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2FFD" w14:textId="54C03ACF" w:rsidR="00544F35" w:rsidRDefault="00544F35" w:rsidP="00397239">
      <w:pPr>
        <w:pStyle w:val="Spacer-cover"/>
      </w:pPr>
      <w:r>
        <w:rPr>
          <w:noProof/>
          <w:lang w:eastAsia="en-AU"/>
        </w:rPr>
        <w:drawing>
          <wp:anchor distT="0" distB="0" distL="114300" distR="114300" simplePos="0" relativeHeight="251658240" behindDoc="1" locked="1" layoutInCell="1" allowOverlap="1" wp14:anchorId="6A0B4CF3" wp14:editId="57866555">
            <wp:simplePos x="0" y="0"/>
            <wp:positionH relativeFrom="margin">
              <wp:align>center</wp:align>
            </wp:positionH>
            <wp:positionV relativeFrom="page">
              <wp:posOffset>135890</wp:posOffset>
            </wp:positionV>
            <wp:extent cx="6983730" cy="2879725"/>
            <wp:effectExtent l="0" t="0" r="7620" b="0"/>
            <wp:wrapNone/>
            <wp:docPr id="6" name="Graphic 6" descr="Export Market Development Grants&#10;Confidentiality and Privacy&#10;austrade.gov.au/E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xport Market Development Grants&#10;Confidentiality and Privacy&#10;austrade.gov.au/EMDG"/>
                    <pic:cNvPicPr/>
                  </pic:nvPicPr>
                  <pic:blipFill rotWithShape="1">
                    <a:blip r:embed="rId11" cstate="print">
                      <a:extLst>
                        <a:ext uri="{28A0092B-C50C-407E-A947-70E740481C1C}">
                          <a14:useLocalDpi xmlns:a14="http://schemas.microsoft.com/office/drawing/2010/main" val="0"/>
                        </a:ext>
                      </a:extLst>
                    </a:blip>
                    <a:srcRect l="-20" t="61" r="20" b="-73"/>
                    <a:stretch/>
                  </pic:blipFill>
                  <pic:spPr bwMode="auto">
                    <a:xfrm>
                      <a:off x="0" y="0"/>
                      <a:ext cx="6983730" cy="287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7BF76D" w14:textId="77777777" w:rsidR="00AB45D4" w:rsidRDefault="00AB45D4" w:rsidP="00752C14"/>
    <w:p w14:paraId="08313B23" w14:textId="7D53223A" w:rsidR="00FB6A99" w:rsidRDefault="00FB6A99" w:rsidP="009303CA">
      <w:pPr>
        <w:spacing w:after="0"/>
        <w:rPr>
          <w:b/>
          <w:bCs/>
          <w:color w:val="2E1A47" w:themeColor="text2"/>
          <w:sz w:val="36"/>
          <w:szCs w:val="36"/>
        </w:rPr>
      </w:pPr>
      <w:r w:rsidRPr="00384332">
        <w:rPr>
          <w:b/>
          <w:bCs/>
          <w:color w:val="2E1A47" w:themeColor="text2"/>
          <w:sz w:val="36"/>
          <w:szCs w:val="36"/>
        </w:rPr>
        <w:t>Export Market Development Grants</w:t>
      </w:r>
    </w:p>
    <w:p w14:paraId="7954F3D1" w14:textId="77777777" w:rsidR="00430FCA" w:rsidRPr="00384332" w:rsidRDefault="00430FCA" w:rsidP="009303CA">
      <w:pPr>
        <w:spacing w:after="0"/>
        <w:rPr>
          <w:b/>
          <w:bCs/>
          <w:color w:val="2E1A47" w:themeColor="text2"/>
          <w:sz w:val="36"/>
          <w:szCs w:val="36"/>
        </w:rPr>
      </w:pPr>
    </w:p>
    <w:p w14:paraId="5B8C4D1C" w14:textId="14CB8B1F" w:rsidR="00142657" w:rsidRPr="00430FCA" w:rsidRDefault="00FB6A99" w:rsidP="00430FCA">
      <w:pPr>
        <w:pStyle w:val="Heading2Intro"/>
        <w:spacing w:before="0" w:after="0"/>
        <w:rPr>
          <w:sz w:val="32"/>
          <w:szCs w:val="28"/>
        </w:rPr>
      </w:pPr>
      <w:r w:rsidRPr="00430FCA">
        <w:rPr>
          <w:sz w:val="32"/>
          <w:szCs w:val="28"/>
        </w:rPr>
        <w:t xml:space="preserve">Confidentiality </w:t>
      </w:r>
      <w:r w:rsidR="00142657" w:rsidRPr="00430FCA">
        <w:rPr>
          <w:sz w:val="32"/>
          <w:szCs w:val="28"/>
        </w:rPr>
        <w:t xml:space="preserve">and </w:t>
      </w:r>
      <w:r w:rsidR="00B8096C" w:rsidRPr="00430FCA">
        <w:rPr>
          <w:sz w:val="32"/>
          <w:szCs w:val="28"/>
        </w:rPr>
        <w:t>privacy declaration</w:t>
      </w:r>
    </w:p>
    <w:p w14:paraId="03B55D1D" w14:textId="0DF3C2FE" w:rsidR="00B42F38" w:rsidRPr="00430FCA" w:rsidRDefault="00B42F38" w:rsidP="00122DBE">
      <w:pPr>
        <w:pStyle w:val="Heading3"/>
        <w:rPr>
          <w:sz w:val="22"/>
          <w:szCs w:val="22"/>
        </w:rPr>
      </w:pPr>
      <w:r w:rsidRPr="00430FCA">
        <w:rPr>
          <w:sz w:val="22"/>
          <w:szCs w:val="22"/>
        </w:rPr>
        <w:t>Confidentiality of information</w:t>
      </w:r>
    </w:p>
    <w:p w14:paraId="5FC1DFE0" w14:textId="5B206BDB" w:rsidR="00B42F38" w:rsidRPr="00B42F38" w:rsidRDefault="00B42F38" w:rsidP="00B42F38">
      <w:r w:rsidRPr="00B42F38">
        <w:t xml:space="preserve">Except as outlined here, information you provide in this application will be kept confidential by Austrade. It will be used by Austrade for the purposes of the </w:t>
      </w:r>
      <w:hyperlink r:id="rId12" w:history="1">
        <w:r w:rsidRPr="00B42F38">
          <w:rPr>
            <w:rStyle w:val="Hyperlink"/>
            <w:i/>
            <w:iCs/>
          </w:rPr>
          <w:t>Export Market Development Grants Act 1997</w:t>
        </w:r>
        <w:r w:rsidRPr="00B42F38">
          <w:rPr>
            <w:rStyle w:val="Hyperlink"/>
          </w:rPr>
          <w:t xml:space="preserve"> (EMDG Act</w:t>
        </w:r>
      </w:hyperlink>
      <w:r w:rsidRPr="00B42F38">
        <w:t xml:space="preserve">) and the </w:t>
      </w:r>
      <w:hyperlink r:id="rId13" w:history="1">
        <w:r w:rsidRPr="00B42F38">
          <w:rPr>
            <w:rStyle w:val="Hyperlink"/>
            <w:i/>
            <w:iCs/>
          </w:rPr>
          <w:t>Australian Trade and Investment Commission Act 1985</w:t>
        </w:r>
        <w:r w:rsidRPr="00B42F38">
          <w:rPr>
            <w:rStyle w:val="Hyperlink"/>
          </w:rPr>
          <w:t xml:space="preserve"> (Austrade Act).</w:t>
        </w:r>
      </w:hyperlink>
    </w:p>
    <w:p w14:paraId="37132A10" w14:textId="76560198" w:rsidR="00B42F38" w:rsidRPr="00B42F38" w:rsidRDefault="00B42F38" w:rsidP="00B42F38">
      <w:r w:rsidRPr="00B42F38">
        <w:t xml:space="preserve">We </w:t>
      </w:r>
      <w:r w:rsidR="00EA341E">
        <w:t>will</w:t>
      </w:r>
      <w:r w:rsidRPr="00B42F38">
        <w:t xml:space="preserve"> make certain basic details available to the public, including:</w:t>
      </w:r>
    </w:p>
    <w:p w14:paraId="754167A6" w14:textId="02A5B26D" w:rsidR="00B42F38" w:rsidRDefault="0054010C" w:rsidP="00B42F38">
      <w:pPr>
        <w:pStyle w:val="ListBullet"/>
      </w:pPr>
      <w:r>
        <w:t>Name of your</w:t>
      </w:r>
      <w:r w:rsidRPr="00B42F38">
        <w:t xml:space="preserve"> </w:t>
      </w:r>
      <w:r w:rsidR="00B42F38" w:rsidRPr="00B42F38">
        <w:t xml:space="preserve">organisation </w:t>
      </w:r>
    </w:p>
    <w:p w14:paraId="64666EF4" w14:textId="065CDB57" w:rsidR="000B098F" w:rsidRPr="00B42F38" w:rsidRDefault="000B098F" w:rsidP="00B42F38">
      <w:pPr>
        <w:pStyle w:val="ListBullet"/>
      </w:pPr>
      <w:r>
        <w:t>Your Australian Business Number</w:t>
      </w:r>
    </w:p>
    <w:p w14:paraId="6D336914" w14:textId="29BAA25E" w:rsidR="00367757" w:rsidRPr="00A028B5" w:rsidRDefault="00F03620" w:rsidP="00367757">
      <w:pPr>
        <w:pStyle w:val="ListBullet"/>
      </w:pPr>
      <w:r>
        <w:t>A</w:t>
      </w:r>
      <w:r w:rsidR="00367757" w:rsidRPr="00A028B5">
        <w:t>mount of grant funding awarded</w:t>
      </w:r>
    </w:p>
    <w:p w14:paraId="48231C02" w14:textId="77777777" w:rsidR="00B42F38" w:rsidRPr="00B42F38" w:rsidRDefault="00B42F38" w:rsidP="00B42F38">
      <w:pPr>
        <w:pStyle w:val="ListBullet"/>
      </w:pPr>
      <w:r w:rsidRPr="00B42F38">
        <w:t>Year of grant</w:t>
      </w:r>
    </w:p>
    <w:p w14:paraId="05F66560" w14:textId="7C056739" w:rsidR="00B42F38" w:rsidRPr="00B42F38" w:rsidRDefault="007B628F" w:rsidP="00B42F38">
      <w:pPr>
        <w:pStyle w:val="ListBullet"/>
      </w:pPr>
      <w:r>
        <w:t xml:space="preserve">Your </w:t>
      </w:r>
      <w:r w:rsidR="0044705E">
        <w:t xml:space="preserve">organisation’s </w:t>
      </w:r>
      <w:r>
        <w:t>i</w:t>
      </w:r>
      <w:r w:rsidR="00B42F38" w:rsidRPr="00B42F38">
        <w:t>ndustry</w:t>
      </w:r>
      <w:r w:rsidR="0044705E">
        <w:t xml:space="preserve"> sector</w:t>
      </w:r>
    </w:p>
    <w:p w14:paraId="589BD5E3" w14:textId="77777777" w:rsidR="00B42F38" w:rsidRPr="00B42F38" w:rsidRDefault="00B42F38" w:rsidP="00B42F38">
      <w:pPr>
        <w:pStyle w:val="ListBullet"/>
      </w:pPr>
      <w:r w:rsidRPr="00B42F38">
        <w:t>Address (including website), and</w:t>
      </w:r>
    </w:p>
    <w:p w14:paraId="79D3C353" w14:textId="33EAC2A0" w:rsidR="00B42F38" w:rsidRDefault="00B42F38" w:rsidP="00B42F38">
      <w:pPr>
        <w:pStyle w:val="ListBullet"/>
      </w:pPr>
      <w:r w:rsidRPr="00B42F38">
        <w:t>Any information of a statistical nature</w:t>
      </w:r>
      <w:r>
        <w:t>.</w:t>
      </w:r>
    </w:p>
    <w:p w14:paraId="503932C4" w14:textId="77777777" w:rsidR="009303CA" w:rsidRPr="00B42F38" w:rsidRDefault="009303CA" w:rsidP="009303CA">
      <w:pPr>
        <w:pStyle w:val="ListBullet"/>
        <w:numPr>
          <w:ilvl w:val="0"/>
          <w:numId w:val="0"/>
        </w:numPr>
        <w:ind w:left="568"/>
      </w:pPr>
    </w:p>
    <w:p w14:paraId="4BF937C5" w14:textId="6EA20CB4" w:rsidR="00B42F38" w:rsidRPr="00B42F38" w:rsidRDefault="00B42F38" w:rsidP="00B42F38">
      <w:pPr>
        <w:spacing w:before="120"/>
      </w:pPr>
      <w:r w:rsidRPr="00B42F38">
        <w:t xml:space="preserve">If we enter into a grant agreement with you, these details </w:t>
      </w:r>
      <w:r w:rsidR="00EA341E">
        <w:t>will</w:t>
      </w:r>
      <w:r w:rsidRPr="00B42F38">
        <w:t xml:space="preserve"> be published on </w:t>
      </w:r>
      <w:hyperlink r:id="rId14" w:history="1">
        <w:r w:rsidRPr="00B42F38">
          <w:rPr>
            <w:rStyle w:val="Hyperlink"/>
          </w:rPr>
          <w:t>GrantConnect</w:t>
        </w:r>
      </w:hyperlink>
      <w:r w:rsidRPr="00B42F38">
        <w:t>, the Australian Government’s grant information system.</w:t>
      </w:r>
    </w:p>
    <w:p w14:paraId="70ED98EF" w14:textId="77777777" w:rsidR="00B42F38" w:rsidRPr="00B42F38" w:rsidRDefault="00B42F38" w:rsidP="00B42F38">
      <w:r w:rsidRPr="00B42F38">
        <w:t>We will make available the information from your application, and information received during the course of engaging with you, to our colleagues within Austrade, including our Tradestart advisers, to complement the information that Austrade collects on the capacity of Australian businesses looking to export, for trade facilitation purposes. This can include, but may not be limited to:</w:t>
      </w:r>
    </w:p>
    <w:p w14:paraId="340A8085" w14:textId="77777777" w:rsidR="00B42F38" w:rsidRPr="00B42F38" w:rsidRDefault="00B42F38" w:rsidP="00384332">
      <w:pPr>
        <w:pStyle w:val="ListBullet2"/>
        <w:numPr>
          <w:ilvl w:val="0"/>
          <w:numId w:val="24"/>
        </w:numPr>
      </w:pPr>
      <w:r w:rsidRPr="00B42F38">
        <w:t>Contact details (including your name, position, contact phone number and email address)</w:t>
      </w:r>
    </w:p>
    <w:p w14:paraId="11F132F4" w14:textId="77777777" w:rsidR="00B42F38" w:rsidRPr="00B42F38" w:rsidRDefault="00B42F38" w:rsidP="00384332">
      <w:pPr>
        <w:pStyle w:val="ListBullet2"/>
        <w:numPr>
          <w:ilvl w:val="0"/>
          <w:numId w:val="24"/>
        </w:numPr>
      </w:pPr>
      <w:r w:rsidRPr="00B42F38">
        <w:t>A description of the product or service that you are promoting overseas</w:t>
      </w:r>
    </w:p>
    <w:p w14:paraId="6D3C7CCD" w14:textId="77777777" w:rsidR="00B42F38" w:rsidRPr="00B42F38" w:rsidRDefault="00B42F38" w:rsidP="00384332">
      <w:pPr>
        <w:pStyle w:val="ListBullet2"/>
        <w:numPr>
          <w:ilvl w:val="0"/>
          <w:numId w:val="24"/>
        </w:numPr>
      </w:pPr>
      <w:r w:rsidRPr="00B42F38">
        <w:t>The value of the marketing expenses you are claiming and the countries they relate to</w:t>
      </w:r>
    </w:p>
    <w:p w14:paraId="448CAD39" w14:textId="77777777" w:rsidR="00B42F38" w:rsidRPr="00B42F38" w:rsidRDefault="00B42F38" w:rsidP="00384332">
      <w:pPr>
        <w:pStyle w:val="ListBullet2"/>
        <w:numPr>
          <w:ilvl w:val="0"/>
          <w:numId w:val="24"/>
        </w:numPr>
      </w:pPr>
      <w:r w:rsidRPr="00B42F38">
        <w:t xml:space="preserve">The value of the export earnings and the countries they relate to </w:t>
      </w:r>
    </w:p>
    <w:p w14:paraId="63DE3B26" w14:textId="77777777" w:rsidR="00B42F38" w:rsidRPr="00B42F38" w:rsidRDefault="00B42F38" w:rsidP="00384332">
      <w:pPr>
        <w:pStyle w:val="ListBullet2"/>
        <w:numPr>
          <w:ilvl w:val="0"/>
          <w:numId w:val="24"/>
        </w:numPr>
      </w:pPr>
      <w:r w:rsidRPr="00B42F38">
        <w:t>Turnover</w:t>
      </w:r>
    </w:p>
    <w:p w14:paraId="5F8FF9AB" w14:textId="77777777" w:rsidR="00B42F38" w:rsidRPr="00B42F38" w:rsidRDefault="00B42F38" w:rsidP="00384332">
      <w:pPr>
        <w:pStyle w:val="ListBullet2"/>
        <w:numPr>
          <w:ilvl w:val="0"/>
          <w:numId w:val="24"/>
        </w:numPr>
      </w:pPr>
      <w:r w:rsidRPr="00B42F38">
        <w:t>The number of people employed by you</w:t>
      </w:r>
    </w:p>
    <w:p w14:paraId="3169FF4C" w14:textId="77777777" w:rsidR="00B42F38" w:rsidRPr="00B42F38" w:rsidRDefault="00B42F38" w:rsidP="00384332">
      <w:pPr>
        <w:pStyle w:val="ListBullet2"/>
        <w:numPr>
          <w:ilvl w:val="0"/>
          <w:numId w:val="24"/>
        </w:numPr>
      </w:pPr>
      <w:r w:rsidRPr="00B42F38">
        <w:lastRenderedPageBreak/>
        <w:t>The markets you are currently active in, and would like to be active in</w:t>
      </w:r>
    </w:p>
    <w:p w14:paraId="4A73C8D8" w14:textId="77777777" w:rsidR="00B42F38" w:rsidRPr="00B42F38" w:rsidRDefault="00B42F38" w:rsidP="00384332">
      <w:pPr>
        <w:pStyle w:val="ListBullet2"/>
        <w:numPr>
          <w:ilvl w:val="0"/>
          <w:numId w:val="24"/>
        </w:numPr>
      </w:pPr>
      <w:r w:rsidRPr="00B42F38">
        <w:t>The industry/industries you operate in</w:t>
      </w:r>
    </w:p>
    <w:p w14:paraId="56ECF630" w14:textId="77777777" w:rsidR="00B42F38" w:rsidRPr="00B42F38" w:rsidRDefault="00B42F38" w:rsidP="00384332">
      <w:pPr>
        <w:pStyle w:val="ListBullet2"/>
        <w:numPr>
          <w:ilvl w:val="0"/>
          <w:numId w:val="24"/>
        </w:numPr>
      </w:pPr>
      <w:r w:rsidRPr="00B42F38">
        <w:t>Your selling message</w:t>
      </w:r>
    </w:p>
    <w:p w14:paraId="5BAD629B" w14:textId="3D5D5D59" w:rsidR="00B42F38" w:rsidRDefault="00B42F38" w:rsidP="00384332">
      <w:pPr>
        <w:pStyle w:val="ListBullet2"/>
        <w:numPr>
          <w:ilvl w:val="0"/>
          <w:numId w:val="24"/>
        </w:numPr>
      </w:pPr>
      <w:r w:rsidRPr="00B42F38">
        <w:t xml:space="preserve">Your products, services, courses, </w:t>
      </w:r>
      <w:proofErr w:type="gramStart"/>
      <w:r w:rsidRPr="00B42F38">
        <w:t>research</w:t>
      </w:r>
      <w:proofErr w:type="gramEnd"/>
      <w:r w:rsidRPr="00B42F38">
        <w:t xml:space="preserve"> and brands</w:t>
      </w:r>
      <w:r>
        <w:t>.</w:t>
      </w:r>
    </w:p>
    <w:p w14:paraId="41D2F87F" w14:textId="77777777" w:rsidR="009303CA" w:rsidRPr="00B42F38" w:rsidRDefault="009303CA" w:rsidP="009303CA">
      <w:pPr>
        <w:pStyle w:val="ListBullet2"/>
        <w:numPr>
          <w:ilvl w:val="0"/>
          <w:numId w:val="0"/>
        </w:numPr>
        <w:ind w:left="643"/>
      </w:pPr>
    </w:p>
    <w:p w14:paraId="7033D059" w14:textId="77777777" w:rsidR="00B42F38" w:rsidRPr="00DF1DE4" w:rsidRDefault="00B42F38" w:rsidP="00B42F38">
      <w:pPr>
        <w:spacing w:before="120"/>
      </w:pPr>
      <w:r w:rsidRPr="00DF1DE4">
        <w:t>We may also share your information with other people or entities in order to verify claims made by you in your application; to meet our obligations as a Government entity to report credible evidence of bribery or corruption; or as otherwise required by law.</w:t>
      </w:r>
    </w:p>
    <w:p w14:paraId="0ECCDFF2" w14:textId="77777777" w:rsidR="00B42F38" w:rsidRDefault="00B42F38" w:rsidP="00B42F38">
      <w:pPr>
        <w:pStyle w:val="Heading2"/>
      </w:pPr>
      <w:r w:rsidRPr="00DF1DE4">
        <w:t>Privacy Collection Statement</w:t>
      </w:r>
    </w:p>
    <w:p w14:paraId="7FEE2CEE" w14:textId="77777777" w:rsidR="00B42F38" w:rsidRPr="008E69D9" w:rsidRDefault="00B42F38" w:rsidP="008E69D9">
      <w:r w:rsidRPr="008E69D9">
        <w:t xml:space="preserve">As an Australian Government agency, Austrade is bound by the Australian Privacy Principles (APPs) in the </w:t>
      </w:r>
      <w:r w:rsidRPr="008E69D9">
        <w:rPr>
          <w:i/>
          <w:iCs/>
        </w:rPr>
        <w:t>Privacy Act 1988</w:t>
      </w:r>
      <w:r w:rsidRPr="008E69D9">
        <w:t xml:space="preserve"> which regulate how Austrade may collect, use, disclose and store personal information and how individuals may access and correct personal information held about them.</w:t>
      </w:r>
    </w:p>
    <w:p w14:paraId="4FFFEB5A" w14:textId="67B43702" w:rsidR="00B42F38" w:rsidRPr="008E69D9" w:rsidRDefault="00B42F38" w:rsidP="008E69D9">
      <w:r w:rsidRPr="008E69D9">
        <w:t xml:space="preserve">Austrade is authorised by law to collect your personal information to perform its functions under the </w:t>
      </w:r>
      <w:hyperlink r:id="rId15" w:history="1">
        <w:r w:rsidRPr="008E69D9">
          <w:rPr>
            <w:rStyle w:val="Hyperlink"/>
          </w:rPr>
          <w:t>EMDG Act</w:t>
        </w:r>
      </w:hyperlink>
      <w:r w:rsidRPr="008E69D9">
        <w:t xml:space="preserve"> and the </w:t>
      </w:r>
      <w:hyperlink r:id="rId16" w:history="1">
        <w:r w:rsidRPr="008E69D9">
          <w:rPr>
            <w:rStyle w:val="Hyperlink"/>
          </w:rPr>
          <w:t>Austrade Act.</w:t>
        </w:r>
      </w:hyperlink>
      <w:r w:rsidRPr="008E69D9">
        <w:t xml:space="preserve"> Austrade will collect, store, use and disclose your personal information that is provided in this application, and information about you that relates to this application and is provided by third parties, for the purpose of exercising the functions and powers of Austrade, including EMDG Administration and trade facilitation. This information may be transferred to Austrade’s other offices, including overseas offices, via third party software and may, from time to time, be stored overseas through this process.</w:t>
      </w:r>
    </w:p>
    <w:p w14:paraId="71DF5AB3" w14:textId="77777777" w:rsidR="00B42F38" w:rsidRDefault="00B42F38" w:rsidP="008E69D9">
      <w:r w:rsidRPr="008E69D9">
        <w:t>Unless you opt-out by unticking the relevant box, Austrade may make personal information available to other government bodies for export facilitation or business support purposes, including:</w:t>
      </w:r>
    </w:p>
    <w:p w14:paraId="511A2EF2" w14:textId="77777777" w:rsidR="00B42F38" w:rsidRPr="008E69D9" w:rsidRDefault="00B42F38" w:rsidP="00384332">
      <w:pPr>
        <w:pStyle w:val="ListBullet2"/>
        <w:numPr>
          <w:ilvl w:val="0"/>
          <w:numId w:val="23"/>
        </w:numPr>
      </w:pPr>
      <w:r w:rsidRPr="008E69D9">
        <w:t xml:space="preserve">Contact person </w:t>
      </w:r>
      <w:proofErr w:type="gramStart"/>
      <w:r w:rsidRPr="008E69D9">
        <w:t>name;</w:t>
      </w:r>
      <w:proofErr w:type="gramEnd"/>
    </w:p>
    <w:p w14:paraId="7487D3AD" w14:textId="77777777" w:rsidR="00B42F38" w:rsidRPr="008E69D9" w:rsidRDefault="00B42F38" w:rsidP="00384332">
      <w:pPr>
        <w:pStyle w:val="ListBullet2"/>
        <w:numPr>
          <w:ilvl w:val="0"/>
          <w:numId w:val="23"/>
        </w:numPr>
      </w:pPr>
      <w:r w:rsidRPr="008E69D9">
        <w:t>Contact person position; and</w:t>
      </w:r>
    </w:p>
    <w:p w14:paraId="6F87E297" w14:textId="060910D2" w:rsidR="00B42F38" w:rsidRPr="008E69D9" w:rsidRDefault="00B42F38" w:rsidP="00384332">
      <w:pPr>
        <w:pStyle w:val="ListBullet2"/>
        <w:numPr>
          <w:ilvl w:val="0"/>
          <w:numId w:val="23"/>
        </w:numPr>
      </w:pPr>
      <w:r w:rsidRPr="008E69D9">
        <w:t xml:space="preserve">Contact person email, main </w:t>
      </w:r>
      <w:proofErr w:type="gramStart"/>
      <w:r w:rsidRPr="008E69D9">
        <w:t>phone</w:t>
      </w:r>
      <w:proofErr w:type="gramEnd"/>
      <w:r w:rsidRPr="008E69D9">
        <w:t xml:space="preserve"> and mobile number.</w:t>
      </w:r>
    </w:p>
    <w:p w14:paraId="4B0CB60A" w14:textId="77777777" w:rsidR="00B42F38" w:rsidRPr="008E69D9" w:rsidRDefault="00B42F38" w:rsidP="008E69D9">
      <w:pPr>
        <w:spacing w:before="120"/>
      </w:pPr>
      <w:r w:rsidRPr="008E69D9">
        <w:t>Where you provide personal information that is incomplete or inaccurate, it could impact Austrade’s ability to process your application and/or result in a contravention of the EMDG Act.</w:t>
      </w:r>
    </w:p>
    <w:p w14:paraId="27B0C7FB" w14:textId="77777777" w:rsidR="00B42F38" w:rsidRPr="008E69D9" w:rsidRDefault="00B42F38" w:rsidP="008E69D9">
      <w:r w:rsidRPr="008E69D9">
        <w:t xml:space="preserve">For further information on how we handle your personal information, please read the </w:t>
      </w:r>
      <w:hyperlink r:id="rId17" w:history="1">
        <w:r w:rsidRPr="008E69D9">
          <w:rPr>
            <w:rStyle w:val="Hyperlink"/>
          </w:rPr>
          <w:t>Austrade Privacy Policy</w:t>
        </w:r>
      </w:hyperlink>
      <w:r w:rsidRPr="008E69D9">
        <w:t xml:space="preserve">. </w:t>
      </w:r>
    </w:p>
    <w:p w14:paraId="1A43B139" w14:textId="7BB06590" w:rsidR="00B42F38" w:rsidRPr="00DF1DE4" w:rsidRDefault="00B42F38" w:rsidP="008E69D9">
      <w:r w:rsidRPr="008E69D9">
        <w:t>If you have any questions or concerns, please contact:</w:t>
      </w:r>
      <w:r w:rsidR="008E69D9">
        <w:t xml:space="preserve"> </w:t>
      </w:r>
      <w:hyperlink r:id="rId18" w:history="1">
        <w:r w:rsidRPr="008E69D9">
          <w:rPr>
            <w:rStyle w:val="Hyperlink"/>
          </w:rPr>
          <w:t>privacy@austrade.gov.au</w:t>
        </w:r>
      </w:hyperlink>
      <w:r w:rsidRPr="008E69D9">
        <w:t xml:space="preserve"> </w:t>
      </w:r>
    </w:p>
    <w:p w14:paraId="446A325D" w14:textId="77777777" w:rsidR="00B42F38" w:rsidRDefault="00B42F38" w:rsidP="009303CA">
      <w:pPr>
        <w:pStyle w:val="Heading2"/>
        <w:spacing w:after="0"/>
      </w:pPr>
      <w:r w:rsidRPr="00DF1DE4">
        <w:t>Third Party Information</w:t>
      </w:r>
    </w:p>
    <w:p w14:paraId="391AE4CA" w14:textId="77777777" w:rsidR="00B42F38" w:rsidRPr="00DF1DE4" w:rsidRDefault="00B42F38" w:rsidP="00B42F38">
      <w:pPr>
        <w:pStyle w:val="Default0"/>
        <w:rPr>
          <w:rFonts w:asciiTheme="minorHAnsi" w:hAnsiTheme="minorHAnsi"/>
          <w:b/>
          <w:sz w:val="18"/>
          <w:szCs w:val="18"/>
        </w:rPr>
      </w:pPr>
    </w:p>
    <w:p w14:paraId="57C7EC67" w14:textId="77777777" w:rsidR="00B42F38" w:rsidRPr="008E69D9" w:rsidRDefault="00B42F38" w:rsidP="008E69D9">
      <w:r w:rsidRPr="008E69D9">
        <w:t xml:space="preserve">Austrade may collect, store, use and disclose personal information of third parties, such as your employees and service providers, for the purposes of assessing your application and verifying payments you have made to those third parties, as required under the EMDG Act. </w:t>
      </w:r>
    </w:p>
    <w:p w14:paraId="41E2F594" w14:textId="77777777" w:rsidR="00B42F38" w:rsidRPr="008E69D9" w:rsidRDefault="00B42F38" w:rsidP="008E69D9">
      <w:r w:rsidRPr="008E69D9">
        <w:t>Where you provide personal information of third parties to Austrade, you MUST ensure that you have informed those third parties that the information will be provided to Austrade and Austrade may use this information for the purpose of assessing this application and verifying payments made to them, as required under the EMDG Act, and obtained their consent to this prior to providing their information to Austrade.</w:t>
      </w:r>
    </w:p>
    <w:p w14:paraId="3C34CAC2" w14:textId="7C0A3855" w:rsidR="00B42F38" w:rsidRPr="008E69D9" w:rsidRDefault="00B42F38" w:rsidP="008E69D9">
      <w:r w:rsidRPr="008E69D9">
        <w:t xml:space="preserve">Personal information includes, for example, a person’s name, contact details, </w:t>
      </w:r>
      <w:proofErr w:type="gramStart"/>
      <w:r w:rsidRPr="008E69D9">
        <w:t>position</w:t>
      </w:r>
      <w:proofErr w:type="gramEnd"/>
      <w:r w:rsidRPr="008E69D9">
        <w:t xml:space="preserve"> and any financial information regarding that person.</w:t>
      </w:r>
    </w:p>
    <w:p w14:paraId="50534014" w14:textId="77777777" w:rsidR="00B42F38" w:rsidRPr="00DF1DE4" w:rsidRDefault="00B42F38" w:rsidP="008E69D9">
      <w:pPr>
        <w:pStyle w:val="Heading3"/>
      </w:pPr>
      <w:r w:rsidRPr="00DF1DE4">
        <w:lastRenderedPageBreak/>
        <w:t xml:space="preserve">Accuracy of Information </w:t>
      </w:r>
    </w:p>
    <w:p w14:paraId="24CE23AC" w14:textId="77777777" w:rsidR="00B42F38" w:rsidRPr="009303CA" w:rsidRDefault="00B42F38" w:rsidP="00B42F38">
      <w:pPr>
        <w:pStyle w:val="Default0"/>
        <w:rPr>
          <w:rFonts w:asciiTheme="minorHAnsi" w:hAnsiTheme="minorHAnsi"/>
          <w:sz w:val="20"/>
          <w:szCs w:val="20"/>
        </w:rPr>
      </w:pPr>
      <w:r w:rsidRPr="009303CA">
        <w:rPr>
          <w:rFonts w:asciiTheme="minorHAnsi" w:hAnsiTheme="minorHAnsi"/>
          <w:sz w:val="20"/>
          <w:szCs w:val="20"/>
        </w:rPr>
        <w:t xml:space="preserve">You must make sure that the information Austrade holds about you is accurate. If you need to change your details at any time, please email </w:t>
      </w:r>
      <w:hyperlink r:id="rId19" w:history="1">
        <w:r w:rsidRPr="009303CA">
          <w:rPr>
            <w:rStyle w:val="Hyperlink"/>
            <w:rFonts w:asciiTheme="minorHAnsi" w:hAnsiTheme="minorHAnsi"/>
            <w:sz w:val="20"/>
            <w:szCs w:val="20"/>
          </w:rPr>
          <w:t>emdg.help@austrade.gov.au</w:t>
        </w:r>
      </w:hyperlink>
    </w:p>
    <w:p w14:paraId="133B4040" w14:textId="77777777" w:rsidR="00B42F38" w:rsidRPr="00DF1DE4" w:rsidRDefault="00B42F38" w:rsidP="00B42F38">
      <w:pPr>
        <w:pStyle w:val="Default0"/>
        <w:rPr>
          <w:rFonts w:asciiTheme="minorHAnsi" w:hAnsiTheme="minorHAnsi"/>
          <w:sz w:val="18"/>
          <w:szCs w:val="18"/>
        </w:rPr>
      </w:pPr>
    </w:p>
    <w:p w14:paraId="631C84A8" w14:textId="77777777" w:rsidR="00B42F38" w:rsidRPr="009303CA" w:rsidRDefault="00B42F38" w:rsidP="00B42F38">
      <w:pPr>
        <w:pStyle w:val="Default0"/>
        <w:rPr>
          <w:rFonts w:asciiTheme="minorHAnsi" w:hAnsiTheme="minorHAnsi"/>
          <w:sz w:val="20"/>
          <w:szCs w:val="20"/>
        </w:rPr>
      </w:pPr>
      <w:r w:rsidRPr="009303CA">
        <w:rPr>
          <w:rFonts w:asciiTheme="minorHAnsi" w:hAnsiTheme="minorHAnsi"/>
          <w:sz w:val="20"/>
          <w:szCs w:val="20"/>
        </w:rPr>
        <w:t xml:space="preserve">You can also access, change, or request the removal of the information Austrade holds about you at any time by emailing </w:t>
      </w:r>
      <w:hyperlink r:id="rId20" w:history="1">
        <w:r w:rsidRPr="009303CA">
          <w:rPr>
            <w:rStyle w:val="Hyperlink"/>
            <w:rFonts w:asciiTheme="minorHAnsi" w:hAnsiTheme="minorHAnsi"/>
            <w:sz w:val="20"/>
            <w:szCs w:val="20"/>
          </w:rPr>
          <w:t>emdg.help@austrade.gov.au</w:t>
        </w:r>
      </w:hyperlink>
    </w:p>
    <w:p w14:paraId="1645E0D0" w14:textId="77777777" w:rsidR="00B42F38" w:rsidRPr="00DF1DE4" w:rsidRDefault="00B42F38" w:rsidP="00FD01A6">
      <w:pPr>
        <w:pStyle w:val="Heading3"/>
      </w:pPr>
      <w:r w:rsidRPr="00DF1DE4">
        <w:t xml:space="preserve">Requests for further information </w:t>
      </w:r>
    </w:p>
    <w:p w14:paraId="11CE41BD" w14:textId="77777777" w:rsidR="00B42F38" w:rsidRPr="00FD01A6" w:rsidRDefault="00B42F38" w:rsidP="00FD01A6">
      <w:r w:rsidRPr="00FD01A6">
        <w:t xml:space="preserve">Applicants may be asked to provide specific additional information so that their grant application or a specified instalment of a grant can be processed. If the applicant is a body corporate which is part of a related company group Austrade may seek information from anybody corporate in this group. </w:t>
      </w:r>
    </w:p>
    <w:p w14:paraId="4ABDF4F0" w14:textId="1D6D4008" w:rsidR="00F84877" w:rsidRDefault="00B42F38" w:rsidP="00FD01A6">
      <w:r w:rsidRPr="00FD01A6">
        <w:t>Austrade may also request the applicant's written consent to conduct criminal record checks in order to confirm that provisions of the EMDG Act concerning disqualifying convictions are complied with. These requests by Austrade will be made in writing and will specify the information required. Austrade may refuse to consider an application when requested information is not provided.</w:t>
      </w:r>
    </w:p>
    <w:p w14:paraId="033E372C" w14:textId="32C03176" w:rsidR="006C0890" w:rsidRPr="00FD01A6" w:rsidRDefault="00232F17" w:rsidP="00FD01A6">
      <w:r>
        <w:t xml:space="preserve">Austrade may also use and disclose information about grant applicants and grant recipients to any other Australian Government business or function for the purpose of program administration, analysis, </w:t>
      </w:r>
      <w:proofErr w:type="gramStart"/>
      <w:r>
        <w:t>evaluation</w:t>
      </w:r>
      <w:proofErr w:type="gramEnd"/>
      <w:r>
        <w:t xml:space="preserve"> and application assessment. This includes disclosing grant information on Austrade’s website and GrantConnect and giving information to the Australian Taxation Office for compliance purposes. </w:t>
      </w:r>
    </w:p>
    <w:sectPr w:rsidR="006C0890" w:rsidRPr="00FD01A6" w:rsidSect="00C574AD">
      <w:headerReference w:type="even" r:id="rId21"/>
      <w:headerReference w:type="default" r:id="rId22"/>
      <w:footerReference w:type="even" r:id="rId23"/>
      <w:footerReference w:type="default" r:id="rId24"/>
      <w:headerReference w:type="first" r:id="rId25"/>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83D1" w14:textId="77777777" w:rsidR="001D0FC8" w:rsidRDefault="001D0FC8" w:rsidP="00D52B20">
      <w:pPr>
        <w:spacing w:after="0"/>
      </w:pPr>
      <w:r>
        <w:separator/>
      </w:r>
    </w:p>
  </w:endnote>
  <w:endnote w:type="continuationSeparator" w:id="0">
    <w:p w14:paraId="5E7C790B" w14:textId="77777777" w:rsidR="001D0FC8" w:rsidRDefault="001D0FC8" w:rsidP="00D52B20">
      <w:pPr>
        <w:spacing w:after="0"/>
      </w:pPr>
      <w:r>
        <w:continuationSeparator/>
      </w:r>
    </w:p>
  </w:endnote>
  <w:endnote w:type="continuationNotice" w:id="1">
    <w:p w14:paraId="744F30E9" w14:textId="77777777" w:rsidR="001D0FC8" w:rsidRDefault="001D0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U Sans BETA Display Extrabold">
    <w:altName w:val="AU Sans BETA Display Extrabol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6C74AF" w:rsidRDefault="006C74AF">
    <w:pPr>
      <w:pStyle w:val="Footer"/>
    </w:pPr>
  </w:p>
  <w:p w14:paraId="36390455" w14:textId="77777777" w:rsidR="00D73FE3" w:rsidRDefault="00D7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07AF3760" w:rsidR="00D73FE3" w:rsidRPr="00A538DF" w:rsidRDefault="00A538DF" w:rsidP="00A538DF">
    <w:pPr>
      <w:pStyle w:val="Footer"/>
    </w:pPr>
    <w:r w:rsidRPr="00A538DF">
      <w:t xml:space="preserve">Export Market Development Grants </w:t>
    </w:r>
    <w:r w:rsidR="00EA341E">
      <w:t>Privacy and Confidentiality</w:t>
    </w:r>
    <w:r w:rsidR="006B3279" w:rsidRPr="00A538DF">
      <w:tab/>
    </w:r>
    <w:r w:rsidR="006B3279" w:rsidRPr="00A538DF">
      <w:ptab w:relativeTo="margin" w:alignment="right" w:leader="none"/>
    </w:r>
    <w:r w:rsidR="006B3279" w:rsidRPr="0087791B">
      <w:rPr>
        <w:rStyle w:val="PageNumber"/>
      </w:rPr>
      <w:fldChar w:fldCharType="begin"/>
    </w:r>
    <w:r w:rsidR="006B3279" w:rsidRPr="0087791B">
      <w:rPr>
        <w:rStyle w:val="PageNumber"/>
      </w:rPr>
      <w:instrText xml:space="preserve"> PAGE   \* MERGEFORMAT </w:instrText>
    </w:r>
    <w:r w:rsidR="006B3279" w:rsidRPr="0087791B">
      <w:rPr>
        <w:rStyle w:val="PageNumber"/>
      </w:rPr>
      <w:fldChar w:fldCharType="separate"/>
    </w:r>
    <w:r w:rsidR="00E913DE">
      <w:rPr>
        <w:rStyle w:val="PageNumber"/>
        <w:noProof/>
      </w:rPr>
      <w:t>1</w:t>
    </w:r>
    <w:r w:rsidR="006B3279" w:rsidRPr="0087791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5735" w14:textId="77777777" w:rsidR="001D0FC8" w:rsidRDefault="001D0FC8" w:rsidP="00D52B20">
      <w:pPr>
        <w:spacing w:after="0"/>
      </w:pPr>
    </w:p>
  </w:footnote>
  <w:footnote w:type="continuationSeparator" w:id="0">
    <w:p w14:paraId="7FCE9A87" w14:textId="77777777" w:rsidR="001D0FC8" w:rsidRDefault="001D0FC8" w:rsidP="00D52B20">
      <w:pPr>
        <w:spacing w:after="0"/>
      </w:pPr>
      <w:r>
        <w:continuationSeparator/>
      </w:r>
    </w:p>
  </w:footnote>
  <w:footnote w:type="continuationNotice" w:id="1">
    <w:p w14:paraId="2DD3449D" w14:textId="77777777" w:rsidR="001D0FC8" w:rsidRDefault="001D0F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77777777" w:rsidR="006C74AF" w:rsidRDefault="006C74AF">
    <w:pPr>
      <w:pStyle w:val="Header"/>
    </w:pPr>
  </w:p>
  <w:p w14:paraId="4EE4C5C1" w14:textId="77777777" w:rsidR="00D73FE3" w:rsidRDefault="00D7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4D9DEACF" w:rsidR="006B3279" w:rsidRDefault="0039634E" w:rsidP="00D930C1">
    <w:pPr>
      <w:pStyle w:val="Header"/>
      <w:adjustRightInd w:val="0"/>
    </w:pPr>
    <w:r w:rsidRPr="0039634E">
      <w:rPr>
        <w:noProof/>
        <w:lang w:eastAsia="en-AU"/>
      </w:rPr>
      <w:drawing>
        <wp:anchor distT="0" distB="0" distL="114300" distR="114300" simplePos="0" relativeHeight="251658240" behindDoc="1" locked="0" layoutInCell="1" allowOverlap="1" wp14:anchorId="3E45F498" wp14:editId="1E81B836">
          <wp:simplePos x="0" y="0"/>
          <wp:positionH relativeFrom="column">
            <wp:posOffset>-432407</wp:posOffset>
          </wp:positionH>
          <wp:positionV relativeFrom="paragraph">
            <wp:posOffset>-191064</wp:posOffset>
          </wp:positionV>
          <wp:extent cx="6942724" cy="493199"/>
          <wp:effectExtent l="0" t="0" r="0" b="2540"/>
          <wp:wrapNone/>
          <wp:docPr id="1" name="Picture 1" descr="Export Market Development Grants&#10;Confidentiality and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port Market Development Grants&#10;Confidentiality and Privacy"/>
                  <pic:cNvPicPr/>
                </pic:nvPicPr>
                <pic:blipFill>
                  <a:blip r:embed="rId1">
                    <a:extLst>
                      <a:ext uri="{28A0092B-C50C-407E-A947-70E740481C1C}">
                        <a14:useLocalDpi xmlns:a14="http://schemas.microsoft.com/office/drawing/2010/main" val="0"/>
                      </a:ext>
                    </a:extLst>
                  </a:blip>
                  <a:stretch>
                    <a:fillRect/>
                  </a:stretch>
                </pic:blipFill>
                <pic:spPr>
                  <a:xfrm>
                    <a:off x="0" y="0"/>
                    <a:ext cx="6942724" cy="493199"/>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D73FE3" w:rsidRDefault="00D73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2DB4A902" w:rsidR="00492556" w:rsidRDefault="00492556" w:rsidP="00492556">
    <w:pPr>
      <w:pStyle w:val="Header"/>
    </w:pPr>
    <w:r>
      <w:t>LARGE BANNER HERE (Normal page)</w:t>
    </w:r>
  </w:p>
  <w:p w14:paraId="269C35CF" w14:textId="77777777" w:rsidR="006C74AF" w:rsidRDefault="006C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4A8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7EEEA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80"/>
    <w:multiLevelType w:val="singleLevel"/>
    <w:tmpl w:val="DA4058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156D19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6"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2F2374C"/>
    <w:multiLevelType w:val="hybridMultilevel"/>
    <w:tmpl w:val="92B0EF70"/>
    <w:lvl w:ilvl="0" w:tplc="29146F6E">
      <w:start w:val="1"/>
      <w:numFmt w:val="bullet"/>
      <w:lvlText w:val=""/>
      <w:lvlJc w:val="left"/>
      <w:pPr>
        <w:ind w:left="643" w:hanging="360"/>
      </w:pPr>
      <w:rPr>
        <w:rFonts w:ascii="Symbol" w:hAnsi="Symbol" w:hint="default"/>
        <w:color w:val="1E988A" w:themeColor="background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030868DC"/>
    <w:multiLevelType w:val="multilevel"/>
    <w:tmpl w:val="26D29578"/>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2E0848"/>
    <w:multiLevelType w:val="hybridMultilevel"/>
    <w:tmpl w:val="4DC02E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BD12E7"/>
    <w:multiLevelType w:val="multilevel"/>
    <w:tmpl w:val="3FDA17CA"/>
    <w:lvl w:ilvl="0">
      <w:start w:val="1"/>
      <w:numFmt w:val="bullet"/>
      <w:lvlText w:val=""/>
      <w:lvlJc w:val="left"/>
      <w:pPr>
        <w:ind w:left="720" w:hanging="360"/>
      </w:pPr>
      <w:rPr>
        <w:rFonts w:ascii="Wingdings" w:hAnsi="Wingdings"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12" w15:restartNumberingAfterBreak="0">
    <w:nsid w:val="3737052A"/>
    <w:multiLevelType w:val="hybridMultilevel"/>
    <w:tmpl w:val="26D29578"/>
    <w:lvl w:ilvl="0" w:tplc="8B5CC30A">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B67D3"/>
    <w:multiLevelType w:val="hybridMultilevel"/>
    <w:tmpl w:val="8C9253F0"/>
    <w:lvl w:ilvl="0" w:tplc="752A656C">
      <w:numFmt w:val="bullet"/>
      <w:lvlText w:val="-"/>
      <w:lvlJc w:val="left"/>
      <w:pPr>
        <w:ind w:left="537" w:hanging="360"/>
      </w:pPr>
      <w:rPr>
        <w:rFonts w:ascii="Verdana" w:eastAsia="Verdana" w:hAnsi="Verdana" w:cs="Verdana" w:hint="default"/>
        <w:w w:val="99"/>
        <w:sz w:val="20"/>
        <w:szCs w:val="20"/>
        <w:lang w:val="en-AU" w:eastAsia="en-US" w:bidi="ar-SA"/>
      </w:rPr>
    </w:lvl>
    <w:lvl w:ilvl="1" w:tplc="3E50D378">
      <w:numFmt w:val="bullet"/>
      <w:lvlText w:val="•"/>
      <w:lvlJc w:val="left"/>
      <w:pPr>
        <w:ind w:left="1391" w:hanging="360"/>
      </w:pPr>
      <w:rPr>
        <w:rFonts w:hint="default"/>
        <w:lang w:val="en-AU" w:eastAsia="en-US" w:bidi="ar-SA"/>
      </w:rPr>
    </w:lvl>
    <w:lvl w:ilvl="2" w:tplc="23BAF2EC">
      <w:numFmt w:val="bullet"/>
      <w:lvlText w:val="•"/>
      <w:lvlJc w:val="left"/>
      <w:pPr>
        <w:ind w:left="2243" w:hanging="360"/>
      </w:pPr>
      <w:rPr>
        <w:rFonts w:hint="default"/>
        <w:lang w:val="en-AU" w:eastAsia="en-US" w:bidi="ar-SA"/>
      </w:rPr>
    </w:lvl>
    <w:lvl w:ilvl="3" w:tplc="11008F88">
      <w:numFmt w:val="bullet"/>
      <w:lvlText w:val="•"/>
      <w:lvlJc w:val="left"/>
      <w:pPr>
        <w:ind w:left="3095" w:hanging="360"/>
      </w:pPr>
      <w:rPr>
        <w:rFonts w:hint="default"/>
        <w:lang w:val="en-AU" w:eastAsia="en-US" w:bidi="ar-SA"/>
      </w:rPr>
    </w:lvl>
    <w:lvl w:ilvl="4" w:tplc="F7041F1C">
      <w:numFmt w:val="bullet"/>
      <w:lvlText w:val="•"/>
      <w:lvlJc w:val="left"/>
      <w:pPr>
        <w:ind w:left="3947" w:hanging="360"/>
      </w:pPr>
      <w:rPr>
        <w:rFonts w:hint="default"/>
        <w:lang w:val="en-AU" w:eastAsia="en-US" w:bidi="ar-SA"/>
      </w:rPr>
    </w:lvl>
    <w:lvl w:ilvl="5" w:tplc="FB988C9E">
      <w:numFmt w:val="bullet"/>
      <w:lvlText w:val="•"/>
      <w:lvlJc w:val="left"/>
      <w:pPr>
        <w:ind w:left="4799" w:hanging="360"/>
      </w:pPr>
      <w:rPr>
        <w:rFonts w:hint="default"/>
        <w:lang w:val="en-AU" w:eastAsia="en-US" w:bidi="ar-SA"/>
      </w:rPr>
    </w:lvl>
    <w:lvl w:ilvl="6" w:tplc="1E888F4A">
      <w:numFmt w:val="bullet"/>
      <w:lvlText w:val="•"/>
      <w:lvlJc w:val="left"/>
      <w:pPr>
        <w:ind w:left="5651" w:hanging="360"/>
      </w:pPr>
      <w:rPr>
        <w:rFonts w:hint="default"/>
        <w:lang w:val="en-AU" w:eastAsia="en-US" w:bidi="ar-SA"/>
      </w:rPr>
    </w:lvl>
    <w:lvl w:ilvl="7" w:tplc="7620384C">
      <w:numFmt w:val="bullet"/>
      <w:lvlText w:val="•"/>
      <w:lvlJc w:val="left"/>
      <w:pPr>
        <w:ind w:left="6503" w:hanging="360"/>
      </w:pPr>
      <w:rPr>
        <w:rFonts w:hint="default"/>
        <w:lang w:val="en-AU" w:eastAsia="en-US" w:bidi="ar-SA"/>
      </w:rPr>
    </w:lvl>
    <w:lvl w:ilvl="8" w:tplc="292A96CC">
      <w:numFmt w:val="bullet"/>
      <w:lvlText w:val="•"/>
      <w:lvlJc w:val="left"/>
      <w:pPr>
        <w:ind w:left="7355" w:hanging="360"/>
      </w:pPr>
      <w:rPr>
        <w:rFonts w:hint="default"/>
        <w:lang w:val="en-AU" w:eastAsia="en-US" w:bidi="ar-SA"/>
      </w:rPr>
    </w:lvl>
  </w:abstractNum>
  <w:abstractNum w:abstractNumId="14" w15:restartNumberingAfterBreak="0">
    <w:nsid w:val="3FFE43BE"/>
    <w:multiLevelType w:val="multilevel"/>
    <w:tmpl w:val="E124DA12"/>
    <w:lvl w:ilvl="0">
      <w:start w:val="1"/>
      <w:numFmt w:val="bullet"/>
      <w:pStyle w:val="ListBullet"/>
      <w:lvlText w:val=""/>
      <w:lvlJc w:val="left"/>
      <w:pPr>
        <w:ind w:left="568" w:hanging="284"/>
      </w:pPr>
      <w:rPr>
        <w:rFonts w:ascii="Symbol" w:hAnsi="Symbol" w:hint="default"/>
        <w:color w:val="1E988A" w:themeColor="background2"/>
      </w:rPr>
    </w:lvl>
    <w:lvl w:ilvl="1">
      <w:start w:val="1"/>
      <w:numFmt w:val="bullet"/>
      <w:pStyle w:val="ListBullet2"/>
      <w:lvlText w:val="–"/>
      <w:lvlJc w:val="left"/>
      <w:pPr>
        <w:ind w:left="852" w:hanging="284"/>
      </w:pPr>
      <w:rPr>
        <w:rFonts w:ascii="Calibri" w:hAnsi="Calibri" w:hint="default"/>
        <w:color w:val="1E988A" w:themeColor="background2"/>
      </w:rPr>
    </w:lvl>
    <w:lvl w:ilvl="2">
      <w:start w:val="1"/>
      <w:numFmt w:val="bullet"/>
      <w:pStyle w:val="ListBullet3"/>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6BF12B0"/>
    <w:multiLevelType w:val="hybridMultilevel"/>
    <w:tmpl w:val="1F3A393A"/>
    <w:lvl w:ilvl="0" w:tplc="29146F6E">
      <w:start w:val="1"/>
      <w:numFmt w:val="bullet"/>
      <w:lvlText w:val=""/>
      <w:lvlJc w:val="left"/>
      <w:pPr>
        <w:ind w:left="643" w:hanging="360"/>
      </w:pPr>
      <w:rPr>
        <w:rFonts w:ascii="Symbol" w:hAnsi="Symbol" w:hint="default"/>
        <w:color w:val="1E988A" w:themeColor="background2"/>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8"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B6543B"/>
    <w:multiLevelType w:val="hybridMultilevel"/>
    <w:tmpl w:val="FDD6B620"/>
    <w:lvl w:ilvl="0" w:tplc="19E6EDE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EC70EE"/>
    <w:multiLevelType w:val="hybridMultilevel"/>
    <w:tmpl w:val="19541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1A5DCC"/>
    <w:multiLevelType w:val="multilevel"/>
    <w:tmpl w:val="1AA44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82736795">
    <w:abstractNumId w:val="6"/>
  </w:num>
  <w:num w:numId="2" w16cid:durableId="763378801">
    <w:abstractNumId w:val="14"/>
  </w:num>
  <w:num w:numId="3" w16cid:durableId="145360239">
    <w:abstractNumId w:val="16"/>
  </w:num>
  <w:num w:numId="4" w16cid:durableId="1244680799">
    <w:abstractNumId w:val="16"/>
  </w:num>
  <w:num w:numId="5" w16cid:durableId="76560364">
    <w:abstractNumId w:val="11"/>
  </w:num>
  <w:num w:numId="6" w16cid:durableId="1541430672">
    <w:abstractNumId w:val="15"/>
  </w:num>
  <w:num w:numId="7" w16cid:durableId="2009823874">
    <w:abstractNumId w:val="5"/>
  </w:num>
  <w:num w:numId="8" w16cid:durableId="417288053">
    <w:abstractNumId w:val="21"/>
  </w:num>
  <w:num w:numId="9" w16cid:durableId="431434412">
    <w:abstractNumId w:val="12"/>
  </w:num>
  <w:num w:numId="10" w16cid:durableId="878392444">
    <w:abstractNumId w:val="18"/>
  </w:num>
  <w:num w:numId="11" w16cid:durableId="62215009">
    <w:abstractNumId w:val="19"/>
  </w:num>
  <w:num w:numId="12" w16cid:durableId="249199518">
    <w:abstractNumId w:val="0"/>
  </w:num>
  <w:num w:numId="13" w16cid:durableId="131408939">
    <w:abstractNumId w:val="1"/>
  </w:num>
  <w:num w:numId="14" w16cid:durableId="1165969756">
    <w:abstractNumId w:val="3"/>
  </w:num>
  <w:num w:numId="15" w16cid:durableId="717558692">
    <w:abstractNumId w:val="4"/>
  </w:num>
  <w:num w:numId="16" w16cid:durableId="1714650764">
    <w:abstractNumId w:val="13"/>
  </w:num>
  <w:num w:numId="17" w16cid:durableId="185607078">
    <w:abstractNumId w:val="9"/>
  </w:num>
  <w:num w:numId="18" w16cid:durableId="1158182086">
    <w:abstractNumId w:val="20"/>
  </w:num>
  <w:num w:numId="19" w16cid:durableId="847451968">
    <w:abstractNumId w:val="2"/>
  </w:num>
  <w:num w:numId="20" w16cid:durableId="1500197324">
    <w:abstractNumId w:val="22"/>
  </w:num>
  <w:num w:numId="21" w16cid:durableId="2041931057">
    <w:abstractNumId w:val="8"/>
  </w:num>
  <w:num w:numId="22" w16cid:durableId="148718247">
    <w:abstractNumId w:val="10"/>
  </w:num>
  <w:num w:numId="23" w16cid:durableId="2037808132">
    <w:abstractNumId w:val="7"/>
  </w:num>
  <w:num w:numId="24" w16cid:durableId="64612635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380E"/>
    <w:rsid w:val="00007835"/>
    <w:rsid w:val="000135B0"/>
    <w:rsid w:val="00014B6B"/>
    <w:rsid w:val="000235BB"/>
    <w:rsid w:val="00023D03"/>
    <w:rsid w:val="000253DD"/>
    <w:rsid w:val="00036AA6"/>
    <w:rsid w:val="00044C8F"/>
    <w:rsid w:val="0005234C"/>
    <w:rsid w:val="00071DE9"/>
    <w:rsid w:val="00071E18"/>
    <w:rsid w:val="0007481D"/>
    <w:rsid w:val="00082067"/>
    <w:rsid w:val="00083EED"/>
    <w:rsid w:val="00084918"/>
    <w:rsid w:val="000A3C10"/>
    <w:rsid w:val="000A7C9E"/>
    <w:rsid w:val="000B098F"/>
    <w:rsid w:val="000D1C67"/>
    <w:rsid w:val="000D3DAE"/>
    <w:rsid w:val="000E6213"/>
    <w:rsid w:val="000F0CBC"/>
    <w:rsid w:val="000F1715"/>
    <w:rsid w:val="00102998"/>
    <w:rsid w:val="00105969"/>
    <w:rsid w:val="001067AC"/>
    <w:rsid w:val="00112B84"/>
    <w:rsid w:val="00122DBE"/>
    <w:rsid w:val="001274F3"/>
    <w:rsid w:val="00132C69"/>
    <w:rsid w:val="00136F5A"/>
    <w:rsid w:val="00142657"/>
    <w:rsid w:val="0015074F"/>
    <w:rsid w:val="0015167F"/>
    <w:rsid w:val="00153BD8"/>
    <w:rsid w:val="001712A7"/>
    <w:rsid w:val="00180D0F"/>
    <w:rsid w:val="0018747A"/>
    <w:rsid w:val="001A327A"/>
    <w:rsid w:val="001A5608"/>
    <w:rsid w:val="001B7065"/>
    <w:rsid w:val="001C6DC7"/>
    <w:rsid w:val="001D0E9B"/>
    <w:rsid w:val="001D0FC8"/>
    <w:rsid w:val="001D2FAD"/>
    <w:rsid w:val="001D424D"/>
    <w:rsid w:val="001D59D1"/>
    <w:rsid w:val="001E6C5B"/>
    <w:rsid w:val="001E7556"/>
    <w:rsid w:val="001F54E6"/>
    <w:rsid w:val="00220641"/>
    <w:rsid w:val="0022117B"/>
    <w:rsid w:val="00223EC1"/>
    <w:rsid w:val="00230E6C"/>
    <w:rsid w:val="002311BA"/>
    <w:rsid w:val="00232F17"/>
    <w:rsid w:val="002408A9"/>
    <w:rsid w:val="00240A4C"/>
    <w:rsid w:val="00246DBE"/>
    <w:rsid w:val="00255B47"/>
    <w:rsid w:val="00266E34"/>
    <w:rsid w:val="0027177A"/>
    <w:rsid w:val="00273705"/>
    <w:rsid w:val="002743BA"/>
    <w:rsid w:val="00282C4C"/>
    <w:rsid w:val="002952FD"/>
    <w:rsid w:val="002A1D11"/>
    <w:rsid w:val="002A36CF"/>
    <w:rsid w:val="002A53F8"/>
    <w:rsid w:val="002E0AC1"/>
    <w:rsid w:val="002E417E"/>
    <w:rsid w:val="002E4951"/>
    <w:rsid w:val="002F132B"/>
    <w:rsid w:val="002F35A2"/>
    <w:rsid w:val="002F4543"/>
    <w:rsid w:val="00301C46"/>
    <w:rsid w:val="003175E1"/>
    <w:rsid w:val="00325CCE"/>
    <w:rsid w:val="00330D3A"/>
    <w:rsid w:val="00362B5C"/>
    <w:rsid w:val="003675A2"/>
    <w:rsid w:val="00367757"/>
    <w:rsid w:val="00367D93"/>
    <w:rsid w:val="00377B45"/>
    <w:rsid w:val="00384332"/>
    <w:rsid w:val="00384943"/>
    <w:rsid w:val="003867FF"/>
    <w:rsid w:val="00387196"/>
    <w:rsid w:val="00392C0F"/>
    <w:rsid w:val="003932F8"/>
    <w:rsid w:val="00393A42"/>
    <w:rsid w:val="0039634E"/>
    <w:rsid w:val="00397239"/>
    <w:rsid w:val="003A1E27"/>
    <w:rsid w:val="003B2702"/>
    <w:rsid w:val="003D2BF1"/>
    <w:rsid w:val="003D2D25"/>
    <w:rsid w:val="003D7327"/>
    <w:rsid w:val="003E1024"/>
    <w:rsid w:val="003E4C79"/>
    <w:rsid w:val="00402CCE"/>
    <w:rsid w:val="00425848"/>
    <w:rsid w:val="004279BE"/>
    <w:rsid w:val="00430FCA"/>
    <w:rsid w:val="00431F43"/>
    <w:rsid w:val="00435C81"/>
    <w:rsid w:val="00443F6E"/>
    <w:rsid w:val="00444B7B"/>
    <w:rsid w:val="00445BC7"/>
    <w:rsid w:val="00446424"/>
    <w:rsid w:val="00446533"/>
    <w:rsid w:val="0044705E"/>
    <w:rsid w:val="00462CFD"/>
    <w:rsid w:val="00467737"/>
    <w:rsid w:val="00471DB8"/>
    <w:rsid w:val="004761E8"/>
    <w:rsid w:val="00492556"/>
    <w:rsid w:val="004957B2"/>
    <w:rsid w:val="004A0D20"/>
    <w:rsid w:val="004C7522"/>
    <w:rsid w:val="004F1BB1"/>
    <w:rsid w:val="004F6DE8"/>
    <w:rsid w:val="00514354"/>
    <w:rsid w:val="005145FD"/>
    <w:rsid w:val="005243E0"/>
    <w:rsid w:val="00530EB3"/>
    <w:rsid w:val="00535333"/>
    <w:rsid w:val="00535521"/>
    <w:rsid w:val="0054010C"/>
    <w:rsid w:val="00544F08"/>
    <w:rsid w:val="00544F35"/>
    <w:rsid w:val="0054620D"/>
    <w:rsid w:val="0054744E"/>
    <w:rsid w:val="00552983"/>
    <w:rsid w:val="00556BE4"/>
    <w:rsid w:val="00556EAB"/>
    <w:rsid w:val="005601DE"/>
    <w:rsid w:val="0056172E"/>
    <w:rsid w:val="00594767"/>
    <w:rsid w:val="00596F1A"/>
    <w:rsid w:val="005A1981"/>
    <w:rsid w:val="005A5BCA"/>
    <w:rsid w:val="005B2693"/>
    <w:rsid w:val="005C154D"/>
    <w:rsid w:val="005C492B"/>
    <w:rsid w:val="005C6ED9"/>
    <w:rsid w:val="005D1D14"/>
    <w:rsid w:val="005D342C"/>
    <w:rsid w:val="005D3C51"/>
    <w:rsid w:val="005D7E58"/>
    <w:rsid w:val="005E0E8D"/>
    <w:rsid w:val="0060044F"/>
    <w:rsid w:val="0060175A"/>
    <w:rsid w:val="00601786"/>
    <w:rsid w:val="00611D4A"/>
    <w:rsid w:val="00613B78"/>
    <w:rsid w:val="00614609"/>
    <w:rsid w:val="00616984"/>
    <w:rsid w:val="00624D43"/>
    <w:rsid w:val="006314E7"/>
    <w:rsid w:val="0063283B"/>
    <w:rsid w:val="00633AA6"/>
    <w:rsid w:val="0063788F"/>
    <w:rsid w:val="00642F31"/>
    <w:rsid w:val="00643F89"/>
    <w:rsid w:val="00661D3C"/>
    <w:rsid w:val="00684FD4"/>
    <w:rsid w:val="006A0E84"/>
    <w:rsid w:val="006A2908"/>
    <w:rsid w:val="006A5696"/>
    <w:rsid w:val="006A6B05"/>
    <w:rsid w:val="006B3279"/>
    <w:rsid w:val="006C0890"/>
    <w:rsid w:val="006C74AF"/>
    <w:rsid w:val="006E39F9"/>
    <w:rsid w:val="006F2DC7"/>
    <w:rsid w:val="00705A48"/>
    <w:rsid w:val="00706A26"/>
    <w:rsid w:val="007120AA"/>
    <w:rsid w:val="00713D0D"/>
    <w:rsid w:val="00714245"/>
    <w:rsid w:val="007218EA"/>
    <w:rsid w:val="00733C18"/>
    <w:rsid w:val="007347A0"/>
    <w:rsid w:val="00737880"/>
    <w:rsid w:val="00746EFD"/>
    <w:rsid w:val="00752C14"/>
    <w:rsid w:val="00760642"/>
    <w:rsid w:val="00761737"/>
    <w:rsid w:val="00762A90"/>
    <w:rsid w:val="00776CC7"/>
    <w:rsid w:val="00777399"/>
    <w:rsid w:val="00784ECB"/>
    <w:rsid w:val="00785A6B"/>
    <w:rsid w:val="0079174F"/>
    <w:rsid w:val="0079249E"/>
    <w:rsid w:val="00796B24"/>
    <w:rsid w:val="007B628F"/>
    <w:rsid w:val="007C525B"/>
    <w:rsid w:val="007D3B23"/>
    <w:rsid w:val="007D6DDD"/>
    <w:rsid w:val="007E198E"/>
    <w:rsid w:val="007E40B3"/>
    <w:rsid w:val="007F04A1"/>
    <w:rsid w:val="007F1B84"/>
    <w:rsid w:val="007F2B07"/>
    <w:rsid w:val="007F2BF5"/>
    <w:rsid w:val="007F571D"/>
    <w:rsid w:val="007F6C38"/>
    <w:rsid w:val="00811115"/>
    <w:rsid w:val="0081187D"/>
    <w:rsid w:val="00812C92"/>
    <w:rsid w:val="00813002"/>
    <w:rsid w:val="008305D2"/>
    <w:rsid w:val="0087791B"/>
    <w:rsid w:val="00883276"/>
    <w:rsid w:val="008A1798"/>
    <w:rsid w:val="008A3152"/>
    <w:rsid w:val="008A38A1"/>
    <w:rsid w:val="008A6CE4"/>
    <w:rsid w:val="008B0298"/>
    <w:rsid w:val="008B10B0"/>
    <w:rsid w:val="008C581E"/>
    <w:rsid w:val="008D49DC"/>
    <w:rsid w:val="008E03CF"/>
    <w:rsid w:val="008E37C5"/>
    <w:rsid w:val="008E6628"/>
    <w:rsid w:val="008E69D9"/>
    <w:rsid w:val="008F17F0"/>
    <w:rsid w:val="009007D8"/>
    <w:rsid w:val="009029F3"/>
    <w:rsid w:val="009220AB"/>
    <w:rsid w:val="00925AF2"/>
    <w:rsid w:val="00927484"/>
    <w:rsid w:val="009303CA"/>
    <w:rsid w:val="00930FA2"/>
    <w:rsid w:val="00935771"/>
    <w:rsid w:val="0093627E"/>
    <w:rsid w:val="00936441"/>
    <w:rsid w:val="00937958"/>
    <w:rsid w:val="00940FE2"/>
    <w:rsid w:val="0094130A"/>
    <w:rsid w:val="00950DF6"/>
    <w:rsid w:val="00953277"/>
    <w:rsid w:val="009575B9"/>
    <w:rsid w:val="00960286"/>
    <w:rsid w:val="00962BF6"/>
    <w:rsid w:val="009652A3"/>
    <w:rsid w:val="00970333"/>
    <w:rsid w:val="00974A3A"/>
    <w:rsid w:val="009750F3"/>
    <w:rsid w:val="0097795C"/>
    <w:rsid w:val="0098264B"/>
    <w:rsid w:val="009828F4"/>
    <w:rsid w:val="00986AC0"/>
    <w:rsid w:val="0098798C"/>
    <w:rsid w:val="00992818"/>
    <w:rsid w:val="009A0DFE"/>
    <w:rsid w:val="009A1C72"/>
    <w:rsid w:val="009B120F"/>
    <w:rsid w:val="009D2720"/>
    <w:rsid w:val="009D6BC6"/>
    <w:rsid w:val="009F647D"/>
    <w:rsid w:val="00A01EEC"/>
    <w:rsid w:val="00A14746"/>
    <w:rsid w:val="00A17164"/>
    <w:rsid w:val="00A37163"/>
    <w:rsid w:val="00A538DF"/>
    <w:rsid w:val="00A64A54"/>
    <w:rsid w:val="00A91621"/>
    <w:rsid w:val="00AA52E9"/>
    <w:rsid w:val="00AA67FC"/>
    <w:rsid w:val="00AB438B"/>
    <w:rsid w:val="00AB45D4"/>
    <w:rsid w:val="00AB6EE9"/>
    <w:rsid w:val="00AC0D11"/>
    <w:rsid w:val="00AC2B23"/>
    <w:rsid w:val="00AC7B78"/>
    <w:rsid w:val="00AD7F9D"/>
    <w:rsid w:val="00AE1DB6"/>
    <w:rsid w:val="00AE531F"/>
    <w:rsid w:val="00AF0D22"/>
    <w:rsid w:val="00AF1593"/>
    <w:rsid w:val="00AF44EB"/>
    <w:rsid w:val="00AF575D"/>
    <w:rsid w:val="00AF6960"/>
    <w:rsid w:val="00B03078"/>
    <w:rsid w:val="00B056A9"/>
    <w:rsid w:val="00B10A42"/>
    <w:rsid w:val="00B15351"/>
    <w:rsid w:val="00B3152A"/>
    <w:rsid w:val="00B31EAD"/>
    <w:rsid w:val="00B32CAD"/>
    <w:rsid w:val="00B33C2B"/>
    <w:rsid w:val="00B42F38"/>
    <w:rsid w:val="00B44D3E"/>
    <w:rsid w:val="00B45F6C"/>
    <w:rsid w:val="00B47829"/>
    <w:rsid w:val="00B57F18"/>
    <w:rsid w:val="00B64B7A"/>
    <w:rsid w:val="00B724D4"/>
    <w:rsid w:val="00B8096C"/>
    <w:rsid w:val="00B86C01"/>
    <w:rsid w:val="00B94619"/>
    <w:rsid w:val="00B96FF7"/>
    <w:rsid w:val="00BA4B51"/>
    <w:rsid w:val="00BA76F8"/>
    <w:rsid w:val="00BB1CC6"/>
    <w:rsid w:val="00BB5C66"/>
    <w:rsid w:val="00BB6914"/>
    <w:rsid w:val="00BC4D64"/>
    <w:rsid w:val="00BC7C2D"/>
    <w:rsid w:val="00BD0860"/>
    <w:rsid w:val="00BE0A6F"/>
    <w:rsid w:val="00BE12C3"/>
    <w:rsid w:val="00BE60C2"/>
    <w:rsid w:val="00C04391"/>
    <w:rsid w:val="00C12D14"/>
    <w:rsid w:val="00C25656"/>
    <w:rsid w:val="00C26295"/>
    <w:rsid w:val="00C2762D"/>
    <w:rsid w:val="00C3248D"/>
    <w:rsid w:val="00C32816"/>
    <w:rsid w:val="00C3447D"/>
    <w:rsid w:val="00C3584B"/>
    <w:rsid w:val="00C41A75"/>
    <w:rsid w:val="00C560FA"/>
    <w:rsid w:val="00C574AD"/>
    <w:rsid w:val="00C6579D"/>
    <w:rsid w:val="00C81B2B"/>
    <w:rsid w:val="00C82099"/>
    <w:rsid w:val="00C87E7A"/>
    <w:rsid w:val="00C954E8"/>
    <w:rsid w:val="00CA1006"/>
    <w:rsid w:val="00CA6717"/>
    <w:rsid w:val="00CA73BB"/>
    <w:rsid w:val="00CB1AE3"/>
    <w:rsid w:val="00CB27BF"/>
    <w:rsid w:val="00CB6EB6"/>
    <w:rsid w:val="00CE17EC"/>
    <w:rsid w:val="00CE2A7B"/>
    <w:rsid w:val="00CE2DAD"/>
    <w:rsid w:val="00CF2765"/>
    <w:rsid w:val="00CF2CD5"/>
    <w:rsid w:val="00CF43AD"/>
    <w:rsid w:val="00CF7C93"/>
    <w:rsid w:val="00D03E6E"/>
    <w:rsid w:val="00D04E39"/>
    <w:rsid w:val="00D051EB"/>
    <w:rsid w:val="00D06C29"/>
    <w:rsid w:val="00D10EEF"/>
    <w:rsid w:val="00D14187"/>
    <w:rsid w:val="00D15676"/>
    <w:rsid w:val="00D30BBA"/>
    <w:rsid w:val="00D32FEA"/>
    <w:rsid w:val="00D36AC4"/>
    <w:rsid w:val="00D41E5C"/>
    <w:rsid w:val="00D44371"/>
    <w:rsid w:val="00D47A6F"/>
    <w:rsid w:val="00D52B20"/>
    <w:rsid w:val="00D60790"/>
    <w:rsid w:val="00D63121"/>
    <w:rsid w:val="00D65FFD"/>
    <w:rsid w:val="00D70406"/>
    <w:rsid w:val="00D73FE3"/>
    <w:rsid w:val="00D930C1"/>
    <w:rsid w:val="00D977CB"/>
    <w:rsid w:val="00DA2665"/>
    <w:rsid w:val="00DA3012"/>
    <w:rsid w:val="00DA4B2E"/>
    <w:rsid w:val="00DB5243"/>
    <w:rsid w:val="00DB7299"/>
    <w:rsid w:val="00DC2089"/>
    <w:rsid w:val="00DC5D67"/>
    <w:rsid w:val="00DD25FE"/>
    <w:rsid w:val="00DD3E31"/>
    <w:rsid w:val="00DD6953"/>
    <w:rsid w:val="00DD7324"/>
    <w:rsid w:val="00DF1569"/>
    <w:rsid w:val="00DF718D"/>
    <w:rsid w:val="00E003A9"/>
    <w:rsid w:val="00E02BA0"/>
    <w:rsid w:val="00E06FA9"/>
    <w:rsid w:val="00E079FB"/>
    <w:rsid w:val="00E10C1C"/>
    <w:rsid w:val="00E179AC"/>
    <w:rsid w:val="00E2233B"/>
    <w:rsid w:val="00E324C0"/>
    <w:rsid w:val="00E402B4"/>
    <w:rsid w:val="00E53866"/>
    <w:rsid w:val="00E630AD"/>
    <w:rsid w:val="00E6784B"/>
    <w:rsid w:val="00E70F91"/>
    <w:rsid w:val="00E73E4B"/>
    <w:rsid w:val="00E848B6"/>
    <w:rsid w:val="00E913DE"/>
    <w:rsid w:val="00E915EF"/>
    <w:rsid w:val="00E92A15"/>
    <w:rsid w:val="00E94643"/>
    <w:rsid w:val="00E954D4"/>
    <w:rsid w:val="00EA1A25"/>
    <w:rsid w:val="00EA341E"/>
    <w:rsid w:val="00ED3693"/>
    <w:rsid w:val="00ED60CE"/>
    <w:rsid w:val="00ED7CFC"/>
    <w:rsid w:val="00EE0BFC"/>
    <w:rsid w:val="00EE1BB8"/>
    <w:rsid w:val="00EE4CCE"/>
    <w:rsid w:val="00EE51CD"/>
    <w:rsid w:val="00EF2E35"/>
    <w:rsid w:val="00F0357B"/>
    <w:rsid w:val="00F03620"/>
    <w:rsid w:val="00F0708C"/>
    <w:rsid w:val="00F11246"/>
    <w:rsid w:val="00F14B60"/>
    <w:rsid w:val="00F16160"/>
    <w:rsid w:val="00F17122"/>
    <w:rsid w:val="00F32941"/>
    <w:rsid w:val="00F34370"/>
    <w:rsid w:val="00F4003B"/>
    <w:rsid w:val="00F40215"/>
    <w:rsid w:val="00F425EF"/>
    <w:rsid w:val="00F5033A"/>
    <w:rsid w:val="00F55721"/>
    <w:rsid w:val="00F5687F"/>
    <w:rsid w:val="00F74101"/>
    <w:rsid w:val="00F834BA"/>
    <w:rsid w:val="00F84877"/>
    <w:rsid w:val="00F9480D"/>
    <w:rsid w:val="00FA48EC"/>
    <w:rsid w:val="00FA731E"/>
    <w:rsid w:val="00FB536D"/>
    <w:rsid w:val="00FB6A99"/>
    <w:rsid w:val="00FC0AC2"/>
    <w:rsid w:val="00FC3D7B"/>
    <w:rsid w:val="00FD01A6"/>
    <w:rsid w:val="00FD06BC"/>
    <w:rsid w:val="00FD1739"/>
    <w:rsid w:val="00FD4B1F"/>
    <w:rsid w:val="00FD791F"/>
    <w:rsid w:val="00FE12DD"/>
    <w:rsid w:val="00FE484D"/>
    <w:rsid w:val="00FE4DD9"/>
    <w:rsid w:val="00FF5E35"/>
    <w:rsid w:val="00FF6745"/>
    <w:rsid w:val="1D30DFCE"/>
    <w:rsid w:val="37191724"/>
    <w:rsid w:val="43FD07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1C36"/>
  <w15:chartTrackingRefBased/>
  <w15:docId w15:val="{C5A4D17D-BDC5-4451-A64E-8CBB295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A7"/>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8"/>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B42F38"/>
    <w:pPr>
      <w:keepNext/>
      <w:spacing w:before="600" w:after="240"/>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122DBE"/>
    <w:pPr>
      <w:keepNext/>
      <w:spacing w:before="480" w:after="180"/>
      <w:outlineLvl w:val="2"/>
    </w:pPr>
    <w:rPr>
      <w:rFonts w:cs="Times New Roman (Body CS)"/>
      <w:b/>
      <w:bC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B45F6C"/>
    <w:pPr>
      <w:keepLines w:val="0"/>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122DBE"/>
    <w:rPr>
      <w:rFonts w:cs="Times New Roman (Body CS)"/>
      <w:b/>
      <w:bC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nhideWhenUsed/>
    <w:qFormat/>
    <w:rsid w:val="00DD7324"/>
    <w:pPr>
      <w:numPr>
        <w:numId w:val="2"/>
      </w:numPr>
      <w:spacing w:after="40"/>
    </w:pPr>
  </w:style>
  <w:style w:type="paragraph" w:styleId="ListBullet2">
    <w:name w:val="List Bullet 2"/>
    <w:basedOn w:val="Normal"/>
    <w:uiPriority w:val="99"/>
    <w:unhideWhenUsed/>
    <w:qFormat/>
    <w:rsid w:val="00E94643"/>
    <w:pPr>
      <w:numPr>
        <w:ilvl w:val="1"/>
        <w:numId w:val="2"/>
      </w:numPr>
      <w:spacing w:after="40"/>
    </w:pPr>
  </w:style>
  <w:style w:type="paragraph" w:styleId="ListBullet3">
    <w:name w:val="List Bullet 3"/>
    <w:basedOn w:val="Normal"/>
    <w:uiPriority w:val="99"/>
    <w:unhideWhenUsed/>
    <w:qFormat/>
    <w:rsid w:val="00E94643"/>
    <w:pPr>
      <w:numPr>
        <w:ilvl w:val="2"/>
        <w:numId w:val="2"/>
      </w:numPr>
      <w:spacing w:after="40"/>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4"/>
      </w:numPr>
      <w:spacing w:after="40"/>
    </w:pPr>
  </w:style>
  <w:style w:type="paragraph" w:styleId="ListNumber2">
    <w:name w:val="List Number 2"/>
    <w:basedOn w:val="Normal"/>
    <w:uiPriority w:val="99"/>
    <w:unhideWhenUsed/>
    <w:qFormat/>
    <w:rsid w:val="006314E7"/>
    <w:pPr>
      <w:numPr>
        <w:ilvl w:val="1"/>
        <w:numId w:val="4"/>
      </w:numPr>
      <w:spacing w:after="40"/>
    </w:pPr>
  </w:style>
  <w:style w:type="paragraph" w:styleId="ListNumber3">
    <w:name w:val="List Number 3"/>
    <w:basedOn w:val="Normal"/>
    <w:uiPriority w:val="99"/>
    <w:unhideWhenUsed/>
    <w:qFormat/>
    <w:rsid w:val="006314E7"/>
    <w:pPr>
      <w:numPr>
        <w:ilvl w:val="2"/>
        <w:numId w:val="4"/>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style>
  <w:style w:type="paragraph" w:customStyle="1" w:styleId="Heading3nonumber">
    <w:name w:val="Heading 3 (no number)"/>
    <w:basedOn w:val="Heading3"/>
    <w:next w:val="Normal"/>
    <w:qFormat/>
    <w:rsid w:val="0079249E"/>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34"/>
    <w:qFormat/>
    <w:rsid w:val="008A6CE4"/>
    <w:pPr>
      <w:numPr>
        <w:numId w:val="6"/>
      </w:numPr>
      <w:spacing w:after="180"/>
      <w:ind w:left="924" w:hanging="357"/>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7"/>
      </w:numPr>
      <w:snapToGrid/>
      <w:spacing w:before="60" w:after="60" w:line="280" w:lineRule="atLeast"/>
    </w:pPr>
    <w:rPr>
      <w:rFonts w:ascii="Arial" w:eastAsiaTheme="minorHAnsi" w:hAnsi="Arial"/>
      <w:i/>
      <w:color w:val="264F90"/>
      <w:szCs w:val="22"/>
      <w:lang w:eastAsia="en-AU"/>
    </w:rPr>
  </w:style>
  <w:style w:type="paragraph" w:customStyle="1" w:styleId="ListBullet0ParagraphSpace">
    <w:name w:val="List Bullet + 0 Paragraph Space"/>
    <w:basedOn w:val="ListBullet"/>
    <w:qFormat/>
    <w:rsid w:val="00492556"/>
    <w:pPr>
      <w:numPr>
        <w:numId w:val="0"/>
      </w:numPr>
      <w:tabs>
        <w:tab w:val="num" w:pos="360"/>
      </w:tabs>
      <w:snapToGrid/>
      <w:spacing w:after="0" w:line="280" w:lineRule="atLeast"/>
      <w:ind w:left="284" w:hanging="284"/>
    </w:pPr>
    <w:rPr>
      <w:rFonts w:ascii="Arial" w:eastAsiaTheme="minorHAnsi" w:hAnsi="Arial"/>
      <w:szCs w:val="22"/>
      <w:lang w:eastAsia="en-AU"/>
    </w:rPr>
  </w:style>
  <w:style w:type="paragraph" w:customStyle="1" w:styleId="Normal10pt">
    <w:name w:val="Normal + 10 pt"/>
    <w:basedOn w:val="ListBullet"/>
    <w:qFormat/>
    <w:rsid w:val="00492556"/>
    <w:pPr>
      <w:numPr>
        <w:numId w:val="0"/>
      </w:numPr>
      <w:snapToGrid/>
      <w:spacing w:before="60" w:after="0" w:line="280" w:lineRule="atLeast"/>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5"/>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smallerspaceafter">
    <w:name w:val="Attachment Info Box (smaller space after)"/>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numPr>
        <w:numId w:val="0"/>
      </w:numPr>
      <w:tabs>
        <w:tab w:val="num" w:pos="360"/>
      </w:tabs>
      <w:snapToGrid/>
      <w:spacing w:before="60" w:after="60" w:line="280" w:lineRule="atLeast"/>
      <w:ind w:left="284" w:hanging="284"/>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986AC0"/>
    <w:pPr>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9220AB"/>
    <w:pPr>
      <w:keepNext w:val="0"/>
      <w:keepLines w:val="0"/>
      <w:widowControl w:val="0"/>
      <w:adjustRightInd w:val="0"/>
      <w:spacing w:before="180"/>
    </w:pPr>
  </w:style>
  <w:style w:type="table" w:customStyle="1" w:styleId="AttachmentTable">
    <w:name w:val="Attachment Table"/>
    <w:basedOn w:val="TableNormal"/>
    <w:uiPriority w:val="99"/>
    <w:rsid w:val="009220AB"/>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rPr>
      <w:cantSplit/>
    </w:tr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
    <w:name w:val="Attachment Info Box"/>
    <w:basedOn w:val="AttachmentInfoBoxsmallerspaceafter"/>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0"/>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544F08"/>
    <w:pPr>
      <w:numPr>
        <w:numId w:val="11"/>
      </w:numPr>
      <w:ind w:left="357" w:hanging="357"/>
    </w:pPr>
    <w:rPr>
      <w:bCs w:val="0"/>
      <w:color w:val="1E988A" w:themeColor="background2"/>
    </w:rPr>
  </w:style>
  <w:style w:type="paragraph" w:customStyle="1" w:styleId="Bullet1">
    <w:name w:val="Bullet 1"/>
    <w:basedOn w:val="Normal"/>
    <w:rsid w:val="00BE0A6F"/>
    <w:pPr>
      <w:keepLines w:val="0"/>
      <w:widowControl w:val="0"/>
      <w:tabs>
        <w:tab w:val="left" w:pos="1276"/>
      </w:tabs>
      <w:autoSpaceDE w:val="0"/>
      <w:autoSpaceDN w:val="0"/>
      <w:snapToGrid/>
      <w:spacing w:before="40" w:after="80" w:line="280" w:lineRule="atLeast"/>
      <w:ind w:left="1276" w:hanging="425"/>
    </w:pPr>
    <w:rPr>
      <w:rFonts w:ascii="Calibri" w:eastAsia="Arial" w:hAnsi="Calibri" w:cs="Times New Roman"/>
      <w:sz w:val="24"/>
      <w:szCs w:val="24"/>
      <w:lang w:eastAsia="en-US"/>
    </w:rPr>
  </w:style>
  <w:style w:type="character" w:customStyle="1" w:styleId="ColourText">
    <w:name w:val="Colour Text"/>
    <w:uiPriority w:val="1"/>
    <w:qFormat/>
    <w:rsid w:val="00F84877"/>
    <w:rPr>
      <w:rFonts w:ascii="Arial" w:hAnsi="Arial"/>
      <w:b/>
      <w:color w:val="1E988A" w:themeColor="accent3"/>
    </w:rPr>
  </w:style>
  <w:style w:type="character" w:styleId="Mention">
    <w:name w:val="Mention"/>
    <w:basedOn w:val="DefaultParagraphFont"/>
    <w:uiPriority w:val="99"/>
    <w:unhideWhenUsed/>
    <w:rsid w:val="005529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C01019" TargetMode="External"/><Relationship Id="rId18" Type="http://schemas.openxmlformats.org/officeDocument/2006/relationships/hyperlink" Target="mailto:privacy@austrade.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au/Details/C2021C00244" TargetMode="External"/><Relationship Id="rId17" Type="http://schemas.openxmlformats.org/officeDocument/2006/relationships/hyperlink" Target="https://www.austrade.gov.au/Site-information/privacy-polic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au/Details/C2016C01019" TargetMode="External"/><Relationship Id="rId20" Type="http://schemas.openxmlformats.org/officeDocument/2006/relationships/hyperlink" Target="mailto:EMDG-Help@austrad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au/Details/C2021C0024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dg.help@austrad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a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7605E3D6-1740-4A2A-B455-DA471D805D10}">
  <ds:schemaRefs>
    <ds:schemaRef ds:uri="http://schemas.openxmlformats.org/officeDocument/2006/bibliography"/>
  </ds:schemaRefs>
</ds:datastoreItem>
</file>

<file path=customXml/itemProps2.xml><?xml version="1.0" encoding="utf-8"?>
<ds:datastoreItem xmlns:ds="http://schemas.openxmlformats.org/officeDocument/2006/customXml" ds:itemID="{498DDF7E-44EF-4DB1-9166-DF1421A5084F}">
  <ds:schemaRefs>
    <ds:schemaRef ds:uri="http://schemas.microsoft.com/sharepoint/v3/contenttype/forms"/>
  </ds:schemaRefs>
</ds:datastoreItem>
</file>

<file path=customXml/itemProps3.xml><?xml version="1.0" encoding="utf-8"?>
<ds:datastoreItem xmlns:ds="http://schemas.openxmlformats.org/officeDocument/2006/customXml" ds:itemID="{8771A5D1-966C-4CEE-A4CF-1EE3F0C1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DAC2B-D4D3-444C-B1C7-BCFBF60C3D92}">
  <ds:schemaRefs>
    <ds:schemaRef ds:uri="http://purl.org/dc/elements/1.1/"/>
    <ds:schemaRef ds:uri="914d8459-37ce-4b65-ac7b-1d32c393c7c7"/>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853ac154-b08e-4cee-822d-fce0fdf30a9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Cover.dotx</Template>
  <TotalTime>1</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Steve-Hibbins [Sydney]</dc:creator>
  <cp:keywords/>
  <dc:description/>
  <cp:lastModifiedBy>Darlene-Silec [Canberra]</cp:lastModifiedBy>
  <cp:revision>3</cp:revision>
  <dcterms:created xsi:type="dcterms:W3CDTF">2024-05-09T05:41:00Z</dcterms:created>
  <dcterms:modified xsi:type="dcterms:W3CDTF">2024-05-09T05:42:00Z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MediaServiceImageTags">
    <vt:lpwstr/>
  </property>
</Properties>
</file>