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5C9C605B" w14:textId="77777777" w:rsidR="003A58AB" w:rsidRPr="00FC500B" w:rsidRDefault="006211DC" w:rsidP="009E6DB3">
          <w:r>
            <w:rPr>
              <w:noProof/>
            </w:rPr>
            <w:drawing>
              <wp:anchor distT="0" distB="0" distL="114300" distR="114300" simplePos="0" relativeHeight="251659264" behindDoc="0" locked="0" layoutInCell="1" allowOverlap="1" wp14:anchorId="07B0F603" wp14:editId="2ADA76EE">
                <wp:simplePos x="0" y="0"/>
                <wp:positionH relativeFrom="column">
                  <wp:posOffset>74074</wp:posOffset>
                </wp:positionH>
                <wp:positionV relativeFrom="paragraph">
                  <wp:posOffset>-522080</wp:posOffset>
                </wp:positionV>
                <wp:extent cx="3067232" cy="472494"/>
                <wp:effectExtent l="0" t="0" r="0" b="3810"/>
                <wp:wrapNone/>
                <wp:docPr id="1214378383" name="Graphic 9" descr="Australian Trade and Investment Commission (Aus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78383" name="Graphic 9" descr="Australian Trade and Investment Commission (Austrade) logo"/>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67232" cy="472494"/>
                        </a:xfrm>
                        <a:prstGeom prst="rect">
                          <a:avLst/>
                        </a:prstGeom>
                      </pic:spPr>
                    </pic:pic>
                  </a:graphicData>
                </a:graphic>
              </wp:anchor>
            </w:drawing>
          </w:r>
          <w:r w:rsidR="00DC23E6">
            <w:rPr>
              <w:noProof/>
            </w:rPr>
            <w:drawing>
              <wp:anchor distT="0" distB="0" distL="114300" distR="114300" simplePos="0" relativeHeight="251658240" behindDoc="0" locked="0" layoutInCell="1" allowOverlap="1" wp14:anchorId="1A1157E3" wp14:editId="2665679F">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3"/>
                        <a:srcRect r="5264"/>
                        <a:stretch/>
                      </pic:blipFill>
                      <pic:spPr bwMode="auto">
                        <a:xfrm>
                          <a:off x="0" y="0"/>
                          <a:ext cx="7128859" cy="157363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dt>
          <w:sdtPr>
            <w:rPr>
              <w:rFonts w:eastAsiaTheme="minorHAnsi" w:cstheme="minorBidi"/>
              <w:b/>
              <w:bCs w:val="0"/>
              <w:color w:val="000000" w:themeColor="text1"/>
              <w:sz w:val="20"/>
              <w:szCs w:val="20"/>
              <w:lang w:eastAsia="en-US"/>
            </w:rPr>
            <w:id w:val="-1166008668"/>
            <w:docPartObj>
              <w:docPartGallery w:val="Cover Pages"/>
              <w:docPartUnique/>
            </w:docPartObj>
          </w:sdtPr>
          <w:sdtEndPr>
            <w:rPr>
              <w:b w:val="0"/>
            </w:rPr>
          </w:sdtEndPr>
          <w:sdtContent>
            <w:sdt>
              <w:sdtPr>
                <w:rPr>
                  <w:b/>
                </w:rPr>
                <w:id w:val="804285308"/>
                <w:docPartObj>
                  <w:docPartGallery w:val="Cover Pages"/>
                  <w:docPartUnique/>
                </w:docPartObj>
              </w:sdtPr>
              <w:sdtEndPr>
                <w:rPr>
                  <w:b w:val="0"/>
                  <w:bCs w:val="0"/>
                </w:rPr>
              </w:sdtEndPr>
              <w:sdtContent>
                <w:p w14:paraId="66AC4B03" w14:textId="77777777" w:rsidR="00487701" w:rsidRPr="005C4E34" w:rsidRDefault="00487701" w:rsidP="00487701">
                  <w:pPr>
                    <w:pStyle w:val="Heading1"/>
                    <w:spacing w:before="240"/>
                  </w:pPr>
                  <w:r w:rsidRPr="005C4E34">
                    <w:t>EMDG milestone reports - How to input eligible expenses (Expenditure table)</w:t>
                  </w:r>
                </w:p>
              </w:sdtContent>
            </w:sdt>
            <w:p w14:paraId="7AC69F8F" w14:textId="77777777" w:rsidR="00487701" w:rsidRPr="0029404F" w:rsidRDefault="00487701" w:rsidP="00487701">
              <w:pPr>
                <w:pStyle w:val="Heading2"/>
              </w:pPr>
              <w:r w:rsidRPr="0029404F">
                <w:t>Eligible expen</w:t>
              </w:r>
              <w:r w:rsidRPr="002A09D3">
                <w:t>se category</w:t>
              </w:r>
            </w:p>
            <w:p w14:paraId="30E41940" w14:textId="77777777" w:rsidR="00487701" w:rsidRDefault="00487701" w:rsidP="00787349">
              <w:pPr>
                <w:pStyle w:val="BulletList"/>
                <w:ind w:left="709"/>
              </w:pPr>
              <w:r>
                <w:t>Choose the eligible expense category from the drop-down options.</w:t>
              </w:r>
            </w:p>
            <w:p w14:paraId="39A98018" w14:textId="77777777" w:rsidR="00487701" w:rsidRDefault="00487701" w:rsidP="00787349">
              <w:pPr>
                <w:pStyle w:val="BulletList"/>
                <w:ind w:left="709"/>
              </w:pPr>
              <w:r>
                <w:t>You can choose more than one category.</w:t>
              </w:r>
            </w:p>
            <w:p w14:paraId="36A3FC60" w14:textId="77777777" w:rsidR="00487701" w:rsidRDefault="00487701" w:rsidP="00787349">
              <w:pPr>
                <w:pStyle w:val="BulletList"/>
                <w:ind w:left="709"/>
              </w:pPr>
              <w:r>
                <w:t>You cannot select the same category more than once.</w:t>
              </w:r>
            </w:p>
            <w:p w14:paraId="4C15B8AE" w14:textId="77777777" w:rsidR="00487701" w:rsidRPr="008F333D" w:rsidRDefault="00487701" w:rsidP="00787349">
              <w:pPr>
                <w:pStyle w:val="BulletList"/>
                <w:ind w:left="709"/>
              </w:pPr>
              <w:r>
                <w:t>If you have multiple expenses per category (i.e. have hired multiple consultants), you are able to group them in the table and then provide a breakdown later in the report (see figures under ‘Grouping expenses in a category’ below).</w:t>
              </w:r>
            </w:p>
            <w:p w14:paraId="785AC1D3" w14:textId="77777777" w:rsidR="00487701" w:rsidRDefault="00487701" w:rsidP="00787349">
              <w:pPr>
                <w:pStyle w:val="BulletList"/>
                <w:ind w:left="709"/>
              </w:pPr>
              <w:r>
                <w:t>If you are submitting a nil report, select ‘No expenditure’.</w:t>
              </w:r>
            </w:p>
            <w:p w14:paraId="4CCABAF4" w14:textId="77777777" w:rsidR="00487701" w:rsidRPr="0005369C" w:rsidRDefault="00487701" w:rsidP="00787349">
              <w:pPr>
                <w:pStyle w:val="BulletList"/>
                <w:ind w:left="709"/>
              </w:pPr>
              <w:r>
                <w:t xml:space="preserve">You will be required to upload supporting evidence for each category at the Finalisation tab. </w:t>
              </w:r>
            </w:p>
            <w:p w14:paraId="187313DC" w14:textId="77777777" w:rsidR="00487701" w:rsidRPr="0029404F" w:rsidRDefault="00487701" w:rsidP="00487701">
              <w:pPr>
                <w:pStyle w:val="Heading2"/>
              </w:pPr>
              <w:r>
                <w:t>Actual eligible expenditure</w:t>
              </w:r>
            </w:p>
            <w:p w14:paraId="11CDA402" w14:textId="77777777" w:rsidR="00487701" w:rsidRPr="0005369C" w:rsidRDefault="00487701" w:rsidP="00787349">
              <w:pPr>
                <w:pStyle w:val="BulletList"/>
                <w:ind w:left="709"/>
              </w:pPr>
              <w:r>
                <w:t>Input the total actual eligible expenditure for the expense category.</w:t>
              </w:r>
            </w:p>
            <w:p w14:paraId="1919A656" w14:textId="77777777" w:rsidR="00487701" w:rsidRPr="0005369C" w:rsidRDefault="00487701" w:rsidP="00787349">
              <w:pPr>
                <w:pStyle w:val="BulletList"/>
                <w:ind w:left="709"/>
              </w:pPr>
              <w:r>
                <w:t>In most cases, this will be the entire amount that was spent for that category in the reporting period.</w:t>
              </w:r>
            </w:p>
            <w:p w14:paraId="080F0145" w14:textId="77777777" w:rsidR="00487701" w:rsidRDefault="00487701" w:rsidP="00787349">
              <w:pPr>
                <w:pStyle w:val="BulletList"/>
                <w:ind w:left="709"/>
              </w:pPr>
              <w:r w:rsidRPr="0005369C">
                <w:t>If only part of the expenditure is eligible, please apportion this amount and input this as the total.</w:t>
              </w:r>
            </w:p>
            <w:p w14:paraId="42B0673E" w14:textId="77777777" w:rsidR="00487701" w:rsidRPr="0005369C" w:rsidRDefault="00487701" w:rsidP="00787349">
              <w:pPr>
                <w:pStyle w:val="BulletList"/>
                <w:ind w:left="709"/>
              </w:pPr>
              <w:r>
                <w:t>GST is not allowed and needs to be removed from the amounts.</w:t>
              </w:r>
            </w:p>
            <w:p w14:paraId="047591B0" w14:textId="77777777" w:rsidR="00487701" w:rsidRPr="0005369C" w:rsidRDefault="00487701" w:rsidP="00787349">
              <w:pPr>
                <w:pStyle w:val="BulletList"/>
                <w:ind w:left="709"/>
              </w:pPr>
              <w:r w:rsidRPr="52792B2B">
                <w:rPr>
                  <w:i/>
                  <w:iCs/>
                </w:rPr>
                <w:t>Example:</w:t>
              </w:r>
              <w:r>
                <w:t xml:space="preserve"> You hire an overseas representative for Belgium, France, Russia, Estonia and Iceland. They are paid $50,000. Because promotional activity expenses for Russia are excluded, the amount to input into the a</w:t>
              </w:r>
              <w:r w:rsidRPr="52792B2B">
                <w:rPr>
                  <w:i/>
                  <w:iCs/>
                </w:rPr>
                <w:t xml:space="preserve">ctual eligible expenditure </w:t>
              </w:r>
              <w:r>
                <w:t>column would be $40,000 (apportioning 20% of the expense to exclude Russia). Note: Costs may be apportioned differently depending on contractual arrangements, the nature of the expense and supporting information available to support the expense.</w:t>
              </w:r>
            </w:p>
            <w:p w14:paraId="2D62D073" w14:textId="77777777" w:rsidR="00487701" w:rsidRDefault="00487701" w:rsidP="00487701">
              <w:pPr>
                <w:pStyle w:val="Heading2"/>
              </w:pPr>
              <w:r>
                <w:t>Grant amount sought</w:t>
              </w:r>
            </w:p>
            <w:p w14:paraId="42E39881" w14:textId="77777777" w:rsidR="00487701" w:rsidRDefault="00487701" w:rsidP="00787349">
              <w:pPr>
                <w:pStyle w:val="BulletList"/>
                <w:ind w:left="709"/>
              </w:pPr>
              <w:r>
                <w:t>Input the grant amount you are seeking for the expense category.</w:t>
              </w:r>
            </w:p>
            <w:p w14:paraId="305E66B4" w14:textId="77777777" w:rsidR="00487701" w:rsidRDefault="00487701" w:rsidP="00787349">
              <w:pPr>
                <w:pStyle w:val="BulletList"/>
                <w:ind w:left="709"/>
              </w:pPr>
              <w:r>
                <w:t xml:space="preserve">In most cases, this will be 50% of the </w:t>
              </w:r>
              <w:r w:rsidRPr="21DBD5DE">
                <w:rPr>
                  <w:i/>
                  <w:iCs/>
                </w:rPr>
                <w:t>actual eligible expenditure.</w:t>
              </w:r>
            </w:p>
            <w:p w14:paraId="3096D910" w14:textId="77777777" w:rsidR="00487701" w:rsidRDefault="00487701" w:rsidP="00787349">
              <w:pPr>
                <w:pStyle w:val="BulletList"/>
                <w:ind w:left="709"/>
              </w:pPr>
              <w:r>
                <w:t xml:space="preserve">If you have more than one expense category, the total </w:t>
              </w:r>
              <w:r w:rsidRPr="00144FE9">
                <w:rPr>
                  <w:i/>
                  <w:iCs/>
                </w:rPr>
                <w:t>grant</w:t>
              </w:r>
              <w:r>
                <w:t xml:space="preserve"> </w:t>
              </w:r>
              <w:r w:rsidRPr="21DBD5DE">
                <w:rPr>
                  <w:i/>
                  <w:iCs/>
                </w:rPr>
                <w:t>amount sought</w:t>
              </w:r>
              <w:r>
                <w:t xml:space="preserve"> across all expense categories cannot exceed the maximum grant amount for the reporting period or be lower than the minimum grant amount, as outlined in your Grant Agreement.</w:t>
              </w:r>
            </w:p>
            <w:p w14:paraId="26121434" w14:textId="77777777" w:rsidR="00487701" w:rsidRDefault="00487701" w:rsidP="00787349">
              <w:pPr>
                <w:pStyle w:val="BulletList"/>
                <w:ind w:left="709"/>
              </w:pPr>
              <w:r>
                <w:t xml:space="preserve">If the total </w:t>
              </w:r>
              <w:r w:rsidRPr="00144FE9">
                <w:rPr>
                  <w:i/>
                  <w:iCs/>
                </w:rPr>
                <w:t xml:space="preserve">grant </w:t>
              </w:r>
              <w:r>
                <w:rPr>
                  <w:i/>
                  <w:iCs/>
                </w:rPr>
                <w:t>a</w:t>
              </w:r>
              <w:r w:rsidRPr="00E94C71">
                <w:rPr>
                  <w:i/>
                  <w:iCs/>
                </w:rPr>
                <w:t>mount</w:t>
              </w:r>
              <w:r>
                <w:rPr>
                  <w:i/>
                  <w:iCs/>
                </w:rPr>
                <w:t xml:space="preserve"> s</w:t>
              </w:r>
              <w:r w:rsidRPr="00E94C71">
                <w:rPr>
                  <w:i/>
                  <w:iCs/>
                </w:rPr>
                <w:t>ought</w:t>
              </w:r>
              <w:r>
                <w:t xml:space="preserve"> across all expense categories exceeds the maximum grant amount or is less than the minimum grant amount, as outlined in your Grant Agreement, adjustments will need to be made to the individual g</w:t>
              </w:r>
              <w:r w:rsidRPr="00144FE9">
                <w:rPr>
                  <w:i/>
                  <w:iCs/>
                </w:rPr>
                <w:t>rant</w:t>
              </w:r>
              <w:r>
                <w:t xml:space="preserve"> </w:t>
              </w:r>
              <w:r>
                <w:rPr>
                  <w:i/>
                  <w:iCs/>
                </w:rPr>
                <w:t>a</w:t>
              </w:r>
              <w:r w:rsidRPr="00E94C71">
                <w:rPr>
                  <w:i/>
                  <w:iCs/>
                </w:rPr>
                <w:t xml:space="preserve">mount </w:t>
              </w:r>
              <w:r>
                <w:rPr>
                  <w:i/>
                  <w:iCs/>
                </w:rPr>
                <w:t>s</w:t>
              </w:r>
              <w:r w:rsidRPr="00E94C71">
                <w:rPr>
                  <w:i/>
                  <w:iCs/>
                </w:rPr>
                <w:t>ought</w:t>
              </w:r>
              <w:r>
                <w:rPr>
                  <w:i/>
                  <w:iCs/>
                </w:rPr>
                <w:t xml:space="preserve"> </w:t>
              </w:r>
              <w:r w:rsidRPr="00144FE9">
                <w:lastRenderedPageBreak/>
                <w:t>figures</w:t>
              </w:r>
              <w:r>
                <w:rPr>
                  <w:i/>
                  <w:iCs/>
                </w:rPr>
                <w:t xml:space="preserve"> </w:t>
              </w:r>
              <w:r>
                <w:t xml:space="preserve">to ensure it does not exceed the maximum grant amount or is not below the minimum grant amount. </w:t>
              </w:r>
            </w:p>
            <w:p w14:paraId="1E9DDD1E" w14:textId="77777777" w:rsidR="00487701" w:rsidRPr="00144FE9" w:rsidRDefault="00487701" w:rsidP="00487701">
              <w:pPr>
                <w:pStyle w:val="Heading2"/>
              </w:pPr>
              <w:r w:rsidRPr="00144FE9">
                <w:t>Examples</w:t>
              </w:r>
            </w:p>
            <w:p w14:paraId="293893A7" w14:textId="77777777" w:rsidR="00487701" w:rsidRPr="0022100C" w:rsidRDefault="00487701" w:rsidP="008D6E97">
              <w:pPr>
                <w:pStyle w:val="Heading3"/>
                <w:spacing w:before="0"/>
              </w:pPr>
              <w:r>
                <w:t xml:space="preserve">Tier 3 grantee with $80,000 maximum grant amount </w:t>
              </w:r>
            </w:p>
            <w:p w14:paraId="7A8539A4" w14:textId="77777777" w:rsidR="00487701" w:rsidRPr="0022100C" w:rsidRDefault="00487701" w:rsidP="00487701">
              <w:pPr>
                <w:pStyle w:val="Heading4"/>
              </w:pPr>
              <w:r w:rsidRPr="0022100C">
                <w:t>Example 1</w:t>
              </w:r>
            </w:p>
            <w:tbl>
              <w:tblPr>
                <w:tblStyle w:val="TableGrid"/>
                <w:tblW w:w="5150" w:type="pct"/>
                <w:tblLook w:val="06A0" w:firstRow="1" w:lastRow="0" w:firstColumn="1" w:lastColumn="0" w:noHBand="1" w:noVBand="1"/>
              </w:tblPr>
              <w:tblGrid>
                <w:gridCol w:w="3683"/>
                <w:gridCol w:w="3116"/>
                <w:gridCol w:w="3118"/>
              </w:tblGrid>
              <w:tr w:rsidR="00487701" w:rsidRPr="0022100C" w14:paraId="4C33C475" w14:textId="77777777" w:rsidTr="003221C2">
                <w:trPr>
                  <w:trHeight w:val="302"/>
                </w:trPr>
                <w:tc>
                  <w:tcPr>
                    <w:tcW w:w="1857" w:type="pct"/>
                    <w:vAlign w:val="bottom"/>
                  </w:tcPr>
                  <w:p w14:paraId="64014FD2" w14:textId="77777777" w:rsidR="00487701" w:rsidRPr="00144FE9" w:rsidRDefault="00487701" w:rsidP="003221C2">
                    <w:pPr>
                      <w:spacing w:before="0" w:after="120" w:line="276" w:lineRule="auto"/>
                      <w:rPr>
                        <w:rFonts w:asciiTheme="minorHAnsi" w:hAnsiTheme="minorHAnsi" w:cs="Calibri"/>
                      </w:rPr>
                    </w:pPr>
                    <w:r w:rsidRPr="00144FE9">
                      <w:rPr>
                        <w:rFonts w:asciiTheme="minorHAnsi" w:eastAsia="Calibri" w:hAnsiTheme="minorHAnsi" w:cs="Calibri"/>
                        <w:b/>
                        <w:bCs/>
                      </w:rPr>
                      <w:t>Eligible expense category</w:t>
                    </w:r>
                  </w:p>
                </w:tc>
                <w:tc>
                  <w:tcPr>
                    <w:tcW w:w="1571" w:type="pct"/>
                    <w:vAlign w:val="bottom"/>
                  </w:tcPr>
                  <w:p w14:paraId="21602640" w14:textId="77777777" w:rsidR="00487701" w:rsidRPr="00144FE9" w:rsidRDefault="00487701" w:rsidP="003221C2">
                    <w:pPr>
                      <w:spacing w:before="0" w:after="120" w:line="276" w:lineRule="auto"/>
                      <w:jc w:val="center"/>
                      <w:rPr>
                        <w:rFonts w:asciiTheme="minorHAnsi" w:hAnsiTheme="minorHAnsi" w:cs="Calibri"/>
                      </w:rPr>
                    </w:pPr>
                    <w:r w:rsidRPr="00144FE9">
                      <w:rPr>
                        <w:rFonts w:asciiTheme="minorHAnsi" w:eastAsia="Calibri" w:hAnsiTheme="minorHAnsi" w:cs="Calibri"/>
                        <w:b/>
                        <w:bCs/>
                      </w:rPr>
                      <w:t>Total actual eligible expenditure for the reporting period (AUD$)</w:t>
                    </w:r>
                  </w:p>
                </w:tc>
                <w:tc>
                  <w:tcPr>
                    <w:tcW w:w="1572" w:type="pct"/>
                    <w:vAlign w:val="bottom"/>
                  </w:tcPr>
                  <w:p w14:paraId="00A81B81" w14:textId="77777777" w:rsidR="00487701" w:rsidRPr="00144FE9" w:rsidRDefault="00487701" w:rsidP="003221C2">
                    <w:pPr>
                      <w:spacing w:before="0" w:after="120" w:line="276" w:lineRule="auto"/>
                      <w:jc w:val="center"/>
                      <w:rPr>
                        <w:rFonts w:asciiTheme="minorHAnsi" w:hAnsiTheme="minorHAnsi" w:cs="Calibri"/>
                      </w:rPr>
                    </w:pPr>
                    <w:r w:rsidRPr="00144FE9">
                      <w:rPr>
                        <w:rFonts w:asciiTheme="minorHAnsi" w:eastAsia="Calibri" w:hAnsiTheme="minorHAnsi" w:cs="Calibri"/>
                        <w:b/>
                        <w:bCs/>
                      </w:rPr>
                      <w:t>Total grant amount sought for the reporting period (AUD$)</w:t>
                    </w:r>
                  </w:p>
                </w:tc>
              </w:tr>
              <w:tr w:rsidR="00487701" w:rsidRPr="0022100C" w14:paraId="527225C0" w14:textId="77777777" w:rsidTr="003221C2">
                <w:trPr>
                  <w:trHeight w:val="302"/>
                </w:trPr>
                <w:tc>
                  <w:tcPr>
                    <w:tcW w:w="1857" w:type="pct"/>
                    <w:vAlign w:val="bottom"/>
                  </w:tcPr>
                  <w:p w14:paraId="790496DE" w14:textId="77777777" w:rsidR="00487701" w:rsidRPr="00144FE9" w:rsidRDefault="00487701" w:rsidP="003221C2">
                    <w:pPr>
                      <w:spacing w:before="0" w:after="120" w:line="276" w:lineRule="auto"/>
                      <w:rPr>
                        <w:rFonts w:asciiTheme="minorHAnsi" w:hAnsiTheme="minorHAnsi" w:cs="Calibri"/>
                      </w:rPr>
                    </w:pPr>
                    <w:r w:rsidRPr="00144FE9">
                      <w:rPr>
                        <w:rFonts w:asciiTheme="minorHAnsi" w:eastAsia="Calibri" w:hAnsiTheme="minorHAnsi" w:cs="Calibri"/>
                      </w:rPr>
                      <w:t>Consultant</w:t>
                    </w:r>
                  </w:p>
                </w:tc>
                <w:tc>
                  <w:tcPr>
                    <w:tcW w:w="1571" w:type="pct"/>
                    <w:vAlign w:val="bottom"/>
                  </w:tcPr>
                  <w:p w14:paraId="401CAA33" w14:textId="77777777" w:rsidR="00487701" w:rsidRPr="00144FE9" w:rsidRDefault="00487701" w:rsidP="003221C2">
                    <w:pPr>
                      <w:spacing w:before="0" w:after="120" w:line="276" w:lineRule="auto"/>
                      <w:jc w:val="center"/>
                      <w:rPr>
                        <w:rFonts w:asciiTheme="minorHAnsi" w:hAnsiTheme="minorHAnsi" w:cs="Calibri"/>
                      </w:rPr>
                    </w:pPr>
                    <w:r w:rsidRPr="00144FE9">
                      <w:rPr>
                        <w:rFonts w:asciiTheme="minorHAnsi" w:eastAsia="Calibri" w:hAnsiTheme="minorHAnsi" w:cs="Calibri"/>
                      </w:rPr>
                      <w:t>$100,000</w:t>
                    </w:r>
                  </w:p>
                </w:tc>
                <w:tc>
                  <w:tcPr>
                    <w:tcW w:w="1572" w:type="pct"/>
                    <w:vAlign w:val="bottom"/>
                  </w:tcPr>
                  <w:p w14:paraId="26BA4191" w14:textId="77777777" w:rsidR="00487701" w:rsidRPr="00144FE9" w:rsidRDefault="00487701" w:rsidP="003221C2">
                    <w:pPr>
                      <w:spacing w:before="0" w:after="120" w:line="276" w:lineRule="auto"/>
                      <w:jc w:val="center"/>
                      <w:rPr>
                        <w:rFonts w:asciiTheme="minorHAnsi" w:hAnsiTheme="minorHAnsi" w:cs="Calibri"/>
                      </w:rPr>
                    </w:pPr>
                    <w:r w:rsidRPr="00144FE9">
                      <w:rPr>
                        <w:rFonts w:asciiTheme="minorHAnsi" w:eastAsia="Calibri" w:hAnsiTheme="minorHAnsi" w:cs="Calibri"/>
                      </w:rPr>
                      <w:t>$50,000</w:t>
                    </w:r>
                  </w:p>
                </w:tc>
              </w:tr>
              <w:tr w:rsidR="00487701" w:rsidRPr="0022100C" w14:paraId="2356D0EB" w14:textId="77777777" w:rsidTr="003221C2">
                <w:trPr>
                  <w:trHeight w:val="302"/>
                </w:trPr>
                <w:tc>
                  <w:tcPr>
                    <w:tcW w:w="1857" w:type="pct"/>
                    <w:vAlign w:val="bottom"/>
                  </w:tcPr>
                  <w:p w14:paraId="001F1AEF" w14:textId="77777777" w:rsidR="00487701" w:rsidRPr="00144FE9" w:rsidRDefault="00487701" w:rsidP="003221C2">
                    <w:pPr>
                      <w:spacing w:before="0" w:after="120" w:line="276" w:lineRule="auto"/>
                      <w:rPr>
                        <w:rFonts w:asciiTheme="minorHAnsi" w:hAnsiTheme="minorHAnsi" w:cs="Calibri"/>
                      </w:rPr>
                    </w:pPr>
                    <w:r w:rsidRPr="00144FE9">
                      <w:rPr>
                        <w:rFonts w:asciiTheme="minorHAnsi" w:eastAsia="Calibri" w:hAnsiTheme="minorHAnsi" w:cs="Calibri"/>
                      </w:rPr>
                      <w:t>Short trips to a foreign country</w:t>
                    </w:r>
                  </w:p>
                </w:tc>
                <w:tc>
                  <w:tcPr>
                    <w:tcW w:w="1571" w:type="pct"/>
                    <w:vAlign w:val="bottom"/>
                  </w:tcPr>
                  <w:p w14:paraId="4458F0AE" w14:textId="77777777" w:rsidR="00487701" w:rsidRPr="00144FE9" w:rsidRDefault="00487701" w:rsidP="003221C2">
                    <w:pPr>
                      <w:spacing w:before="0" w:after="120" w:line="276" w:lineRule="auto"/>
                      <w:jc w:val="center"/>
                      <w:rPr>
                        <w:rFonts w:asciiTheme="minorHAnsi" w:hAnsiTheme="minorHAnsi" w:cs="Calibri"/>
                      </w:rPr>
                    </w:pPr>
                    <w:r w:rsidRPr="00144FE9">
                      <w:rPr>
                        <w:rFonts w:asciiTheme="minorHAnsi" w:eastAsia="Calibri" w:hAnsiTheme="minorHAnsi" w:cs="Calibri"/>
                      </w:rPr>
                      <w:t>$60,000</w:t>
                    </w:r>
                  </w:p>
                </w:tc>
                <w:tc>
                  <w:tcPr>
                    <w:tcW w:w="1572" w:type="pct"/>
                    <w:vAlign w:val="bottom"/>
                  </w:tcPr>
                  <w:p w14:paraId="23162359" w14:textId="77777777" w:rsidR="00487701" w:rsidRPr="00144FE9" w:rsidRDefault="00487701" w:rsidP="003221C2">
                    <w:pPr>
                      <w:spacing w:before="0" w:after="120" w:line="276" w:lineRule="auto"/>
                      <w:jc w:val="center"/>
                      <w:rPr>
                        <w:rFonts w:asciiTheme="minorHAnsi" w:hAnsiTheme="minorHAnsi" w:cs="Calibri"/>
                      </w:rPr>
                    </w:pPr>
                    <w:r w:rsidRPr="00144FE9">
                      <w:rPr>
                        <w:rFonts w:asciiTheme="minorHAnsi" w:eastAsia="Calibri" w:hAnsiTheme="minorHAnsi" w:cs="Calibri"/>
                      </w:rPr>
                      <w:t>$30,000</w:t>
                    </w:r>
                  </w:p>
                </w:tc>
              </w:tr>
              <w:tr w:rsidR="00487701" w:rsidRPr="0022100C" w14:paraId="5C2FE107" w14:textId="77777777" w:rsidTr="003221C2">
                <w:trPr>
                  <w:trHeight w:val="302"/>
                </w:trPr>
                <w:tc>
                  <w:tcPr>
                    <w:tcW w:w="1857" w:type="pct"/>
                    <w:vAlign w:val="bottom"/>
                  </w:tcPr>
                  <w:p w14:paraId="54999B11" w14:textId="77777777" w:rsidR="00487701" w:rsidRPr="00144FE9" w:rsidDel="00AE6686" w:rsidRDefault="00487701" w:rsidP="003221C2">
                    <w:pPr>
                      <w:spacing w:before="0" w:after="120" w:line="276" w:lineRule="auto"/>
                      <w:rPr>
                        <w:rFonts w:asciiTheme="minorHAnsi" w:eastAsia="Calibri" w:hAnsiTheme="minorHAnsi" w:cs="Calibri"/>
                        <w:b/>
                        <w:bCs/>
                      </w:rPr>
                    </w:pPr>
                    <w:r w:rsidRPr="00144FE9">
                      <w:rPr>
                        <w:rFonts w:asciiTheme="minorHAnsi" w:eastAsia="Calibri" w:hAnsiTheme="minorHAnsi" w:cs="Calibri"/>
                        <w:b/>
                        <w:bCs/>
                      </w:rPr>
                      <w:t>Total</w:t>
                    </w:r>
                  </w:p>
                </w:tc>
                <w:tc>
                  <w:tcPr>
                    <w:tcW w:w="1571" w:type="pct"/>
                    <w:vAlign w:val="bottom"/>
                  </w:tcPr>
                  <w:p w14:paraId="23DEB0E5" w14:textId="77777777" w:rsidR="00487701" w:rsidRPr="00144FE9" w:rsidRDefault="00487701" w:rsidP="003221C2">
                    <w:pPr>
                      <w:spacing w:before="0" w:after="120" w:line="276" w:lineRule="auto"/>
                      <w:jc w:val="center"/>
                      <w:rPr>
                        <w:rFonts w:asciiTheme="minorHAnsi" w:eastAsia="Calibri" w:hAnsiTheme="minorHAnsi" w:cs="Calibri"/>
                        <w:b/>
                        <w:bCs/>
                      </w:rPr>
                    </w:pPr>
                    <w:r w:rsidRPr="00144FE9">
                      <w:rPr>
                        <w:rFonts w:asciiTheme="minorHAnsi" w:eastAsia="Calibri" w:hAnsiTheme="minorHAnsi" w:cs="Calibri"/>
                        <w:b/>
                        <w:bCs/>
                      </w:rPr>
                      <w:t>$160,000</w:t>
                    </w:r>
                  </w:p>
                </w:tc>
                <w:tc>
                  <w:tcPr>
                    <w:tcW w:w="1572" w:type="pct"/>
                    <w:vAlign w:val="bottom"/>
                  </w:tcPr>
                  <w:p w14:paraId="3135133D" w14:textId="77777777" w:rsidR="00487701" w:rsidRPr="00144FE9" w:rsidRDefault="00487701" w:rsidP="003221C2">
                    <w:pPr>
                      <w:spacing w:before="0" w:after="120" w:line="276" w:lineRule="auto"/>
                      <w:jc w:val="center"/>
                      <w:rPr>
                        <w:rFonts w:asciiTheme="minorHAnsi" w:eastAsia="Calibri" w:hAnsiTheme="minorHAnsi" w:cs="Calibri"/>
                        <w:b/>
                        <w:bCs/>
                      </w:rPr>
                    </w:pPr>
                    <w:r w:rsidRPr="00144FE9">
                      <w:rPr>
                        <w:rFonts w:asciiTheme="minorHAnsi" w:eastAsia="Calibri" w:hAnsiTheme="minorHAnsi" w:cs="Calibri"/>
                        <w:b/>
                        <w:bCs/>
                      </w:rPr>
                      <w:t>$80,000</w:t>
                    </w:r>
                  </w:p>
                </w:tc>
              </w:tr>
            </w:tbl>
            <w:p w14:paraId="19EC6DAC" w14:textId="7F5777F0" w:rsidR="00487701" w:rsidRDefault="00487701" w:rsidP="00487701">
              <w:r w:rsidRPr="002A6B87">
                <w:t xml:space="preserve">The total </w:t>
              </w:r>
              <w:r>
                <w:t xml:space="preserve">grant </w:t>
              </w:r>
              <w:r w:rsidRPr="002A6B87">
                <w:t>amount sought is $</w:t>
              </w:r>
              <w:r>
                <w:t>80</w:t>
              </w:r>
              <w:r w:rsidRPr="002A6B87">
                <w:t>,</w:t>
              </w:r>
              <w:r>
                <w:t>0</w:t>
              </w:r>
              <w:r w:rsidRPr="002A6B87">
                <w:t xml:space="preserve">00 </w:t>
              </w:r>
              <w:r>
                <w:t>which is the maximum amount as per the grant agreement for Tier 3. That is, the grant amount</w:t>
              </w:r>
              <w:r w:rsidRPr="002A6B87">
                <w:t xml:space="preserve"> sought </w:t>
              </w:r>
              <w:r>
                <w:t>is</w:t>
              </w:r>
              <w:r w:rsidRPr="002A6B87">
                <w:t xml:space="preserve"> half of the eligible expenditure for each category. </w:t>
              </w:r>
            </w:p>
            <w:p w14:paraId="1E3819DB" w14:textId="77777777" w:rsidR="00487701" w:rsidRDefault="00487701" w:rsidP="00487701">
              <w:pPr>
                <w:pStyle w:val="Heading4"/>
              </w:pPr>
              <w:r w:rsidRPr="001F2B59">
                <w:t xml:space="preserve">Example </w:t>
              </w:r>
              <w:r>
                <w:t>2</w:t>
              </w:r>
            </w:p>
            <w:tbl>
              <w:tblPr>
                <w:tblStyle w:val="TableGrid"/>
                <w:tblW w:w="9917" w:type="dxa"/>
                <w:tblLayout w:type="fixed"/>
                <w:tblLook w:val="06A0" w:firstRow="1" w:lastRow="0" w:firstColumn="1" w:lastColumn="0" w:noHBand="1" w:noVBand="1"/>
              </w:tblPr>
              <w:tblGrid>
                <w:gridCol w:w="3681"/>
                <w:gridCol w:w="3118"/>
                <w:gridCol w:w="3118"/>
              </w:tblGrid>
              <w:tr w:rsidR="00487701" w:rsidRPr="0022100C" w14:paraId="274A297C" w14:textId="77777777" w:rsidTr="003221C2">
                <w:trPr>
                  <w:trHeight w:val="302"/>
                </w:trPr>
                <w:tc>
                  <w:tcPr>
                    <w:tcW w:w="3681" w:type="dxa"/>
                    <w:vAlign w:val="bottom"/>
                  </w:tcPr>
                  <w:p w14:paraId="6944AD24" w14:textId="77777777" w:rsidR="00487701" w:rsidRPr="00144FE9" w:rsidRDefault="00487701" w:rsidP="003221C2">
                    <w:pPr>
                      <w:spacing w:before="0" w:after="120" w:line="276" w:lineRule="auto"/>
                      <w:rPr>
                        <w:rFonts w:asciiTheme="minorHAnsi" w:hAnsiTheme="minorHAnsi" w:cs="Calibri"/>
                      </w:rPr>
                    </w:pPr>
                    <w:r w:rsidRPr="00144FE9">
                      <w:rPr>
                        <w:rFonts w:asciiTheme="minorHAnsi" w:eastAsia="Calibri" w:hAnsiTheme="minorHAnsi" w:cs="Calibri"/>
                        <w:b/>
                        <w:bCs/>
                      </w:rPr>
                      <w:t>Eligible expense category</w:t>
                    </w:r>
                  </w:p>
                </w:tc>
                <w:tc>
                  <w:tcPr>
                    <w:tcW w:w="3118" w:type="dxa"/>
                    <w:vAlign w:val="bottom"/>
                  </w:tcPr>
                  <w:p w14:paraId="0AB31BF8" w14:textId="77777777" w:rsidR="00487701" w:rsidRPr="00144FE9" w:rsidRDefault="00487701" w:rsidP="003221C2">
                    <w:pPr>
                      <w:spacing w:before="0" w:after="120" w:line="276" w:lineRule="auto"/>
                      <w:jc w:val="center"/>
                      <w:rPr>
                        <w:rFonts w:asciiTheme="minorHAnsi" w:hAnsiTheme="minorHAnsi" w:cs="Calibri"/>
                      </w:rPr>
                    </w:pPr>
                    <w:r w:rsidRPr="00144FE9">
                      <w:rPr>
                        <w:rFonts w:asciiTheme="minorHAnsi" w:eastAsia="Calibri" w:hAnsiTheme="minorHAnsi" w:cs="Calibri"/>
                        <w:b/>
                        <w:bCs/>
                      </w:rPr>
                      <w:t>Total actual eligible expenditure for the reporting period (AUD$)</w:t>
                    </w:r>
                  </w:p>
                </w:tc>
                <w:tc>
                  <w:tcPr>
                    <w:tcW w:w="3118" w:type="dxa"/>
                    <w:vAlign w:val="bottom"/>
                  </w:tcPr>
                  <w:p w14:paraId="14449D10" w14:textId="77777777" w:rsidR="00487701" w:rsidRPr="00144FE9" w:rsidRDefault="00487701" w:rsidP="003221C2">
                    <w:pPr>
                      <w:spacing w:before="0" w:after="120" w:line="276" w:lineRule="auto"/>
                      <w:jc w:val="center"/>
                      <w:rPr>
                        <w:rFonts w:asciiTheme="minorHAnsi" w:hAnsiTheme="minorHAnsi" w:cs="Calibri"/>
                      </w:rPr>
                    </w:pPr>
                    <w:r w:rsidRPr="00144FE9">
                      <w:rPr>
                        <w:rFonts w:asciiTheme="minorHAnsi" w:eastAsia="Calibri" w:hAnsiTheme="minorHAnsi" w:cs="Calibri"/>
                        <w:b/>
                        <w:bCs/>
                      </w:rPr>
                      <w:t>Total grant amount sought for the reporting period (AUD$)</w:t>
                    </w:r>
                  </w:p>
                </w:tc>
              </w:tr>
              <w:tr w:rsidR="00487701" w:rsidRPr="0022100C" w14:paraId="6236D689" w14:textId="77777777" w:rsidTr="003221C2">
                <w:trPr>
                  <w:trHeight w:val="302"/>
                </w:trPr>
                <w:tc>
                  <w:tcPr>
                    <w:tcW w:w="3681" w:type="dxa"/>
                    <w:vAlign w:val="bottom"/>
                  </w:tcPr>
                  <w:p w14:paraId="63263623" w14:textId="77777777" w:rsidR="00487701" w:rsidRPr="00144FE9" w:rsidRDefault="00487701" w:rsidP="003221C2">
                    <w:pPr>
                      <w:spacing w:before="0" w:after="120" w:line="276" w:lineRule="auto"/>
                      <w:rPr>
                        <w:rFonts w:asciiTheme="minorHAnsi" w:hAnsiTheme="minorHAnsi" w:cs="Calibri"/>
                      </w:rPr>
                    </w:pPr>
                    <w:r w:rsidRPr="00144FE9">
                      <w:rPr>
                        <w:rFonts w:asciiTheme="minorHAnsi" w:eastAsia="Calibri" w:hAnsiTheme="minorHAnsi" w:cs="Calibri"/>
                      </w:rPr>
                      <w:t>Consultant</w:t>
                    </w:r>
                  </w:p>
                </w:tc>
                <w:tc>
                  <w:tcPr>
                    <w:tcW w:w="3118" w:type="dxa"/>
                    <w:vAlign w:val="bottom"/>
                  </w:tcPr>
                  <w:p w14:paraId="4BF7D07B" w14:textId="77777777" w:rsidR="00487701" w:rsidRPr="00144FE9" w:rsidRDefault="00487701" w:rsidP="003221C2">
                    <w:pPr>
                      <w:spacing w:before="0" w:after="120" w:line="276" w:lineRule="auto"/>
                      <w:jc w:val="center"/>
                      <w:rPr>
                        <w:rFonts w:asciiTheme="minorHAnsi" w:hAnsiTheme="minorHAnsi" w:cs="Calibri"/>
                      </w:rPr>
                    </w:pPr>
                    <w:r w:rsidRPr="00144FE9">
                      <w:rPr>
                        <w:rFonts w:asciiTheme="minorHAnsi" w:eastAsia="Calibri" w:hAnsiTheme="minorHAnsi" w:cs="Calibri"/>
                      </w:rPr>
                      <w:t>$50,000</w:t>
                    </w:r>
                  </w:p>
                </w:tc>
                <w:tc>
                  <w:tcPr>
                    <w:tcW w:w="3118" w:type="dxa"/>
                    <w:vAlign w:val="bottom"/>
                  </w:tcPr>
                  <w:p w14:paraId="7D05CA82" w14:textId="77777777" w:rsidR="00487701" w:rsidRPr="00144FE9" w:rsidRDefault="00487701" w:rsidP="003221C2">
                    <w:pPr>
                      <w:spacing w:before="0" w:after="120" w:line="276" w:lineRule="auto"/>
                      <w:jc w:val="center"/>
                      <w:rPr>
                        <w:rFonts w:asciiTheme="minorHAnsi" w:hAnsiTheme="minorHAnsi" w:cs="Calibri"/>
                      </w:rPr>
                    </w:pPr>
                    <w:r w:rsidRPr="00144FE9">
                      <w:rPr>
                        <w:rFonts w:asciiTheme="minorHAnsi" w:eastAsia="Calibri" w:hAnsiTheme="minorHAnsi" w:cs="Calibri"/>
                      </w:rPr>
                      <w:t>$25,000</w:t>
                    </w:r>
                  </w:p>
                </w:tc>
              </w:tr>
              <w:tr w:rsidR="00487701" w:rsidRPr="0022100C" w14:paraId="387B0180" w14:textId="77777777" w:rsidTr="003221C2">
                <w:trPr>
                  <w:trHeight w:val="302"/>
                </w:trPr>
                <w:tc>
                  <w:tcPr>
                    <w:tcW w:w="3681" w:type="dxa"/>
                    <w:vAlign w:val="bottom"/>
                  </w:tcPr>
                  <w:p w14:paraId="6CD1229A" w14:textId="77777777" w:rsidR="00487701" w:rsidRPr="00144FE9" w:rsidRDefault="00487701" w:rsidP="003221C2">
                    <w:pPr>
                      <w:spacing w:before="0" w:after="120" w:line="276" w:lineRule="auto"/>
                      <w:rPr>
                        <w:rFonts w:asciiTheme="minorHAnsi" w:hAnsiTheme="minorHAnsi" w:cs="Calibri"/>
                      </w:rPr>
                    </w:pPr>
                    <w:r w:rsidRPr="00144FE9">
                      <w:rPr>
                        <w:rFonts w:asciiTheme="minorHAnsi" w:eastAsia="Calibri" w:hAnsiTheme="minorHAnsi" w:cs="Calibri"/>
                      </w:rPr>
                      <w:t>Short trips to a foreign country</w:t>
                    </w:r>
                  </w:p>
                </w:tc>
                <w:tc>
                  <w:tcPr>
                    <w:tcW w:w="3118" w:type="dxa"/>
                    <w:vAlign w:val="bottom"/>
                  </w:tcPr>
                  <w:p w14:paraId="2E29702C" w14:textId="77777777" w:rsidR="00487701" w:rsidRPr="00144FE9" w:rsidRDefault="00487701" w:rsidP="003221C2">
                    <w:pPr>
                      <w:spacing w:before="0" w:after="120" w:line="276" w:lineRule="auto"/>
                      <w:jc w:val="center"/>
                      <w:rPr>
                        <w:rFonts w:asciiTheme="minorHAnsi" w:hAnsiTheme="minorHAnsi" w:cs="Calibri"/>
                      </w:rPr>
                    </w:pPr>
                    <w:r w:rsidRPr="00144FE9">
                      <w:rPr>
                        <w:rFonts w:asciiTheme="minorHAnsi" w:eastAsia="Calibri" w:hAnsiTheme="minorHAnsi" w:cs="Calibri"/>
                      </w:rPr>
                      <w:t>$40,000</w:t>
                    </w:r>
                  </w:p>
                </w:tc>
                <w:tc>
                  <w:tcPr>
                    <w:tcW w:w="3118" w:type="dxa"/>
                    <w:vAlign w:val="bottom"/>
                  </w:tcPr>
                  <w:p w14:paraId="06C11623" w14:textId="77777777" w:rsidR="00487701" w:rsidRPr="00144FE9" w:rsidRDefault="00487701" w:rsidP="003221C2">
                    <w:pPr>
                      <w:spacing w:before="0" w:after="120" w:line="276" w:lineRule="auto"/>
                      <w:jc w:val="center"/>
                      <w:rPr>
                        <w:rFonts w:asciiTheme="minorHAnsi" w:hAnsiTheme="minorHAnsi" w:cs="Calibri"/>
                      </w:rPr>
                    </w:pPr>
                    <w:r w:rsidRPr="00144FE9">
                      <w:rPr>
                        <w:rFonts w:asciiTheme="minorHAnsi" w:eastAsia="Calibri" w:hAnsiTheme="minorHAnsi" w:cs="Calibri"/>
                      </w:rPr>
                      <w:t>$20,000</w:t>
                    </w:r>
                  </w:p>
                </w:tc>
              </w:tr>
              <w:tr w:rsidR="00487701" w:rsidRPr="0022100C" w14:paraId="651873F0" w14:textId="77777777" w:rsidTr="003221C2">
                <w:trPr>
                  <w:trHeight w:val="302"/>
                </w:trPr>
                <w:tc>
                  <w:tcPr>
                    <w:tcW w:w="3681" w:type="dxa"/>
                    <w:vAlign w:val="bottom"/>
                  </w:tcPr>
                  <w:p w14:paraId="61F55B99" w14:textId="77777777" w:rsidR="00487701" w:rsidRPr="00144FE9" w:rsidDel="00AE6686" w:rsidRDefault="00487701" w:rsidP="003221C2">
                    <w:pPr>
                      <w:spacing w:before="0" w:after="120" w:line="276" w:lineRule="auto"/>
                      <w:rPr>
                        <w:rFonts w:asciiTheme="minorHAnsi" w:eastAsia="Calibri" w:hAnsiTheme="minorHAnsi" w:cs="Calibri"/>
                        <w:b/>
                        <w:bCs/>
                      </w:rPr>
                    </w:pPr>
                    <w:r w:rsidRPr="00144FE9">
                      <w:rPr>
                        <w:rFonts w:asciiTheme="minorHAnsi" w:eastAsia="Calibri" w:hAnsiTheme="minorHAnsi" w:cs="Calibri"/>
                        <w:b/>
                        <w:bCs/>
                      </w:rPr>
                      <w:t>Total</w:t>
                    </w:r>
                  </w:p>
                </w:tc>
                <w:tc>
                  <w:tcPr>
                    <w:tcW w:w="3118" w:type="dxa"/>
                    <w:vAlign w:val="bottom"/>
                  </w:tcPr>
                  <w:p w14:paraId="1CC7DD18" w14:textId="77777777" w:rsidR="00487701" w:rsidRPr="00144FE9" w:rsidRDefault="00487701" w:rsidP="003221C2">
                    <w:pPr>
                      <w:spacing w:before="0" w:after="120" w:line="276" w:lineRule="auto"/>
                      <w:jc w:val="center"/>
                      <w:rPr>
                        <w:rFonts w:asciiTheme="minorHAnsi" w:eastAsia="Calibri" w:hAnsiTheme="minorHAnsi" w:cs="Calibri"/>
                        <w:b/>
                        <w:bCs/>
                      </w:rPr>
                    </w:pPr>
                    <w:r w:rsidRPr="00144FE9">
                      <w:rPr>
                        <w:rFonts w:asciiTheme="minorHAnsi" w:eastAsia="Calibri" w:hAnsiTheme="minorHAnsi" w:cs="Calibri"/>
                        <w:b/>
                        <w:bCs/>
                      </w:rPr>
                      <w:t>$</w:t>
                    </w:r>
                    <w:r>
                      <w:rPr>
                        <w:rFonts w:asciiTheme="minorHAnsi" w:eastAsia="Calibri" w:hAnsiTheme="minorHAnsi" w:cs="Calibri"/>
                        <w:b/>
                        <w:bCs/>
                      </w:rPr>
                      <w:t>9</w:t>
                    </w:r>
                    <w:r w:rsidRPr="00144FE9">
                      <w:rPr>
                        <w:rFonts w:asciiTheme="minorHAnsi" w:eastAsia="Calibri" w:hAnsiTheme="minorHAnsi" w:cs="Calibri"/>
                        <w:b/>
                        <w:bCs/>
                      </w:rPr>
                      <w:t>0,000</w:t>
                    </w:r>
                  </w:p>
                </w:tc>
                <w:tc>
                  <w:tcPr>
                    <w:tcW w:w="3118" w:type="dxa"/>
                    <w:vAlign w:val="bottom"/>
                  </w:tcPr>
                  <w:p w14:paraId="3A799366" w14:textId="77777777" w:rsidR="00487701" w:rsidRPr="00144FE9" w:rsidRDefault="00487701" w:rsidP="003221C2">
                    <w:pPr>
                      <w:spacing w:before="0" w:after="120" w:line="276" w:lineRule="auto"/>
                      <w:jc w:val="center"/>
                      <w:rPr>
                        <w:rFonts w:asciiTheme="minorHAnsi" w:eastAsia="Calibri" w:hAnsiTheme="minorHAnsi" w:cs="Calibri"/>
                        <w:b/>
                        <w:bCs/>
                      </w:rPr>
                    </w:pPr>
                    <w:r w:rsidRPr="00144FE9">
                      <w:rPr>
                        <w:rFonts w:asciiTheme="minorHAnsi" w:eastAsia="Calibri" w:hAnsiTheme="minorHAnsi" w:cs="Calibri"/>
                        <w:b/>
                        <w:bCs/>
                      </w:rPr>
                      <w:t>$45,000</w:t>
                    </w:r>
                  </w:p>
                </w:tc>
              </w:tr>
            </w:tbl>
            <w:p w14:paraId="782AB0B5" w14:textId="77205833" w:rsidR="00487701" w:rsidRDefault="00487701" w:rsidP="00487701">
              <w:r w:rsidRPr="002A6B87">
                <w:t xml:space="preserve">The total </w:t>
              </w:r>
              <w:r>
                <w:t xml:space="preserve">grant </w:t>
              </w:r>
              <w:r w:rsidRPr="002A6B87">
                <w:t>amount sought</w:t>
              </w:r>
              <w:r>
                <w:t xml:space="preserve"> of $45,000</w:t>
              </w:r>
              <w:r w:rsidRPr="002A6B87">
                <w:t xml:space="preserve"> is less than $</w:t>
              </w:r>
              <w:r>
                <w:t>80</w:t>
              </w:r>
              <w:r w:rsidRPr="002A6B87">
                <w:t>,</w:t>
              </w:r>
              <w:r>
                <w:t>0</w:t>
              </w:r>
              <w:r w:rsidRPr="002A6B87">
                <w:t>00</w:t>
              </w:r>
              <w:r>
                <w:t>, which is below the maximum grant amount but more than the minimum grant amount of $20,000.</w:t>
              </w:r>
              <w:r w:rsidRPr="002A6B87">
                <w:t xml:space="preserve"> Any </w:t>
              </w:r>
              <w:r>
                <w:t>‘</w:t>
              </w:r>
              <w:r w:rsidRPr="002A6B87">
                <w:t>unused</w:t>
              </w:r>
              <w:r>
                <w:t>’</w:t>
              </w:r>
              <w:r w:rsidRPr="002A6B87">
                <w:t xml:space="preserve"> grant</w:t>
              </w:r>
              <w:r>
                <w:t xml:space="preserve"> amount</w:t>
              </w:r>
              <w:r w:rsidRPr="002A6B87">
                <w:t xml:space="preserve"> </w:t>
              </w:r>
              <w:r>
                <w:t xml:space="preserve">(i.e. the difference between the maximum grant amount per your grant agreement and the amount grant sought in your milestone report) </w:t>
              </w:r>
              <w:r w:rsidRPr="002A6B87">
                <w:t xml:space="preserve">will be lost– </w:t>
              </w:r>
              <w:r>
                <w:t>you cannot</w:t>
              </w:r>
              <w:r w:rsidRPr="002A6B87">
                <w:t xml:space="preserve"> carry over the amount to </w:t>
              </w:r>
              <w:r>
                <w:t>the next reporting period</w:t>
              </w:r>
              <w:r w:rsidRPr="002A6B87">
                <w:t>.</w:t>
              </w:r>
            </w:p>
            <w:p w14:paraId="18CA09AA" w14:textId="77777777" w:rsidR="00487701" w:rsidRDefault="00487701" w:rsidP="00487701">
              <w:pPr>
                <w:pStyle w:val="Heading4"/>
              </w:pPr>
              <w:r>
                <w:t>Example 3</w:t>
              </w:r>
            </w:p>
            <w:tbl>
              <w:tblPr>
                <w:tblStyle w:val="TableGrid"/>
                <w:tblW w:w="9921" w:type="dxa"/>
                <w:tblLayout w:type="fixed"/>
                <w:tblLook w:val="06A0" w:firstRow="1" w:lastRow="0" w:firstColumn="1" w:lastColumn="0" w:noHBand="1" w:noVBand="1"/>
              </w:tblPr>
              <w:tblGrid>
                <w:gridCol w:w="3685"/>
                <w:gridCol w:w="3118"/>
                <w:gridCol w:w="3118"/>
              </w:tblGrid>
              <w:tr w:rsidR="00487701" w:rsidRPr="00264266" w14:paraId="715C8DFF" w14:textId="77777777" w:rsidTr="003221C2">
                <w:trPr>
                  <w:trHeight w:val="302"/>
                </w:trPr>
                <w:tc>
                  <w:tcPr>
                    <w:tcW w:w="3685" w:type="dxa"/>
                    <w:vAlign w:val="bottom"/>
                  </w:tcPr>
                  <w:p w14:paraId="19E1869E" w14:textId="77777777" w:rsidR="00487701" w:rsidRPr="00264266" w:rsidRDefault="00487701" w:rsidP="003221C2">
                    <w:pPr>
                      <w:spacing w:before="0" w:after="120" w:line="276" w:lineRule="auto"/>
                      <w:rPr>
                        <w:rFonts w:asciiTheme="minorHAnsi" w:hAnsiTheme="minorHAnsi" w:cs="Calibri"/>
                      </w:rPr>
                    </w:pPr>
                    <w:r w:rsidRPr="00264266">
                      <w:rPr>
                        <w:rFonts w:asciiTheme="minorHAnsi" w:eastAsia="Calibri" w:hAnsiTheme="minorHAnsi" w:cs="Calibri"/>
                        <w:b/>
                        <w:bCs/>
                      </w:rPr>
                      <w:t>Eligible expense category</w:t>
                    </w:r>
                  </w:p>
                </w:tc>
                <w:tc>
                  <w:tcPr>
                    <w:tcW w:w="3118" w:type="dxa"/>
                    <w:vAlign w:val="bottom"/>
                  </w:tcPr>
                  <w:p w14:paraId="7BF6164A"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b/>
                        <w:bCs/>
                      </w:rPr>
                      <w:t>Total actual eligible expenditure for the reporting period (AUD$)</w:t>
                    </w:r>
                  </w:p>
                </w:tc>
                <w:tc>
                  <w:tcPr>
                    <w:tcW w:w="3118" w:type="dxa"/>
                    <w:vAlign w:val="bottom"/>
                  </w:tcPr>
                  <w:p w14:paraId="2AC20C3F"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b/>
                        <w:bCs/>
                      </w:rPr>
                      <w:t>Total grant amount sought for the reporting period (AUD$)</w:t>
                    </w:r>
                  </w:p>
                </w:tc>
              </w:tr>
              <w:tr w:rsidR="00487701" w:rsidRPr="00264266" w14:paraId="0CF7A2C9" w14:textId="77777777" w:rsidTr="003221C2">
                <w:trPr>
                  <w:trHeight w:val="302"/>
                </w:trPr>
                <w:tc>
                  <w:tcPr>
                    <w:tcW w:w="3685" w:type="dxa"/>
                    <w:vAlign w:val="bottom"/>
                  </w:tcPr>
                  <w:p w14:paraId="06C069EC" w14:textId="77777777" w:rsidR="00487701" w:rsidRPr="00264266" w:rsidRDefault="00487701" w:rsidP="003221C2">
                    <w:pPr>
                      <w:spacing w:before="0" w:after="120" w:line="276" w:lineRule="auto"/>
                      <w:rPr>
                        <w:rFonts w:asciiTheme="minorHAnsi" w:hAnsiTheme="minorHAnsi" w:cs="Calibri"/>
                      </w:rPr>
                    </w:pPr>
                    <w:r w:rsidRPr="00264266">
                      <w:rPr>
                        <w:rFonts w:asciiTheme="minorHAnsi" w:eastAsia="Calibri" w:hAnsiTheme="minorHAnsi" w:cs="Calibri"/>
                      </w:rPr>
                      <w:t>Consultant</w:t>
                    </w:r>
                  </w:p>
                </w:tc>
                <w:tc>
                  <w:tcPr>
                    <w:tcW w:w="3118" w:type="dxa"/>
                    <w:vAlign w:val="bottom"/>
                  </w:tcPr>
                  <w:p w14:paraId="1EAC46FF"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1</w:t>
                    </w:r>
                    <w:r w:rsidRPr="00264266">
                      <w:rPr>
                        <w:rFonts w:asciiTheme="minorHAnsi" w:eastAsia="Calibri" w:hAnsiTheme="minorHAnsi" w:cs="Calibri"/>
                      </w:rPr>
                      <w:t>0,000</w:t>
                    </w:r>
                  </w:p>
                </w:tc>
                <w:tc>
                  <w:tcPr>
                    <w:tcW w:w="3118" w:type="dxa"/>
                    <w:vAlign w:val="bottom"/>
                  </w:tcPr>
                  <w:p w14:paraId="522C6A52"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$5,000</w:t>
                    </w:r>
                  </w:p>
                </w:tc>
              </w:tr>
              <w:tr w:rsidR="00487701" w:rsidRPr="00264266" w14:paraId="7AE6561D" w14:textId="77777777" w:rsidTr="003221C2">
                <w:trPr>
                  <w:trHeight w:val="302"/>
                </w:trPr>
                <w:tc>
                  <w:tcPr>
                    <w:tcW w:w="3685" w:type="dxa"/>
                    <w:vAlign w:val="bottom"/>
                  </w:tcPr>
                  <w:p w14:paraId="132CA814" w14:textId="77777777" w:rsidR="00487701" w:rsidRPr="00264266" w:rsidRDefault="00487701" w:rsidP="003221C2">
                    <w:pPr>
                      <w:spacing w:before="0" w:after="120" w:line="276" w:lineRule="auto"/>
                      <w:rPr>
                        <w:rFonts w:asciiTheme="minorHAnsi" w:hAnsiTheme="minorHAnsi" w:cs="Calibri"/>
                      </w:rPr>
                    </w:pPr>
                    <w:r w:rsidRPr="00264266">
                      <w:rPr>
                        <w:rFonts w:asciiTheme="minorHAnsi" w:eastAsia="Calibri" w:hAnsiTheme="minorHAnsi" w:cs="Calibri"/>
                      </w:rPr>
                      <w:t>Short trips to a foreign country</w:t>
                    </w:r>
                  </w:p>
                </w:tc>
                <w:tc>
                  <w:tcPr>
                    <w:tcW w:w="3118" w:type="dxa"/>
                    <w:vAlign w:val="bottom"/>
                  </w:tcPr>
                  <w:p w14:paraId="3338BD71"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2</w:t>
                    </w:r>
                    <w:r w:rsidRPr="00264266">
                      <w:rPr>
                        <w:rFonts w:asciiTheme="minorHAnsi" w:eastAsia="Calibri" w:hAnsiTheme="minorHAnsi" w:cs="Calibri"/>
                      </w:rPr>
                      <w:t>0,000</w:t>
                    </w:r>
                  </w:p>
                </w:tc>
                <w:tc>
                  <w:tcPr>
                    <w:tcW w:w="3118" w:type="dxa"/>
                    <w:vAlign w:val="bottom"/>
                  </w:tcPr>
                  <w:p w14:paraId="22C8580B"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1</w:t>
                    </w:r>
                    <w:r w:rsidRPr="00264266">
                      <w:rPr>
                        <w:rFonts w:asciiTheme="minorHAnsi" w:eastAsia="Calibri" w:hAnsiTheme="minorHAnsi" w:cs="Calibri"/>
                      </w:rPr>
                      <w:t>0,000</w:t>
                    </w:r>
                  </w:p>
                </w:tc>
              </w:tr>
              <w:tr w:rsidR="00487701" w:rsidRPr="00264266" w14:paraId="7FBB8A3A" w14:textId="77777777" w:rsidTr="003221C2">
                <w:trPr>
                  <w:trHeight w:val="302"/>
                </w:trPr>
                <w:tc>
                  <w:tcPr>
                    <w:tcW w:w="3685" w:type="dxa"/>
                    <w:vAlign w:val="bottom"/>
                  </w:tcPr>
                  <w:p w14:paraId="7182989C" w14:textId="77777777" w:rsidR="00487701" w:rsidRPr="00264266" w:rsidDel="00AE6686" w:rsidRDefault="00487701" w:rsidP="003221C2">
                    <w:pPr>
                      <w:spacing w:before="0" w:after="120" w:line="276" w:lineRule="auto"/>
                      <w:rPr>
                        <w:rFonts w:asciiTheme="minorHAnsi" w:eastAsia="Calibri" w:hAnsiTheme="minorHAnsi" w:cs="Calibri"/>
                        <w:b/>
                        <w:bCs/>
                      </w:rPr>
                    </w:pPr>
                    <w:r w:rsidRPr="00264266">
                      <w:rPr>
                        <w:rFonts w:asciiTheme="minorHAnsi" w:eastAsia="Calibri" w:hAnsiTheme="minorHAnsi" w:cs="Calibri"/>
                        <w:b/>
                        <w:bCs/>
                      </w:rPr>
                      <w:t>Total</w:t>
                    </w:r>
                  </w:p>
                </w:tc>
                <w:tc>
                  <w:tcPr>
                    <w:tcW w:w="3118" w:type="dxa"/>
                    <w:vAlign w:val="bottom"/>
                  </w:tcPr>
                  <w:p w14:paraId="3A257F19" w14:textId="77777777" w:rsidR="00487701" w:rsidRPr="00264266" w:rsidRDefault="00487701" w:rsidP="003221C2">
                    <w:pPr>
                      <w:spacing w:before="0" w:after="120" w:line="276" w:lineRule="auto"/>
                      <w:jc w:val="center"/>
                      <w:rPr>
                        <w:rFonts w:asciiTheme="minorHAnsi" w:eastAsia="Calibri" w:hAnsiTheme="minorHAnsi" w:cs="Calibri"/>
                        <w:b/>
                        <w:bCs/>
                      </w:rPr>
                    </w:pPr>
                    <w:r w:rsidRPr="00264266">
                      <w:rPr>
                        <w:rFonts w:asciiTheme="minorHAnsi" w:eastAsia="Calibri" w:hAnsiTheme="minorHAnsi" w:cs="Calibri"/>
                        <w:b/>
                        <w:bCs/>
                      </w:rPr>
                      <w:t>$</w:t>
                    </w:r>
                    <w:r>
                      <w:rPr>
                        <w:rFonts w:asciiTheme="minorHAnsi" w:eastAsia="Calibri" w:hAnsiTheme="minorHAnsi" w:cs="Calibri"/>
                        <w:b/>
                        <w:bCs/>
                      </w:rPr>
                      <w:t>3</w:t>
                    </w:r>
                    <w:r w:rsidRPr="00264266">
                      <w:rPr>
                        <w:rFonts w:asciiTheme="minorHAnsi" w:eastAsia="Calibri" w:hAnsiTheme="minorHAnsi" w:cs="Calibri"/>
                        <w:b/>
                        <w:bCs/>
                      </w:rPr>
                      <w:t>0,000</w:t>
                    </w:r>
                  </w:p>
                </w:tc>
                <w:tc>
                  <w:tcPr>
                    <w:tcW w:w="3118" w:type="dxa"/>
                    <w:vAlign w:val="bottom"/>
                  </w:tcPr>
                  <w:p w14:paraId="4B89C79C" w14:textId="77777777" w:rsidR="00487701" w:rsidRPr="00264266" w:rsidRDefault="00487701" w:rsidP="003221C2">
                    <w:pPr>
                      <w:spacing w:before="0" w:after="120" w:line="276" w:lineRule="auto"/>
                      <w:jc w:val="center"/>
                      <w:rPr>
                        <w:rFonts w:asciiTheme="minorHAnsi" w:eastAsia="Calibri" w:hAnsiTheme="minorHAnsi" w:cs="Calibri"/>
                        <w:b/>
                        <w:bCs/>
                      </w:rPr>
                    </w:pPr>
                    <w:r w:rsidRPr="00264266">
                      <w:rPr>
                        <w:rFonts w:asciiTheme="minorHAnsi" w:eastAsia="Calibri" w:hAnsiTheme="minorHAnsi" w:cs="Calibri"/>
                        <w:b/>
                        <w:bCs/>
                      </w:rPr>
                      <w:t>$</w:t>
                    </w:r>
                    <w:r>
                      <w:rPr>
                        <w:rFonts w:asciiTheme="minorHAnsi" w:eastAsia="Calibri" w:hAnsiTheme="minorHAnsi" w:cs="Calibri"/>
                        <w:b/>
                        <w:bCs/>
                      </w:rPr>
                      <w:t>1</w:t>
                    </w:r>
                    <w:r w:rsidRPr="00264266">
                      <w:rPr>
                        <w:rFonts w:asciiTheme="minorHAnsi" w:eastAsia="Calibri" w:hAnsiTheme="minorHAnsi" w:cs="Calibri"/>
                        <w:b/>
                        <w:bCs/>
                      </w:rPr>
                      <w:t>5,000</w:t>
                    </w:r>
                  </w:p>
                </w:tc>
              </w:tr>
            </w:tbl>
            <w:p w14:paraId="60B326EA" w14:textId="0185883B" w:rsidR="00487701" w:rsidRDefault="00487701" w:rsidP="00487701">
              <w:r>
                <w:t xml:space="preserve">The total grant amount sought of $15,000 is less than the minimum grant amount of $20,000. You are not eligible for a grant for this reporting period as you have not met the minimum spend requirement (i.e. you only spent $30,000, not $40,000). If you received an initial </w:t>
              </w:r>
              <w:r>
                <w:lastRenderedPageBreak/>
                <w:t xml:space="preserve">payment of $20,000 at the start of the grant year, you will be required to repay it or have it offset against a future grant payment under your existing grant agreement.  </w:t>
              </w:r>
            </w:p>
            <w:p w14:paraId="53E8CBCE" w14:textId="77777777" w:rsidR="00487701" w:rsidRDefault="00487701" w:rsidP="00487701">
              <w:pPr>
                <w:pStyle w:val="Heading4"/>
              </w:pPr>
              <w:r>
                <w:t>Example 4</w:t>
              </w:r>
            </w:p>
            <w:tbl>
              <w:tblPr>
                <w:tblStyle w:val="TableGrid"/>
                <w:tblW w:w="5123" w:type="pct"/>
                <w:tblLook w:val="06A0" w:firstRow="1" w:lastRow="0" w:firstColumn="1" w:lastColumn="0" w:noHBand="1" w:noVBand="1"/>
              </w:tblPr>
              <w:tblGrid>
                <w:gridCol w:w="2891"/>
                <w:gridCol w:w="2326"/>
                <w:gridCol w:w="2324"/>
                <w:gridCol w:w="2324"/>
              </w:tblGrid>
              <w:tr w:rsidR="00487701" w:rsidRPr="00264266" w14:paraId="691033C0" w14:textId="77777777" w:rsidTr="003221C2">
                <w:trPr>
                  <w:trHeight w:val="302"/>
                </w:trPr>
                <w:tc>
                  <w:tcPr>
                    <w:tcW w:w="1465" w:type="pct"/>
                    <w:vAlign w:val="bottom"/>
                  </w:tcPr>
                  <w:p w14:paraId="24DF6DC9" w14:textId="77777777" w:rsidR="00487701" w:rsidRPr="00264266" w:rsidRDefault="00487701" w:rsidP="003221C2">
                    <w:pPr>
                      <w:spacing w:before="0" w:after="120" w:line="276" w:lineRule="auto"/>
                      <w:rPr>
                        <w:rFonts w:asciiTheme="minorHAnsi" w:hAnsiTheme="minorHAnsi" w:cs="Calibri"/>
                      </w:rPr>
                    </w:pPr>
                    <w:r w:rsidRPr="00264266">
                      <w:rPr>
                        <w:rFonts w:asciiTheme="minorHAnsi" w:eastAsia="Calibri" w:hAnsiTheme="minorHAnsi" w:cs="Calibri"/>
                        <w:b/>
                        <w:bCs/>
                      </w:rPr>
                      <w:t>Eligible expense category</w:t>
                    </w:r>
                  </w:p>
                </w:tc>
                <w:tc>
                  <w:tcPr>
                    <w:tcW w:w="1179" w:type="pct"/>
                    <w:vAlign w:val="bottom"/>
                  </w:tcPr>
                  <w:p w14:paraId="2A838A98"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b/>
                        <w:bCs/>
                      </w:rPr>
                      <w:t>Total actual eligible expenditure for the reporting period (AUD$)</w:t>
                    </w:r>
                  </w:p>
                </w:tc>
                <w:tc>
                  <w:tcPr>
                    <w:tcW w:w="1178" w:type="pct"/>
                    <w:vAlign w:val="bottom"/>
                  </w:tcPr>
                  <w:p w14:paraId="1368A324" w14:textId="77777777" w:rsidR="00487701" w:rsidRPr="00144FE9" w:rsidRDefault="00487701" w:rsidP="003221C2">
                    <w:pPr>
                      <w:spacing w:before="0" w:after="120" w:line="276" w:lineRule="auto"/>
                      <w:jc w:val="center"/>
                      <w:rPr>
                        <w:rFonts w:asciiTheme="minorHAnsi" w:eastAsia="Calibri" w:hAnsiTheme="minorHAnsi" w:cs="Calibri"/>
                        <w:b/>
                        <w:bCs/>
                        <w:i/>
                        <w:iCs/>
                      </w:rPr>
                    </w:pPr>
                    <w:r w:rsidRPr="00144FE9">
                      <w:rPr>
                        <w:rFonts w:asciiTheme="minorHAnsi" w:eastAsia="Calibri" w:hAnsiTheme="minorHAnsi" w:cs="Calibri"/>
                        <w:b/>
                        <w:bCs/>
                        <w:i/>
                        <w:iCs/>
                      </w:rPr>
                      <w:t>Initial</w:t>
                    </w:r>
                  </w:p>
                  <w:p w14:paraId="30475F37"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b/>
                        <w:bCs/>
                      </w:rPr>
                      <w:t>Total grant amount sought for the reporting period (AUD$)</w:t>
                    </w:r>
                  </w:p>
                </w:tc>
                <w:tc>
                  <w:tcPr>
                    <w:tcW w:w="1178" w:type="pct"/>
                    <w:vAlign w:val="bottom"/>
                  </w:tcPr>
                  <w:p w14:paraId="3D1C913B" w14:textId="77777777" w:rsidR="00487701" w:rsidRPr="00144FE9" w:rsidRDefault="00487701" w:rsidP="003221C2">
                    <w:pPr>
                      <w:spacing w:before="0" w:after="120" w:line="276" w:lineRule="auto"/>
                      <w:jc w:val="center"/>
                      <w:rPr>
                        <w:rFonts w:asciiTheme="minorHAnsi" w:eastAsia="Calibri" w:hAnsiTheme="minorHAnsi" w:cs="Calibri"/>
                        <w:b/>
                        <w:bCs/>
                        <w:i/>
                        <w:iCs/>
                        <w:color w:val="893B94" w:themeColor="accent1"/>
                      </w:rPr>
                    </w:pPr>
                    <w:r w:rsidRPr="00144FE9">
                      <w:rPr>
                        <w:rFonts w:asciiTheme="minorHAnsi" w:eastAsia="Calibri" w:hAnsiTheme="minorHAnsi" w:cs="Calibri"/>
                        <w:b/>
                        <w:bCs/>
                        <w:i/>
                        <w:iCs/>
                        <w:color w:val="893B94" w:themeColor="accent1"/>
                      </w:rPr>
                      <w:t>Revised</w:t>
                    </w:r>
                  </w:p>
                  <w:p w14:paraId="0BFC4C85" w14:textId="77777777" w:rsidR="00487701" w:rsidRPr="00264266" w:rsidRDefault="00487701" w:rsidP="003221C2">
                    <w:pPr>
                      <w:spacing w:before="0" w:after="120" w:line="276" w:lineRule="auto"/>
                      <w:jc w:val="center"/>
                      <w:rPr>
                        <w:rFonts w:asciiTheme="minorHAnsi" w:eastAsia="Calibri" w:hAnsiTheme="minorHAnsi" w:cs="Calibri"/>
                        <w:b/>
                        <w:bCs/>
                      </w:rPr>
                    </w:pPr>
                    <w:r w:rsidRPr="00264266">
                      <w:rPr>
                        <w:rFonts w:asciiTheme="minorHAnsi" w:eastAsia="Calibri" w:hAnsiTheme="minorHAnsi" w:cs="Calibri"/>
                        <w:b/>
                        <w:bCs/>
                      </w:rPr>
                      <w:t>Total grant amount sought for the reporting period (AUD$)</w:t>
                    </w:r>
                  </w:p>
                </w:tc>
              </w:tr>
              <w:tr w:rsidR="00487701" w:rsidRPr="00264266" w14:paraId="3439387A" w14:textId="77777777" w:rsidTr="003221C2">
                <w:trPr>
                  <w:trHeight w:val="302"/>
                </w:trPr>
                <w:tc>
                  <w:tcPr>
                    <w:tcW w:w="1465" w:type="pct"/>
                  </w:tcPr>
                  <w:p w14:paraId="2D9E37C0" w14:textId="77777777" w:rsidR="00487701" w:rsidRPr="00264266" w:rsidRDefault="00487701" w:rsidP="003221C2">
                    <w:pPr>
                      <w:spacing w:before="0" w:after="120" w:line="276" w:lineRule="auto"/>
                      <w:rPr>
                        <w:rFonts w:asciiTheme="minorHAnsi" w:hAnsiTheme="minorHAnsi" w:cs="Calibri"/>
                      </w:rPr>
                    </w:pPr>
                    <w:r w:rsidRPr="00264266">
                      <w:rPr>
                        <w:rFonts w:asciiTheme="minorHAnsi" w:eastAsia="Calibri" w:hAnsiTheme="minorHAnsi" w:cs="Calibri"/>
                      </w:rPr>
                      <w:t>Consultant</w:t>
                    </w:r>
                  </w:p>
                </w:tc>
                <w:tc>
                  <w:tcPr>
                    <w:tcW w:w="1179" w:type="pct"/>
                  </w:tcPr>
                  <w:p w14:paraId="29CD82EA"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8</w:t>
                    </w:r>
                    <w:r w:rsidRPr="00264266">
                      <w:rPr>
                        <w:rFonts w:asciiTheme="minorHAnsi" w:eastAsia="Calibri" w:hAnsiTheme="minorHAnsi" w:cs="Calibri"/>
                      </w:rPr>
                      <w:t>0,000</w:t>
                    </w:r>
                  </w:p>
                </w:tc>
                <w:tc>
                  <w:tcPr>
                    <w:tcW w:w="1178" w:type="pct"/>
                  </w:tcPr>
                  <w:p w14:paraId="4C240D65"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40</w:t>
                    </w:r>
                    <w:r w:rsidRPr="00264266">
                      <w:rPr>
                        <w:rFonts w:asciiTheme="minorHAnsi" w:eastAsia="Calibri" w:hAnsiTheme="minorHAnsi" w:cs="Calibri"/>
                      </w:rPr>
                      <w:t>,000</w:t>
                    </w:r>
                  </w:p>
                </w:tc>
                <w:tc>
                  <w:tcPr>
                    <w:tcW w:w="1178" w:type="pct"/>
                  </w:tcPr>
                  <w:p w14:paraId="1E22B2FC" w14:textId="77777777" w:rsidR="00487701" w:rsidRPr="00264266" w:rsidRDefault="00487701" w:rsidP="003221C2">
                    <w:pPr>
                      <w:spacing w:before="0" w:after="120" w:line="276" w:lineRule="auto"/>
                      <w:jc w:val="center"/>
                      <w:rPr>
                        <w:rFonts w:asciiTheme="minorHAnsi" w:eastAsia="Calibri" w:hAnsiTheme="minorHAnsi" w:cs="Calibri"/>
                      </w:rPr>
                    </w:pPr>
                    <w:r w:rsidRPr="00264266">
                      <w:rPr>
                        <w:rFonts w:asciiTheme="minorHAnsi" w:eastAsia="Calibri" w:hAnsiTheme="minorHAnsi" w:cs="Calibri"/>
                      </w:rPr>
                      <w:t>$</w:t>
                    </w:r>
                    <w:r>
                      <w:rPr>
                        <w:rFonts w:asciiTheme="minorHAnsi" w:eastAsia="Calibri" w:hAnsiTheme="minorHAnsi" w:cs="Calibri"/>
                      </w:rPr>
                      <w:t>20</w:t>
                    </w:r>
                    <w:r w:rsidRPr="00264266">
                      <w:rPr>
                        <w:rFonts w:asciiTheme="minorHAnsi" w:eastAsia="Calibri" w:hAnsiTheme="minorHAnsi" w:cs="Calibri"/>
                      </w:rPr>
                      <w:t>,000</w:t>
                    </w:r>
                  </w:p>
                </w:tc>
              </w:tr>
              <w:tr w:rsidR="00487701" w:rsidRPr="00264266" w14:paraId="279BBD47" w14:textId="77777777" w:rsidTr="003221C2">
                <w:trPr>
                  <w:trHeight w:val="302"/>
                </w:trPr>
                <w:tc>
                  <w:tcPr>
                    <w:tcW w:w="1465" w:type="pct"/>
                  </w:tcPr>
                  <w:p w14:paraId="12386C60" w14:textId="77777777" w:rsidR="00487701" w:rsidRPr="00264266" w:rsidRDefault="00487701" w:rsidP="003221C2">
                    <w:pPr>
                      <w:spacing w:before="0" w:after="120" w:line="276" w:lineRule="auto"/>
                      <w:rPr>
                        <w:rFonts w:asciiTheme="minorHAnsi" w:hAnsiTheme="minorHAnsi" w:cs="Calibri"/>
                      </w:rPr>
                    </w:pPr>
                    <w:r w:rsidRPr="00264266">
                      <w:rPr>
                        <w:rFonts w:asciiTheme="minorHAnsi" w:eastAsia="Calibri" w:hAnsiTheme="minorHAnsi" w:cs="Calibri"/>
                      </w:rPr>
                      <w:t>Short trips to a foreign country</w:t>
                    </w:r>
                  </w:p>
                </w:tc>
                <w:tc>
                  <w:tcPr>
                    <w:tcW w:w="1179" w:type="pct"/>
                  </w:tcPr>
                  <w:p w14:paraId="19A2605D"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6</w:t>
                    </w:r>
                    <w:r w:rsidRPr="00264266">
                      <w:rPr>
                        <w:rFonts w:asciiTheme="minorHAnsi" w:eastAsia="Calibri" w:hAnsiTheme="minorHAnsi" w:cs="Calibri"/>
                      </w:rPr>
                      <w:t>0,000</w:t>
                    </w:r>
                  </w:p>
                </w:tc>
                <w:tc>
                  <w:tcPr>
                    <w:tcW w:w="1178" w:type="pct"/>
                  </w:tcPr>
                  <w:p w14:paraId="0557A030"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3</w:t>
                    </w:r>
                    <w:r w:rsidRPr="00264266">
                      <w:rPr>
                        <w:rFonts w:asciiTheme="minorHAnsi" w:eastAsia="Calibri" w:hAnsiTheme="minorHAnsi" w:cs="Calibri"/>
                      </w:rPr>
                      <w:t>0,000</w:t>
                    </w:r>
                  </w:p>
                </w:tc>
                <w:tc>
                  <w:tcPr>
                    <w:tcW w:w="1178" w:type="pct"/>
                  </w:tcPr>
                  <w:p w14:paraId="0DA90118" w14:textId="77777777" w:rsidR="00487701" w:rsidRPr="00264266" w:rsidRDefault="00487701" w:rsidP="003221C2">
                    <w:pPr>
                      <w:spacing w:before="0" w:after="120" w:line="276" w:lineRule="auto"/>
                      <w:jc w:val="center"/>
                      <w:rPr>
                        <w:rFonts w:asciiTheme="minorHAnsi" w:eastAsia="Calibri" w:hAnsiTheme="minorHAnsi" w:cs="Calibri"/>
                      </w:rPr>
                    </w:pPr>
                    <w:r w:rsidRPr="00264266">
                      <w:rPr>
                        <w:rFonts w:asciiTheme="minorHAnsi" w:eastAsia="Calibri" w:hAnsiTheme="minorHAnsi" w:cs="Calibri"/>
                      </w:rPr>
                      <w:t>$</w:t>
                    </w:r>
                    <w:r>
                      <w:rPr>
                        <w:rFonts w:asciiTheme="minorHAnsi" w:eastAsia="Calibri" w:hAnsiTheme="minorHAnsi" w:cs="Calibri"/>
                      </w:rPr>
                      <w:t>2</w:t>
                    </w:r>
                    <w:r w:rsidRPr="00264266">
                      <w:rPr>
                        <w:rFonts w:asciiTheme="minorHAnsi" w:eastAsia="Calibri" w:hAnsiTheme="minorHAnsi" w:cs="Calibri"/>
                      </w:rPr>
                      <w:t>0,000</w:t>
                    </w:r>
                  </w:p>
                </w:tc>
              </w:tr>
              <w:tr w:rsidR="00487701" w:rsidRPr="00264266" w14:paraId="55C27239" w14:textId="77777777" w:rsidTr="003221C2">
                <w:trPr>
                  <w:trHeight w:val="302"/>
                </w:trPr>
                <w:tc>
                  <w:tcPr>
                    <w:tcW w:w="1465" w:type="pct"/>
                  </w:tcPr>
                  <w:p w14:paraId="1CB9122E" w14:textId="77777777" w:rsidR="00487701" w:rsidRPr="00264266" w:rsidRDefault="00487701" w:rsidP="003221C2">
                    <w:pPr>
                      <w:spacing w:before="0" w:after="120" w:line="276" w:lineRule="auto"/>
                      <w:rPr>
                        <w:rFonts w:asciiTheme="minorHAnsi" w:eastAsia="Calibri" w:hAnsiTheme="minorHAnsi" w:cs="Calibri"/>
                      </w:rPr>
                    </w:pPr>
                    <w:r>
                      <w:rPr>
                        <w:rFonts w:asciiTheme="minorHAnsi" w:eastAsia="Calibri" w:hAnsiTheme="minorHAnsi" w:cs="Calibri"/>
                      </w:rPr>
                      <w:t>Free samples</w:t>
                    </w:r>
                  </w:p>
                </w:tc>
                <w:tc>
                  <w:tcPr>
                    <w:tcW w:w="1179" w:type="pct"/>
                  </w:tcPr>
                  <w:p w14:paraId="02FB29D5" w14:textId="77777777" w:rsidR="00487701" w:rsidRPr="00264266" w:rsidRDefault="00487701" w:rsidP="003221C2">
                    <w:pPr>
                      <w:spacing w:before="0" w:after="120" w:line="276" w:lineRule="auto"/>
                      <w:jc w:val="center"/>
                      <w:rPr>
                        <w:rFonts w:asciiTheme="minorHAnsi" w:eastAsia="Calibri" w:hAnsiTheme="minorHAnsi" w:cs="Calibri"/>
                      </w:rPr>
                    </w:pPr>
                    <w:r>
                      <w:rPr>
                        <w:rFonts w:asciiTheme="minorHAnsi" w:eastAsia="Calibri" w:hAnsiTheme="minorHAnsi" w:cs="Calibri"/>
                      </w:rPr>
                      <w:t>$50,000</w:t>
                    </w:r>
                  </w:p>
                </w:tc>
                <w:tc>
                  <w:tcPr>
                    <w:tcW w:w="1178" w:type="pct"/>
                  </w:tcPr>
                  <w:p w14:paraId="78808FEA" w14:textId="77777777" w:rsidR="00487701" w:rsidRPr="00264266" w:rsidRDefault="00487701" w:rsidP="003221C2">
                    <w:pPr>
                      <w:spacing w:before="0" w:after="120" w:line="276" w:lineRule="auto"/>
                      <w:jc w:val="center"/>
                      <w:rPr>
                        <w:rFonts w:asciiTheme="minorHAnsi" w:eastAsia="Calibri" w:hAnsiTheme="minorHAnsi" w:cs="Calibri"/>
                      </w:rPr>
                    </w:pPr>
                    <w:r>
                      <w:rPr>
                        <w:rFonts w:asciiTheme="minorHAnsi" w:eastAsia="Calibri" w:hAnsiTheme="minorHAnsi" w:cs="Calibri"/>
                      </w:rPr>
                      <w:t>$15,000*</w:t>
                    </w:r>
                  </w:p>
                </w:tc>
                <w:tc>
                  <w:tcPr>
                    <w:tcW w:w="1178" w:type="pct"/>
                  </w:tcPr>
                  <w:p w14:paraId="771E0569" w14:textId="77777777" w:rsidR="00487701" w:rsidRDefault="00487701" w:rsidP="003221C2">
                    <w:pPr>
                      <w:spacing w:before="0" w:after="120" w:line="276" w:lineRule="auto"/>
                      <w:jc w:val="center"/>
                      <w:rPr>
                        <w:rFonts w:asciiTheme="minorHAnsi" w:eastAsia="Calibri" w:hAnsiTheme="minorHAnsi" w:cs="Calibri"/>
                      </w:rPr>
                    </w:pPr>
                    <w:r>
                      <w:rPr>
                        <w:rFonts w:asciiTheme="minorHAnsi" w:eastAsia="Calibri" w:hAnsiTheme="minorHAnsi" w:cs="Calibri"/>
                      </w:rPr>
                      <w:t>$15,000*</w:t>
                    </w:r>
                  </w:p>
                </w:tc>
              </w:tr>
              <w:tr w:rsidR="00487701" w:rsidRPr="00264266" w14:paraId="73CA67C9" w14:textId="77777777" w:rsidTr="003221C2">
                <w:trPr>
                  <w:trHeight w:val="302"/>
                </w:trPr>
                <w:tc>
                  <w:tcPr>
                    <w:tcW w:w="1465" w:type="pct"/>
                  </w:tcPr>
                  <w:p w14:paraId="1FA4CFE6" w14:textId="77777777" w:rsidR="00487701" w:rsidRPr="00264266" w:rsidRDefault="00487701" w:rsidP="003221C2">
                    <w:pPr>
                      <w:spacing w:before="0" w:after="120" w:line="276" w:lineRule="auto"/>
                      <w:rPr>
                        <w:rFonts w:asciiTheme="minorHAnsi" w:eastAsia="Calibri" w:hAnsiTheme="minorHAnsi" w:cs="Calibri"/>
                      </w:rPr>
                    </w:pPr>
                    <w:r w:rsidRPr="00995705">
                      <w:rPr>
                        <w:rFonts w:asciiTheme="minorHAnsi" w:eastAsia="Calibri" w:hAnsiTheme="minorHAnsi" w:cs="Calibri"/>
                      </w:rPr>
                      <w:t>Promotional and advertising material</w:t>
                    </w:r>
                  </w:p>
                </w:tc>
                <w:tc>
                  <w:tcPr>
                    <w:tcW w:w="1179" w:type="pct"/>
                  </w:tcPr>
                  <w:p w14:paraId="10C86035" w14:textId="77777777" w:rsidR="00487701" w:rsidRPr="00264266" w:rsidRDefault="00487701" w:rsidP="003221C2">
                    <w:pPr>
                      <w:spacing w:before="0" w:after="120" w:line="276" w:lineRule="auto"/>
                      <w:jc w:val="center"/>
                      <w:rPr>
                        <w:rFonts w:asciiTheme="minorHAnsi" w:eastAsia="Calibri" w:hAnsiTheme="minorHAnsi" w:cs="Calibri"/>
                      </w:rPr>
                    </w:pPr>
                    <w:r>
                      <w:rPr>
                        <w:rFonts w:asciiTheme="minorHAnsi" w:eastAsia="Calibri" w:hAnsiTheme="minorHAnsi" w:cs="Calibri"/>
                      </w:rPr>
                      <w:t>$50,000</w:t>
                    </w:r>
                  </w:p>
                </w:tc>
                <w:tc>
                  <w:tcPr>
                    <w:tcW w:w="1178" w:type="pct"/>
                  </w:tcPr>
                  <w:p w14:paraId="721F86D3" w14:textId="77777777" w:rsidR="00487701" w:rsidRPr="00264266" w:rsidRDefault="00487701" w:rsidP="003221C2">
                    <w:pPr>
                      <w:spacing w:before="0" w:after="120" w:line="276" w:lineRule="auto"/>
                      <w:jc w:val="center"/>
                      <w:rPr>
                        <w:rFonts w:asciiTheme="minorHAnsi" w:eastAsia="Calibri" w:hAnsiTheme="minorHAnsi" w:cs="Calibri"/>
                      </w:rPr>
                    </w:pPr>
                    <w:r>
                      <w:rPr>
                        <w:rFonts w:asciiTheme="minorHAnsi" w:eastAsia="Calibri" w:hAnsiTheme="minorHAnsi" w:cs="Calibri"/>
                      </w:rPr>
                      <w:t>$25,000</w:t>
                    </w:r>
                  </w:p>
                </w:tc>
                <w:tc>
                  <w:tcPr>
                    <w:tcW w:w="1178" w:type="pct"/>
                  </w:tcPr>
                  <w:p w14:paraId="3E8447FC" w14:textId="77777777" w:rsidR="00487701" w:rsidRDefault="00487701" w:rsidP="003221C2">
                    <w:pPr>
                      <w:spacing w:before="0" w:after="120" w:line="276" w:lineRule="auto"/>
                      <w:jc w:val="center"/>
                      <w:rPr>
                        <w:rFonts w:asciiTheme="minorHAnsi" w:eastAsia="Calibri" w:hAnsiTheme="minorHAnsi" w:cs="Calibri"/>
                      </w:rPr>
                    </w:pPr>
                    <w:r>
                      <w:rPr>
                        <w:rFonts w:asciiTheme="minorHAnsi" w:eastAsia="Calibri" w:hAnsiTheme="minorHAnsi" w:cs="Calibri"/>
                      </w:rPr>
                      <w:t>$25,000</w:t>
                    </w:r>
                  </w:p>
                </w:tc>
              </w:tr>
              <w:tr w:rsidR="00487701" w:rsidRPr="00264266" w14:paraId="0E17D5D0" w14:textId="77777777" w:rsidTr="003221C2">
                <w:trPr>
                  <w:trHeight w:val="302"/>
                </w:trPr>
                <w:tc>
                  <w:tcPr>
                    <w:tcW w:w="1465" w:type="pct"/>
                    <w:vAlign w:val="bottom"/>
                  </w:tcPr>
                  <w:p w14:paraId="36FC70AC" w14:textId="77777777" w:rsidR="00487701" w:rsidRPr="00264266" w:rsidDel="00AE6686" w:rsidRDefault="00487701" w:rsidP="003221C2">
                    <w:pPr>
                      <w:spacing w:before="0" w:after="120" w:line="276" w:lineRule="auto"/>
                      <w:rPr>
                        <w:rFonts w:asciiTheme="minorHAnsi" w:eastAsia="Calibri" w:hAnsiTheme="minorHAnsi" w:cs="Calibri"/>
                        <w:b/>
                        <w:bCs/>
                      </w:rPr>
                    </w:pPr>
                    <w:r w:rsidRPr="00264266">
                      <w:rPr>
                        <w:rFonts w:asciiTheme="minorHAnsi" w:eastAsia="Calibri" w:hAnsiTheme="minorHAnsi" w:cs="Calibri"/>
                        <w:b/>
                        <w:bCs/>
                      </w:rPr>
                      <w:t>Total</w:t>
                    </w:r>
                  </w:p>
                </w:tc>
                <w:tc>
                  <w:tcPr>
                    <w:tcW w:w="1179" w:type="pct"/>
                    <w:vAlign w:val="bottom"/>
                  </w:tcPr>
                  <w:p w14:paraId="0D7B4AA2" w14:textId="77777777" w:rsidR="00487701" w:rsidRPr="00264266" w:rsidRDefault="00487701" w:rsidP="003221C2">
                    <w:pPr>
                      <w:spacing w:before="0" w:after="120" w:line="276" w:lineRule="auto"/>
                      <w:jc w:val="center"/>
                      <w:rPr>
                        <w:rFonts w:asciiTheme="minorHAnsi" w:eastAsia="Calibri" w:hAnsiTheme="minorHAnsi" w:cs="Calibri"/>
                        <w:b/>
                        <w:bCs/>
                      </w:rPr>
                    </w:pPr>
                    <w:r w:rsidRPr="00264266">
                      <w:rPr>
                        <w:rFonts w:asciiTheme="minorHAnsi" w:eastAsia="Calibri" w:hAnsiTheme="minorHAnsi" w:cs="Calibri"/>
                        <w:b/>
                        <w:bCs/>
                      </w:rPr>
                      <w:t>$</w:t>
                    </w:r>
                    <w:r>
                      <w:rPr>
                        <w:rFonts w:asciiTheme="minorHAnsi" w:eastAsia="Calibri" w:hAnsiTheme="minorHAnsi" w:cs="Calibri"/>
                        <w:b/>
                        <w:bCs/>
                      </w:rPr>
                      <w:t>24</w:t>
                    </w:r>
                    <w:r w:rsidRPr="00264266">
                      <w:rPr>
                        <w:rFonts w:asciiTheme="minorHAnsi" w:eastAsia="Calibri" w:hAnsiTheme="minorHAnsi" w:cs="Calibri"/>
                        <w:b/>
                        <w:bCs/>
                      </w:rPr>
                      <w:t>0,000</w:t>
                    </w:r>
                  </w:p>
                </w:tc>
                <w:tc>
                  <w:tcPr>
                    <w:tcW w:w="1178" w:type="pct"/>
                    <w:vAlign w:val="bottom"/>
                  </w:tcPr>
                  <w:p w14:paraId="4DEADBA7" w14:textId="77777777" w:rsidR="00487701" w:rsidRPr="00264266" w:rsidRDefault="00487701" w:rsidP="003221C2">
                    <w:pPr>
                      <w:spacing w:before="0" w:after="120" w:line="276" w:lineRule="auto"/>
                      <w:jc w:val="center"/>
                      <w:rPr>
                        <w:rFonts w:asciiTheme="minorHAnsi" w:eastAsia="Calibri" w:hAnsiTheme="minorHAnsi" w:cs="Calibri"/>
                        <w:b/>
                        <w:bCs/>
                      </w:rPr>
                    </w:pPr>
                    <w:r w:rsidRPr="00264266">
                      <w:rPr>
                        <w:rFonts w:asciiTheme="minorHAnsi" w:eastAsia="Calibri" w:hAnsiTheme="minorHAnsi" w:cs="Calibri"/>
                        <w:b/>
                        <w:bCs/>
                      </w:rPr>
                      <w:t>$</w:t>
                    </w:r>
                    <w:r>
                      <w:rPr>
                        <w:rFonts w:asciiTheme="minorHAnsi" w:eastAsia="Calibri" w:hAnsiTheme="minorHAnsi" w:cs="Calibri"/>
                        <w:b/>
                        <w:bCs/>
                      </w:rPr>
                      <w:t>110</w:t>
                    </w:r>
                    <w:r w:rsidRPr="00264266">
                      <w:rPr>
                        <w:rFonts w:asciiTheme="minorHAnsi" w:eastAsia="Calibri" w:hAnsiTheme="minorHAnsi" w:cs="Calibri"/>
                        <w:b/>
                        <w:bCs/>
                      </w:rPr>
                      <w:t>,000</w:t>
                    </w:r>
                  </w:p>
                </w:tc>
                <w:tc>
                  <w:tcPr>
                    <w:tcW w:w="1178" w:type="pct"/>
                    <w:vAlign w:val="bottom"/>
                  </w:tcPr>
                  <w:p w14:paraId="45F9755A" w14:textId="77777777" w:rsidR="00487701" w:rsidRDefault="00487701" w:rsidP="003221C2">
                    <w:pPr>
                      <w:spacing w:before="0" w:after="120" w:line="276" w:lineRule="auto"/>
                      <w:jc w:val="center"/>
                      <w:rPr>
                        <w:rFonts w:asciiTheme="minorHAnsi" w:eastAsia="Calibri" w:hAnsiTheme="minorHAnsi" w:cs="Calibri"/>
                        <w:b/>
                        <w:bCs/>
                      </w:rPr>
                    </w:pPr>
                    <w:r w:rsidRPr="00264266">
                      <w:rPr>
                        <w:rFonts w:asciiTheme="minorHAnsi" w:eastAsia="Calibri" w:hAnsiTheme="minorHAnsi" w:cs="Calibri"/>
                        <w:b/>
                        <w:bCs/>
                      </w:rPr>
                      <w:t>$</w:t>
                    </w:r>
                    <w:r>
                      <w:rPr>
                        <w:rFonts w:asciiTheme="minorHAnsi" w:eastAsia="Calibri" w:hAnsiTheme="minorHAnsi" w:cs="Calibri"/>
                        <w:b/>
                        <w:bCs/>
                      </w:rPr>
                      <w:t>80</w:t>
                    </w:r>
                    <w:r w:rsidRPr="00264266">
                      <w:rPr>
                        <w:rFonts w:asciiTheme="minorHAnsi" w:eastAsia="Calibri" w:hAnsiTheme="minorHAnsi" w:cs="Calibri"/>
                        <w:b/>
                        <w:bCs/>
                      </w:rPr>
                      <w:t>,000</w:t>
                    </w:r>
                  </w:p>
                </w:tc>
              </w:tr>
            </w:tbl>
            <w:p w14:paraId="4372576A" w14:textId="537FA42C" w:rsidR="00487701" w:rsidRDefault="00487701" w:rsidP="00487701">
              <w:r>
                <w:t xml:space="preserve">The </w:t>
              </w:r>
              <w:r w:rsidRPr="52792B2B">
                <w:rPr>
                  <w:i/>
                  <w:iCs/>
                </w:rPr>
                <w:t>initial</w:t>
              </w:r>
              <w:r>
                <w:t xml:space="preserve"> input of the individual grant amount sought is $110,000, however the </w:t>
              </w:r>
              <w:r w:rsidR="00F175B7">
                <w:t>maximum grant</w:t>
              </w:r>
              <w:r>
                <w:t xml:space="preserve"> </w:t>
              </w:r>
              <w:r w:rsidR="00F175B7">
                <w:t>amount for</w:t>
              </w:r>
              <w:r>
                <w:t xml:space="preserve"> a tier 3 is $80,000. Therefore, </w:t>
              </w:r>
              <w:r w:rsidR="00F175B7">
                <w:t>you need</w:t>
              </w:r>
              <w:r>
                <w:t xml:space="preserve"> to </w:t>
              </w:r>
              <w:r w:rsidRPr="52792B2B">
                <w:rPr>
                  <w:i/>
                  <w:iCs/>
                </w:rPr>
                <w:t>revise</w:t>
              </w:r>
              <w:r>
                <w:t xml:space="preserve"> the grant amount sought for each individual category to reduce the total to the maximum grant amount allowed as per your grant agreement. That is, the grant amount sought may not be half of the eligible expenditure for each category* Free samples are capped at $15,000 per reporting period, this is stipulated in your grant agreement and the Round 4 EMDG Grant Guidelines.</w:t>
              </w:r>
            </w:p>
            <w:p w14:paraId="149068F5" w14:textId="77777777" w:rsidR="00487701" w:rsidRDefault="00487701" w:rsidP="00487701">
              <w:pPr>
                <w:spacing w:before="0" w:after="160" w:line="259" w:lineRule="auto"/>
                <w:rPr>
                  <w:bCs/>
                  <w:color w:val="300050" w:themeColor="text2"/>
                  <w:sz w:val="28"/>
                  <w:szCs w:val="32"/>
                </w:rPr>
              </w:pPr>
              <w:r>
                <w:br w:type="page"/>
              </w:r>
            </w:p>
            <w:p w14:paraId="0317449E" w14:textId="77777777" w:rsidR="00487701" w:rsidRPr="00A9230A" w:rsidRDefault="00487701" w:rsidP="00487701">
              <w:pPr>
                <w:pStyle w:val="Heading3"/>
              </w:pPr>
              <w:r w:rsidRPr="00A9230A">
                <w:lastRenderedPageBreak/>
                <w:t>Lodging a nil expenditure milestone report</w:t>
              </w:r>
              <w:r w:rsidRPr="00A9230A">
                <w:tab/>
              </w:r>
            </w:p>
            <w:p w14:paraId="2EB00B0F" w14:textId="77777777" w:rsidR="00487701" w:rsidRDefault="00487701" w:rsidP="00487701">
              <w:r w:rsidRPr="002A6B87">
                <w:t xml:space="preserve">If you did not have any expenditure during the </w:t>
              </w:r>
              <w:r>
                <w:t>reporting period,</w:t>
              </w:r>
              <w:r w:rsidRPr="002A6B87">
                <w:t xml:space="preserve"> you must still lodge a milestone report</w:t>
              </w:r>
              <w:r>
                <w:t xml:space="preserve"> with nil expenditure stated:</w:t>
              </w:r>
            </w:p>
            <w:tbl>
              <w:tblPr>
                <w:tblStyle w:val="TableGrid"/>
                <w:tblW w:w="5091" w:type="pct"/>
                <w:tblLook w:val="06A0" w:firstRow="1" w:lastRow="0" w:firstColumn="1" w:lastColumn="0" w:noHBand="1" w:noVBand="1"/>
              </w:tblPr>
              <w:tblGrid>
                <w:gridCol w:w="3686"/>
                <w:gridCol w:w="3060"/>
                <w:gridCol w:w="3057"/>
              </w:tblGrid>
              <w:tr w:rsidR="00487701" w:rsidRPr="0022100C" w14:paraId="7C9E40AB" w14:textId="77777777" w:rsidTr="003221C2">
                <w:trPr>
                  <w:trHeight w:val="302"/>
                </w:trPr>
                <w:tc>
                  <w:tcPr>
                    <w:tcW w:w="1880" w:type="pct"/>
                    <w:vAlign w:val="bottom"/>
                  </w:tcPr>
                  <w:p w14:paraId="32A517FE" w14:textId="77777777" w:rsidR="00487701" w:rsidRPr="00264266" w:rsidRDefault="00487701" w:rsidP="003221C2">
                    <w:pPr>
                      <w:spacing w:before="0" w:after="120" w:line="276" w:lineRule="auto"/>
                      <w:rPr>
                        <w:rFonts w:asciiTheme="minorHAnsi" w:hAnsiTheme="minorHAnsi" w:cs="Calibri"/>
                      </w:rPr>
                    </w:pPr>
                    <w:r w:rsidRPr="00264266">
                      <w:rPr>
                        <w:rFonts w:asciiTheme="minorHAnsi" w:eastAsia="Calibri" w:hAnsiTheme="minorHAnsi" w:cs="Calibri"/>
                        <w:b/>
                        <w:bCs/>
                      </w:rPr>
                      <w:t>Eligible expense category</w:t>
                    </w:r>
                  </w:p>
                </w:tc>
                <w:tc>
                  <w:tcPr>
                    <w:tcW w:w="1561" w:type="pct"/>
                    <w:vAlign w:val="bottom"/>
                  </w:tcPr>
                  <w:p w14:paraId="02963814"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b/>
                        <w:bCs/>
                      </w:rPr>
                      <w:t>Total actual eligible expenditure for the reporting period (AUD$)</w:t>
                    </w:r>
                  </w:p>
                </w:tc>
                <w:tc>
                  <w:tcPr>
                    <w:tcW w:w="1560" w:type="pct"/>
                    <w:vAlign w:val="bottom"/>
                  </w:tcPr>
                  <w:p w14:paraId="57F211B5"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b/>
                        <w:bCs/>
                      </w:rPr>
                      <w:t>Total grant amount sought for the reporting period (AUD$)</w:t>
                    </w:r>
                  </w:p>
                </w:tc>
              </w:tr>
              <w:tr w:rsidR="00487701" w:rsidRPr="0022100C" w14:paraId="43685558" w14:textId="77777777" w:rsidTr="003221C2">
                <w:trPr>
                  <w:trHeight w:val="302"/>
                </w:trPr>
                <w:tc>
                  <w:tcPr>
                    <w:tcW w:w="1880" w:type="pct"/>
                    <w:vAlign w:val="bottom"/>
                  </w:tcPr>
                  <w:p w14:paraId="5E23D0E3" w14:textId="77777777" w:rsidR="00487701" w:rsidRPr="00264266" w:rsidRDefault="00487701" w:rsidP="003221C2">
                    <w:pPr>
                      <w:spacing w:before="0" w:after="120" w:line="276" w:lineRule="auto"/>
                      <w:rPr>
                        <w:rFonts w:asciiTheme="minorHAnsi" w:hAnsiTheme="minorHAnsi" w:cs="Calibri"/>
                      </w:rPr>
                    </w:pPr>
                    <w:r>
                      <w:rPr>
                        <w:rFonts w:asciiTheme="minorHAnsi" w:eastAsia="Calibri" w:hAnsiTheme="minorHAnsi" w:cs="Calibri"/>
                      </w:rPr>
                      <w:t>No expenditure</w:t>
                    </w:r>
                  </w:p>
                </w:tc>
                <w:tc>
                  <w:tcPr>
                    <w:tcW w:w="1561" w:type="pct"/>
                    <w:vAlign w:val="bottom"/>
                  </w:tcPr>
                  <w:p w14:paraId="1F117C8B"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0</w:t>
                    </w:r>
                  </w:p>
                </w:tc>
                <w:tc>
                  <w:tcPr>
                    <w:tcW w:w="1560" w:type="pct"/>
                    <w:vAlign w:val="bottom"/>
                  </w:tcPr>
                  <w:p w14:paraId="7CE39F6F"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0</w:t>
                    </w:r>
                  </w:p>
                </w:tc>
              </w:tr>
              <w:tr w:rsidR="00487701" w:rsidRPr="0022100C" w14:paraId="315F1B6A" w14:textId="77777777" w:rsidTr="003221C2">
                <w:trPr>
                  <w:trHeight w:val="302"/>
                </w:trPr>
                <w:tc>
                  <w:tcPr>
                    <w:tcW w:w="1880" w:type="pct"/>
                    <w:vAlign w:val="bottom"/>
                  </w:tcPr>
                  <w:p w14:paraId="149ED9BA" w14:textId="77777777" w:rsidR="00487701" w:rsidRPr="00264266" w:rsidDel="00AE6686" w:rsidRDefault="00487701" w:rsidP="003221C2">
                    <w:pPr>
                      <w:spacing w:before="0" w:after="120" w:line="276" w:lineRule="auto"/>
                      <w:rPr>
                        <w:rFonts w:asciiTheme="minorHAnsi" w:eastAsia="Calibri" w:hAnsiTheme="minorHAnsi" w:cs="Calibri"/>
                        <w:b/>
                        <w:bCs/>
                      </w:rPr>
                    </w:pPr>
                    <w:r w:rsidRPr="00264266">
                      <w:rPr>
                        <w:rFonts w:asciiTheme="minorHAnsi" w:eastAsia="Calibri" w:hAnsiTheme="minorHAnsi" w:cs="Calibri"/>
                        <w:b/>
                        <w:bCs/>
                      </w:rPr>
                      <w:t>Total</w:t>
                    </w:r>
                  </w:p>
                </w:tc>
                <w:tc>
                  <w:tcPr>
                    <w:tcW w:w="1561" w:type="pct"/>
                    <w:vAlign w:val="bottom"/>
                  </w:tcPr>
                  <w:p w14:paraId="2D13765C" w14:textId="77777777" w:rsidR="00487701" w:rsidRPr="00264266" w:rsidRDefault="00487701" w:rsidP="003221C2">
                    <w:pPr>
                      <w:spacing w:before="0" w:after="120" w:line="276" w:lineRule="auto"/>
                      <w:jc w:val="center"/>
                      <w:rPr>
                        <w:rFonts w:asciiTheme="minorHAnsi" w:eastAsia="Calibri" w:hAnsiTheme="minorHAnsi" w:cs="Calibri"/>
                        <w:b/>
                        <w:bCs/>
                      </w:rPr>
                    </w:pPr>
                    <w:r w:rsidRPr="00264266">
                      <w:rPr>
                        <w:rFonts w:asciiTheme="minorHAnsi" w:eastAsia="Calibri" w:hAnsiTheme="minorHAnsi" w:cs="Calibri"/>
                        <w:b/>
                        <w:bCs/>
                      </w:rPr>
                      <w:t>$</w:t>
                    </w:r>
                    <w:r>
                      <w:rPr>
                        <w:rFonts w:asciiTheme="minorHAnsi" w:eastAsia="Calibri" w:hAnsiTheme="minorHAnsi" w:cs="Calibri"/>
                        <w:b/>
                        <w:bCs/>
                      </w:rPr>
                      <w:t>0</w:t>
                    </w:r>
                  </w:p>
                </w:tc>
                <w:tc>
                  <w:tcPr>
                    <w:tcW w:w="1560" w:type="pct"/>
                    <w:vAlign w:val="bottom"/>
                  </w:tcPr>
                  <w:p w14:paraId="5EB06D54" w14:textId="77777777" w:rsidR="00487701" w:rsidRPr="00264266" w:rsidRDefault="00487701" w:rsidP="003221C2">
                    <w:pPr>
                      <w:spacing w:before="0" w:after="120" w:line="276" w:lineRule="auto"/>
                      <w:jc w:val="center"/>
                      <w:rPr>
                        <w:rFonts w:asciiTheme="minorHAnsi" w:eastAsia="Calibri" w:hAnsiTheme="minorHAnsi" w:cs="Calibri"/>
                        <w:b/>
                        <w:bCs/>
                      </w:rPr>
                    </w:pPr>
                    <w:r w:rsidRPr="00264266">
                      <w:rPr>
                        <w:rFonts w:asciiTheme="minorHAnsi" w:eastAsia="Calibri" w:hAnsiTheme="minorHAnsi" w:cs="Calibri"/>
                        <w:b/>
                        <w:bCs/>
                      </w:rPr>
                      <w:t>$</w:t>
                    </w:r>
                    <w:r>
                      <w:rPr>
                        <w:rFonts w:asciiTheme="minorHAnsi" w:eastAsia="Calibri" w:hAnsiTheme="minorHAnsi" w:cs="Calibri"/>
                        <w:b/>
                        <w:bCs/>
                      </w:rPr>
                      <w:t>0</w:t>
                    </w:r>
                  </w:p>
                </w:tc>
              </w:tr>
            </w:tbl>
            <w:p w14:paraId="28AB7A91" w14:textId="77777777" w:rsidR="00487701" w:rsidRPr="001665AB" w:rsidRDefault="00487701" w:rsidP="00075B4A">
              <w:pPr>
                <w:snapToGrid w:val="0"/>
              </w:pPr>
              <w:r w:rsidRPr="001665AB">
                <w:t>Please note:</w:t>
              </w:r>
            </w:p>
            <w:p w14:paraId="5589C3F9" w14:textId="77777777" w:rsidR="00487701" w:rsidRPr="000413C9" w:rsidRDefault="00487701" w:rsidP="00075B4A">
              <w:pPr>
                <w:pStyle w:val="BulletList"/>
                <w:ind w:left="709"/>
              </w:pPr>
              <w:r w:rsidRPr="000413C9">
                <w:t xml:space="preserve">Your total EMDG 8-year cap and tier yearly limit are calculated for all financial years covered by a grant agreement even if you reported nil activity or did not receive a grant payment. </w:t>
              </w:r>
            </w:p>
            <w:p w14:paraId="2130033F" w14:textId="77777777" w:rsidR="00487701" w:rsidRPr="000413C9" w:rsidRDefault="00487701" w:rsidP="00075B4A">
              <w:pPr>
                <w:pStyle w:val="BulletList"/>
                <w:ind w:left="709"/>
              </w:pPr>
              <w:r w:rsidRPr="000413C9">
                <w:t xml:space="preserve">This means if you submit a $0 report, or your expenses are below the minimum amount, it will still count towards the 8-year cap and tier yearly limit. </w:t>
              </w:r>
            </w:p>
            <w:p w14:paraId="49F94EEB" w14:textId="77777777" w:rsidR="00487701" w:rsidRPr="000413C9" w:rsidRDefault="00487701" w:rsidP="00075B4A">
              <w:pPr>
                <w:pStyle w:val="BulletList"/>
                <w:ind w:left="709"/>
              </w:pPr>
              <w:r w:rsidRPr="000413C9">
                <w:t>This is because these calculations are based on the number of grants paid (prior to Round 4) and/or entering into a grant agreement (from Round 4).</w:t>
              </w:r>
            </w:p>
            <w:p w14:paraId="7C556EB3" w14:textId="77777777" w:rsidR="00487701" w:rsidRPr="006E6056" w:rsidRDefault="00487701" w:rsidP="00487701">
              <w:pPr>
                <w:pStyle w:val="Heading3"/>
              </w:pPr>
              <w:r w:rsidRPr="006E6056">
                <w:t xml:space="preserve">Redistribution of costs </w:t>
              </w:r>
            </w:p>
            <w:p w14:paraId="7484C75B" w14:textId="77777777" w:rsidR="00487701" w:rsidRDefault="00487701" w:rsidP="00487701">
              <w:pPr>
                <w:pStyle w:val="Heading4"/>
              </w:pPr>
              <w:r w:rsidRPr="0022100C">
                <w:t xml:space="preserve">Tier </w:t>
              </w:r>
              <w:r>
                <w:t>2</w:t>
              </w:r>
              <w:r w:rsidRPr="0022100C">
                <w:t xml:space="preserve"> grantee with $</w:t>
              </w:r>
              <w:r>
                <w:t>5</w:t>
              </w:r>
              <w:r w:rsidRPr="0022100C">
                <w:t xml:space="preserve">0,000 maximum grant amount </w:t>
              </w:r>
            </w:p>
            <w:tbl>
              <w:tblPr>
                <w:tblStyle w:val="TableGrid"/>
                <w:tblW w:w="9921" w:type="dxa"/>
                <w:tblLayout w:type="fixed"/>
                <w:tblLook w:val="06A0" w:firstRow="1" w:lastRow="0" w:firstColumn="1" w:lastColumn="0" w:noHBand="1" w:noVBand="1"/>
              </w:tblPr>
              <w:tblGrid>
                <w:gridCol w:w="3685"/>
                <w:gridCol w:w="3118"/>
                <w:gridCol w:w="3118"/>
              </w:tblGrid>
              <w:tr w:rsidR="00487701" w:rsidRPr="00264266" w14:paraId="49BD56F0" w14:textId="77777777" w:rsidTr="003221C2">
                <w:trPr>
                  <w:trHeight w:val="302"/>
                </w:trPr>
                <w:tc>
                  <w:tcPr>
                    <w:tcW w:w="3685" w:type="dxa"/>
                    <w:vAlign w:val="bottom"/>
                  </w:tcPr>
                  <w:p w14:paraId="24E0D17E" w14:textId="77777777" w:rsidR="00487701" w:rsidRPr="00264266" w:rsidRDefault="00487701" w:rsidP="003221C2">
                    <w:pPr>
                      <w:spacing w:before="0" w:after="120" w:line="276" w:lineRule="auto"/>
                      <w:rPr>
                        <w:rFonts w:asciiTheme="minorHAnsi" w:hAnsiTheme="minorHAnsi" w:cs="Calibri"/>
                      </w:rPr>
                    </w:pPr>
                    <w:r w:rsidRPr="00264266">
                      <w:rPr>
                        <w:rFonts w:asciiTheme="minorHAnsi" w:eastAsia="Calibri" w:hAnsiTheme="minorHAnsi" w:cs="Calibri"/>
                        <w:b/>
                        <w:bCs/>
                      </w:rPr>
                      <w:t>Eligible expense category</w:t>
                    </w:r>
                  </w:p>
                </w:tc>
                <w:tc>
                  <w:tcPr>
                    <w:tcW w:w="3118" w:type="dxa"/>
                    <w:vAlign w:val="bottom"/>
                  </w:tcPr>
                  <w:p w14:paraId="5FD183BF"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b/>
                        <w:bCs/>
                      </w:rPr>
                      <w:t>Total actual eligible expenditure for the reporting period (AUD$)</w:t>
                    </w:r>
                  </w:p>
                </w:tc>
                <w:tc>
                  <w:tcPr>
                    <w:tcW w:w="3118" w:type="dxa"/>
                    <w:vAlign w:val="bottom"/>
                  </w:tcPr>
                  <w:p w14:paraId="03B82057"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b/>
                        <w:bCs/>
                      </w:rPr>
                      <w:t>Total grant amount sought for the reporting period (AUD$)</w:t>
                    </w:r>
                  </w:p>
                </w:tc>
              </w:tr>
              <w:tr w:rsidR="00487701" w:rsidRPr="00264266" w14:paraId="09FEA376" w14:textId="77777777" w:rsidTr="003221C2">
                <w:trPr>
                  <w:trHeight w:val="302"/>
                </w:trPr>
                <w:tc>
                  <w:tcPr>
                    <w:tcW w:w="3685" w:type="dxa"/>
                    <w:vAlign w:val="bottom"/>
                  </w:tcPr>
                  <w:p w14:paraId="7FBD0AE7" w14:textId="77777777" w:rsidR="00487701" w:rsidRPr="00264266" w:rsidRDefault="00487701" w:rsidP="003221C2">
                    <w:pPr>
                      <w:spacing w:before="0" w:after="120" w:line="276" w:lineRule="auto"/>
                      <w:rPr>
                        <w:rFonts w:asciiTheme="minorHAnsi" w:hAnsiTheme="minorHAnsi" w:cs="Calibri"/>
                      </w:rPr>
                    </w:pPr>
                    <w:r w:rsidRPr="00264266">
                      <w:rPr>
                        <w:rFonts w:asciiTheme="minorHAnsi" w:eastAsia="Calibri" w:hAnsiTheme="minorHAnsi" w:cs="Calibri"/>
                      </w:rPr>
                      <w:t>Consultant</w:t>
                    </w:r>
                  </w:p>
                </w:tc>
                <w:tc>
                  <w:tcPr>
                    <w:tcW w:w="3118" w:type="dxa"/>
                    <w:vAlign w:val="bottom"/>
                  </w:tcPr>
                  <w:p w14:paraId="12583855"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10</w:t>
                    </w:r>
                    <w:r w:rsidRPr="00264266">
                      <w:rPr>
                        <w:rFonts w:asciiTheme="minorHAnsi" w:eastAsia="Calibri" w:hAnsiTheme="minorHAnsi" w:cs="Calibri"/>
                      </w:rPr>
                      <w:t>0,000</w:t>
                    </w:r>
                  </w:p>
                </w:tc>
                <w:tc>
                  <w:tcPr>
                    <w:tcW w:w="3118" w:type="dxa"/>
                    <w:vAlign w:val="bottom"/>
                  </w:tcPr>
                  <w:p w14:paraId="5D75C475"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40</w:t>
                    </w:r>
                    <w:r w:rsidRPr="00264266">
                      <w:rPr>
                        <w:rFonts w:asciiTheme="minorHAnsi" w:eastAsia="Calibri" w:hAnsiTheme="minorHAnsi" w:cs="Calibri"/>
                      </w:rPr>
                      <w:t>,000</w:t>
                    </w:r>
                  </w:p>
                </w:tc>
              </w:tr>
              <w:tr w:rsidR="00487701" w:rsidRPr="00264266" w14:paraId="769DAE1D" w14:textId="77777777" w:rsidTr="003221C2">
                <w:trPr>
                  <w:trHeight w:val="302"/>
                </w:trPr>
                <w:tc>
                  <w:tcPr>
                    <w:tcW w:w="3685" w:type="dxa"/>
                    <w:vAlign w:val="bottom"/>
                  </w:tcPr>
                  <w:p w14:paraId="08D18903" w14:textId="77777777" w:rsidR="00487701" w:rsidRPr="00264266" w:rsidRDefault="00487701" w:rsidP="003221C2">
                    <w:pPr>
                      <w:spacing w:before="0" w:after="120" w:line="276" w:lineRule="auto"/>
                      <w:rPr>
                        <w:rFonts w:asciiTheme="minorHAnsi" w:hAnsiTheme="minorHAnsi" w:cs="Calibri"/>
                      </w:rPr>
                    </w:pPr>
                    <w:r w:rsidRPr="00264266">
                      <w:rPr>
                        <w:rFonts w:asciiTheme="minorHAnsi" w:eastAsia="Calibri" w:hAnsiTheme="minorHAnsi" w:cs="Calibri"/>
                      </w:rPr>
                      <w:t>Short trips to a foreign country</w:t>
                    </w:r>
                  </w:p>
                </w:tc>
                <w:tc>
                  <w:tcPr>
                    <w:tcW w:w="3118" w:type="dxa"/>
                    <w:vAlign w:val="bottom"/>
                  </w:tcPr>
                  <w:p w14:paraId="6981F2D5"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2</w:t>
                    </w:r>
                    <w:r w:rsidRPr="00264266">
                      <w:rPr>
                        <w:rFonts w:asciiTheme="minorHAnsi" w:eastAsia="Calibri" w:hAnsiTheme="minorHAnsi" w:cs="Calibri"/>
                      </w:rPr>
                      <w:t>0,000</w:t>
                    </w:r>
                  </w:p>
                </w:tc>
                <w:tc>
                  <w:tcPr>
                    <w:tcW w:w="3118" w:type="dxa"/>
                    <w:vAlign w:val="bottom"/>
                  </w:tcPr>
                  <w:p w14:paraId="394DBECE"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1</w:t>
                    </w:r>
                    <w:r w:rsidRPr="00264266">
                      <w:rPr>
                        <w:rFonts w:asciiTheme="minorHAnsi" w:eastAsia="Calibri" w:hAnsiTheme="minorHAnsi" w:cs="Calibri"/>
                      </w:rPr>
                      <w:t>0,000</w:t>
                    </w:r>
                  </w:p>
                </w:tc>
              </w:tr>
              <w:tr w:rsidR="00487701" w:rsidRPr="00264266" w14:paraId="08611248" w14:textId="77777777" w:rsidTr="003221C2">
                <w:trPr>
                  <w:trHeight w:val="302"/>
                </w:trPr>
                <w:tc>
                  <w:tcPr>
                    <w:tcW w:w="3685" w:type="dxa"/>
                    <w:vAlign w:val="bottom"/>
                  </w:tcPr>
                  <w:p w14:paraId="1A2D811A" w14:textId="77777777" w:rsidR="00487701" w:rsidRPr="00264266" w:rsidDel="00AE6686" w:rsidRDefault="00487701" w:rsidP="003221C2">
                    <w:pPr>
                      <w:spacing w:before="0" w:after="120" w:line="276" w:lineRule="auto"/>
                      <w:rPr>
                        <w:rFonts w:asciiTheme="minorHAnsi" w:eastAsia="Calibri" w:hAnsiTheme="minorHAnsi" w:cs="Calibri"/>
                        <w:b/>
                        <w:bCs/>
                      </w:rPr>
                    </w:pPr>
                    <w:r w:rsidRPr="00264266">
                      <w:rPr>
                        <w:rFonts w:asciiTheme="minorHAnsi" w:eastAsia="Calibri" w:hAnsiTheme="minorHAnsi" w:cs="Calibri"/>
                        <w:b/>
                        <w:bCs/>
                      </w:rPr>
                      <w:t>Total</w:t>
                    </w:r>
                  </w:p>
                </w:tc>
                <w:tc>
                  <w:tcPr>
                    <w:tcW w:w="3118" w:type="dxa"/>
                    <w:vAlign w:val="bottom"/>
                  </w:tcPr>
                  <w:p w14:paraId="5EBE91F1" w14:textId="77777777" w:rsidR="00487701" w:rsidRPr="00264266" w:rsidRDefault="00487701" w:rsidP="003221C2">
                    <w:pPr>
                      <w:spacing w:before="0" w:after="120" w:line="276" w:lineRule="auto"/>
                      <w:jc w:val="center"/>
                      <w:rPr>
                        <w:rFonts w:asciiTheme="minorHAnsi" w:eastAsia="Calibri" w:hAnsiTheme="minorHAnsi" w:cs="Calibri"/>
                        <w:b/>
                        <w:bCs/>
                      </w:rPr>
                    </w:pPr>
                    <w:r w:rsidRPr="00264266">
                      <w:rPr>
                        <w:rFonts w:asciiTheme="minorHAnsi" w:eastAsia="Calibri" w:hAnsiTheme="minorHAnsi" w:cs="Calibri"/>
                        <w:b/>
                        <w:bCs/>
                      </w:rPr>
                      <w:t>$</w:t>
                    </w:r>
                    <w:r>
                      <w:rPr>
                        <w:rFonts w:asciiTheme="minorHAnsi" w:eastAsia="Calibri" w:hAnsiTheme="minorHAnsi" w:cs="Calibri"/>
                        <w:b/>
                        <w:bCs/>
                      </w:rPr>
                      <w:t>12</w:t>
                    </w:r>
                    <w:r w:rsidRPr="00264266">
                      <w:rPr>
                        <w:rFonts w:asciiTheme="minorHAnsi" w:eastAsia="Calibri" w:hAnsiTheme="minorHAnsi" w:cs="Calibri"/>
                        <w:b/>
                        <w:bCs/>
                      </w:rPr>
                      <w:t>0,000</w:t>
                    </w:r>
                  </w:p>
                </w:tc>
                <w:tc>
                  <w:tcPr>
                    <w:tcW w:w="3118" w:type="dxa"/>
                    <w:vAlign w:val="bottom"/>
                  </w:tcPr>
                  <w:p w14:paraId="4FF1C00A" w14:textId="77777777" w:rsidR="00487701" w:rsidRPr="00264266" w:rsidRDefault="00487701" w:rsidP="003221C2">
                    <w:pPr>
                      <w:spacing w:before="0" w:after="120" w:line="276" w:lineRule="auto"/>
                      <w:jc w:val="center"/>
                      <w:rPr>
                        <w:rFonts w:asciiTheme="minorHAnsi" w:eastAsia="Calibri" w:hAnsiTheme="minorHAnsi" w:cs="Calibri"/>
                        <w:b/>
                        <w:bCs/>
                      </w:rPr>
                    </w:pPr>
                    <w:r w:rsidRPr="00264266">
                      <w:rPr>
                        <w:rFonts w:asciiTheme="minorHAnsi" w:eastAsia="Calibri" w:hAnsiTheme="minorHAnsi" w:cs="Calibri"/>
                        <w:b/>
                        <w:bCs/>
                      </w:rPr>
                      <w:t>$5</w:t>
                    </w:r>
                    <w:r>
                      <w:rPr>
                        <w:rFonts w:asciiTheme="minorHAnsi" w:eastAsia="Calibri" w:hAnsiTheme="minorHAnsi" w:cs="Calibri"/>
                        <w:b/>
                        <w:bCs/>
                      </w:rPr>
                      <w:t>0</w:t>
                    </w:r>
                    <w:r w:rsidRPr="00264266">
                      <w:rPr>
                        <w:rFonts w:asciiTheme="minorHAnsi" w:eastAsia="Calibri" w:hAnsiTheme="minorHAnsi" w:cs="Calibri"/>
                        <w:b/>
                        <w:bCs/>
                      </w:rPr>
                      <w:t>,000</w:t>
                    </w:r>
                  </w:p>
                </w:tc>
              </w:tr>
            </w:tbl>
            <w:p w14:paraId="0F07150C" w14:textId="77777777" w:rsidR="00487701" w:rsidRPr="003E36FE" w:rsidRDefault="00487701" w:rsidP="00487701">
              <w:pPr>
                <w:spacing w:line="276" w:lineRule="auto"/>
                <w:rPr>
                  <w:rFonts w:asciiTheme="minorHAnsi" w:eastAsia="Arial Nova Light" w:hAnsiTheme="minorHAnsi" w:cs="Calibri"/>
                </w:rPr>
              </w:pPr>
              <w:r w:rsidRPr="003E36FE">
                <w:rPr>
                  <w:rFonts w:asciiTheme="minorHAnsi" w:eastAsia="Arial Nova Light" w:hAnsiTheme="minorHAnsi" w:cs="Calibri"/>
                </w:rPr>
                <w:t>Short trips to a foreign country were deemed to be ineligible by Austrade. Austrade will redistribute the grant amount sought to the Consultant category as the actual eligible expenditure is enough to receive the maximum grant amount as per your grant agreement.</w:t>
              </w:r>
            </w:p>
            <w:tbl>
              <w:tblPr>
                <w:tblStyle w:val="TableGrid"/>
                <w:tblW w:w="9921" w:type="dxa"/>
                <w:tblLayout w:type="fixed"/>
                <w:tblLook w:val="06A0" w:firstRow="1" w:lastRow="0" w:firstColumn="1" w:lastColumn="0" w:noHBand="1" w:noVBand="1"/>
              </w:tblPr>
              <w:tblGrid>
                <w:gridCol w:w="3685"/>
                <w:gridCol w:w="3118"/>
                <w:gridCol w:w="3118"/>
              </w:tblGrid>
              <w:tr w:rsidR="00487701" w:rsidRPr="00264266" w14:paraId="50DA4F01" w14:textId="77777777" w:rsidTr="003221C2">
                <w:trPr>
                  <w:trHeight w:val="302"/>
                </w:trPr>
                <w:tc>
                  <w:tcPr>
                    <w:tcW w:w="3685" w:type="dxa"/>
                    <w:vAlign w:val="bottom"/>
                  </w:tcPr>
                  <w:p w14:paraId="1DBF2C60" w14:textId="77777777" w:rsidR="00487701" w:rsidRPr="00264266" w:rsidRDefault="00487701" w:rsidP="003221C2">
                    <w:pPr>
                      <w:spacing w:before="0" w:after="120" w:line="276" w:lineRule="auto"/>
                      <w:rPr>
                        <w:rFonts w:asciiTheme="minorHAnsi" w:hAnsiTheme="minorHAnsi" w:cs="Calibri"/>
                      </w:rPr>
                    </w:pPr>
                    <w:r w:rsidRPr="00264266">
                      <w:rPr>
                        <w:rFonts w:asciiTheme="minorHAnsi" w:eastAsia="Calibri" w:hAnsiTheme="minorHAnsi" w:cs="Calibri"/>
                        <w:b/>
                        <w:bCs/>
                      </w:rPr>
                      <w:t>Eligible expense category</w:t>
                    </w:r>
                  </w:p>
                </w:tc>
                <w:tc>
                  <w:tcPr>
                    <w:tcW w:w="3118" w:type="dxa"/>
                    <w:vAlign w:val="bottom"/>
                  </w:tcPr>
                  <w:p w14:paraId="4A162F7F"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b/>
                        <w:bCs/>
                      </w:rPr>
                      <w:t>Total actual eligible expenditure for the reporting period (AUD$)</w:t>
                    </w:r>
                  </w:p>
                </w:tc>
                <w:tc>
                  <w:tcPr>
                    <w:tcW w:w="3118" w:type="dxa"/>
                    <w:vAlign w:val="bottom"/>
                  </w:tcPr>
                  <w:p w14:paraId="5029060F"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b/>
                        <w:bCs/>
                      </w:rPr>
                      <w:t>Total grant amount sought for the reporting period (AUD$)</w:t>
                    </w:r>
                  </w:p>
                </w:tc>
              </w:tr>
              <w:tr w:rsidR="00487701" w:rsidRPr="00264266" w14:paraId="1E2DEF32" w14:textId="77777777" w:rsidTr="003221C2">
                <w:trPr>
                  <w:trHeight w:val="302"/>
                </w:trPr>
                <w:tc>
                  <w:tcPr>
                    <w:tcW w:w="3685" w:type="dxa"/>
                    <w:vAlign w:val="bottom"/>
                  </w:tcPr>
                  <w:p w14:paraId="6215C63B" w14:textId="77777777" w:rsidR="00487701" w:rsidRPr="00264266" w:rsidRDefault="00487701" w:rsidP="003221C2">
                    <w:pPr>
                      <w:spacing w:before="0" w:after="120" w:line="276" w:lineRule="auto"/>
                      <w:rPr>
                        <w:rFonts w:asciiTheme="minorHAnsi" w:hAnsiTheme="minorHAnsi" w:cs="Calibri"/>
                      </w:rPr>
                    </w:pPr>
                    <w:r w:rsidRPr="00264266">
                      <w:rPr>
                        <w:rFonts w:asciiTheme="minorHAnsi" w:eastAsia="Calibri" w:hAnsiTheme="minorHAnsi" w:cs="Calibri"/>
                      </w:rPr>
                      <w:t>Consultant</w:t>
                    </w:r>
                  </w:p>
                </w:tc>
                <w:tc>
                  <w:tcPr>
                    <w:tcW w:w="3118" w:type="dxa"/>
                    <w:vAlign w:val="bottom"/>
                  </w:tcPr>
                  <w:p w14:paraId="7862C2B6"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10</w:t>
                    </w:r>
                    <w:r w:rsidRPr="00264266">
                      <w:rPr>
                        <w:rFonts w:asciiTheme="minorHAnsi" w:eastAsia="Calibri" w:hAnsiTheme="minorHAnsi" w:cs="Calibri"/>
                      </w:rPr>
                      <w:t>0,000</w:t>
                    </w:r>
                  </w:p>
                </w:tc>
                <w:tc>
                  <w:tcPr>
                    <w:tcW w:w="3118" w:type="dxa"/>
                    <w:vAlign w:val="bottom"/>
                  </w:tcPr>
                  <w:p w14:paraId="7FD4B4ED"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50</w:t>
                    </w:r>
                    <w:r w:rsidRPr="00264266">
                      <w:rPr>
                        <w:rFonts w:asciiTheme="minorHAnsi" w:eastAsia="Calibri" w:hAnsiTheme="minorHAnsi" w:cs="Calibri"/>
                      </w:rPr>
                      <w:t>,000</w:t>
                    </w:r>
                  </w:p>
                </w:tc>
              </w:tr>
              <w:tr w:rsidR="00487701" w:rsidRPr="00264266" w14:paraId="097FA6B7" w14:textId="77777777" w:rsidTr="003221C2">
                <w:trPr>
                  <w:trHeight w:val="302"/>
                </w:trPr>
                <w:tc>
                  <w:tcPr>
                    <w:tcW w:w="3685" w:type="dxa"/>
                    <w:vAlign w:val="bottom"/>
                  </w:tcPr>
                  <w:p w14:paraId="633E17D2" w14:textId="77777777" w:rsidR="00487701" w:rsidRPr="00264266" w:rsidRDefault="00487701" w:rsidP="003221C2">
                    <w:pPr>
                      <w:spacing w:before="0" w:after="120" w:line="276" w:lineRule="auto"/>
                      <w:rPr>
                        <w:rFonts w:asciiTheme="minorHAnsi" w:hAnsiTheme="minorHAnsi" w:cs="Calibri"/>
                      </w:rPr>
                    </w:pPr>
                    <w:r w:rsidRPr="00264266">
                      <w:rPr>
                        <w:rFonts w:asciiTheme="minorHAnsi" w:eastAsia="Calibri" w:hAnsiTheme="minorHAnsi" w:cs="Calibri"/>
                      </w:rPr>
                      <w:t>Short trips to a foreign country</w:t>
                    </w:r>
                  </w:p>
                </w:tc>
                <w:tc>
                  <w:tcPr>
                    <w:tcW w:w="3118" w:type="dxa"/>
                    <w:vAlign w:val="bottom"/>
                  </w:tcPr>
                  <w:p w14:paraId="6024B824"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0</w:t>
                    </w:r>
                  </w:p>
                </w:tc>
                <w:tc>
                  <w:tcPr>
                    <w:tcW w:w="3118" w:type="dxa"/>
                    <w:vAlign w:val="bottom"/>
                  </w:tcPr>
                  <w:p w14:paraId="7BB929A5" w14:textId="77777777" w:rsidR="00487701" w:rsidRPr="00264266" w:rsidRDefault="00487701" w:rsidP="003221C2">
                    <w:pPr>
                      <w:spacing w:before="0" w:after="120" w:line="276" w:lineRule="auto"/>
                      <w:jc w:val="center"/>
                      <w:rPr>
                        <w:rFonts w:asciiTheme="minorHAnsi" w:hAnsiTheme="minorHAnsi" w:cs="Calibri"/>
                      </w:rPr>
                    </w:pPr>
                    <w:r w:rsidRPr="00264266">
                      <w:rPr>
                        <w:rFonts w:asciiTheme="minorHAnsi" w:eastAsia="Calibri" w:hAnsiTheme="minorHAnsi" w:cs="Calibri"/>
                      </w:rPr>
                      <w:t>$</w:t>
                    </w:r>
                    <w:r>
                      <w:rPr>
                        <w:rFonts w:asciiTheme="minorHAnsi" w:eastAsia="Calibri" w:hAnsiTheme="minorHAnsi" w:cs="Calibri"/>
                      </w:rPr>
                      <w:t>0</w:t>
                    </w:r>
                  </w:p>
                </w:tc>
              </w:tr>
              <w:tr w:rsidR="00487701" w:rsidRPr="00264266" w14:paraId="472222CA" w14:textId="77777777" w:rsidTr="003221C2">
                <w:trPr>
                  <w:trHeight w:val="302"/>
                </w:trPr>
                <w:tc>
                  <w:tcPr>
                    <w:tcW w:w="3685" w:type="dxa"/>
                    <w:vAlign w:val="bottom"/>
                  </w:tcPr>
                  <w:p w14:paraId="012B730E" w14:textId="77777777" w:rsidR="00487701" w:rsidRPr="00264266" w:rsidDel="00AE6686" w:rsidRDefault="00487701" w:rsidP="003221C2">
                    <w:pPr>
                      <w:spacing w:before="0" w:after="120" w:line="276" w:lineRule="auto"/>
                      <w:rPr>
                        <w:rFonts w:asciiTheme="minorHAnsi" w:eastAsia="Calibri" w:hAnsiTheme="minorHAnsi" w:cs="Calibri"/>
                        <w:b/>
                        <w:bCs/>
                      </w:rPr>
                    </w:pPr>
                    <w:r w:rsidRPr="00264266">
                      <w:rPr>
                        <w:rFonts w:asciiTheme="minorHAnsi" w:eastAsia="Calibri" w:hAnsiTheme="minorHAnsi" w:cs="Calibri"/>
                        <w:b/>
                        <w:bCs/>
                      </w:rPr>
                      <w:t>Total</w:t>
                    </w:r>
                  </w:p>
                </w:tc>
                <w:tc>
                  <w:tcPr>
                    <w:tcW w:w="3118" w:type="dxa"/>
                    <w:vAlign w:val="bottom"/>
                  </w:tcPr>
                  <w:p w14:paraId="7AE998E1" w14:textId="77777777" w:rsidR="00487701" w:rsidRPr="00264266" w:rsidRDefault="00487701" w:rsidP="003221C2">
                    <w:pPr>
                      <w:spacing w:before="0" w:after="120" w:line="276" w:lineRule="auto"/>
                      <w:jc w:val="center"/>
                      <w:rPr>
                        <w:rFonts w:asciiTheme="minorHAnsi" w:eastAsia="Calibri" w:hAnsiTheme="minorHAnsi" w:cs="Calibri"/>
                        <w:b/>
                        <w:bCs/>
                      </w:rPr>
                    </w:pPr>
                    <w:r w:rsidRPr="00264266">
                      <w:rPr>
                        <w:rFonts w:asciiTheme="minorHAnsi" w:eastAsia="Calibri" w:hAnsiTheme="minorHAnsi" w:cs="Calibri"/>
                        <w:b/>
                        <w:bCs/>
                      </w:rPr>
                      <w:t>$</w:t>
                    </w:r>
                    <w:r>
                      <w:rPr>
                        <w:rFonts w:asciiTheme="minorHAnsi" w:eastAsia="Calibri" w:hAnsiTheme="minorHAnsi" w:cs="Calibri"/>
                        <w:b/>
                        <w:bCs/>
                      </w:rPr>
                      <w:t>10</w:t>
                    </w:r>
                    <w:r w:rsidRPr="00264266">
                      <w:rPr>
                        <w:rFonts w:asciiTheme="minorHAnsi" w:eastAsia="Calibri" w:hAnsiTheme="minorHAnsi" w:cs="Calibri"/>
                        <w:b/>
                        <w:bCs/>
                      </w:rPr>
                      <w:t>0,000</w:t>
                    </w:r>
                  </w:p>
                </w:tc>
                <w:tc>
                  <w:tcPr>
                    <w:tcW w:w="3118" w:type="dxa"/>
                    <w:vAlign w:val="bottom"/>
                  </w:tcPr>
                  <w:p w14:paraId="6E9AE3CD" w14:textId="77777777" w:rsidR="00487701" w:rsidRPr="00264266" w:rsidRDefault="00487701" w:rsidP="003221C2">
                    <w:pPr>
                      <w:spacing w:before="0" w:after="120" w:line="276" w:lineRule="auto"/>
                      <w:jc w:val="center"/>
                      <w:rPr>
                        <w:rFonts w:asciiTheme="minorHAnsi" w:eastAsia="Calibri" w:hAnsiTheme="minorHAnsi" w:cs="Calibri"/>
                        <w:b/>
                        <w:bCs/>
                      </w:rPr>
                    </w:pPr>
                    <w:r w:rsidRPr="00264266">
                      <w:rPr>
                        <w:rFonts w:asciiTheme="minorHAnsi" w:eastAsia="Calibri" w:hAnsiTheme="minorHAnsi" w:cs="Calibri"/>
                        <w:b/>
                        <w:bCs/>
                      </w:rPr>
                      <w:t>$5</w:t>
                    </w:r>
                    <w:r>
                      <w:rPr>
                        <w:rFonts w:asciiTheme="minorHAnsi" w:eastAsia="Calibri" w:hAnsiTheme="minorHAnsi" w:cs="Calibri"/>
                        <w:b/>
                        <w:bCs/>
                      </w:rPr>
                      <w:t>0</w:t>
                    </w:r>
                    <w:r w:rsidRPr="00264266">
                      <w:rPr>
                        <w:rFonts w:asciiTheme="minorHAnsi" w:eastAsia="Calibri" w:hAnsiTheme="minorHAnsi" w:cs="Calibri"/>
                        <w:b/>
                        <w:bCs/>
                      </w:rPr>
                      <w:t>,000</w:t>
                    </w:r>
                  </w:p>
                </w:tc>
              </w:tr>
            </w:tbl>
            <w:p w14:paraId="039D67D8" w14:textId="77777777" w:rsidR="00487701" w:rsidRDefault="00487701" w:rsidP="00487701">
              <w:pPr>
                <w:spacing w:before="0" w:after="160" w:line="259" w:lineRule="auto"/>
                <w:rPr>
                  <w:bCs/>
                  <w:color w:val="300050" w:themeColor="text2"/>
                  <w:sz w:val="28"/>
                  <w:szCs w:val="32"/>
                </w:rPr>
              </w:pPr>
              <w:r>
                <w:br w:type="page"/>
              </w:r>
            </w:p>
            <w:p w14:paraId="48A56F62" w14:textId="77777777" w:rsidR="00487701" w:rsidRPr="001F2B59" w:rsidRDefault="00487701" w:rsidP="00487701">
              <w:pPr>
                <w:pStyle w:val="Heading3"/>
              </w:pPr>
              <w:r w:rsidRPr="001F2B59">
                <w:lastRenderedPageBreak/>
                <w:t>Grouping expenses in a category</w:t>
              </w:r>
            </w:p>
            <w:p w14:paraId="0DAED8FF" w14:textId="77777777" w:rsidR="00487701" w:rsidRPr="003E36FE" w:rsidRDefault="00487701" w:rsidP="00487701">
              <w:pPr>
                <w:spacing w:before="120" w:line="276" w:lineRule="auto"/>
                <w:rPr>
                  <w:rFonts w:asciiTheme="minorHAnsi" w:hAnsiTheme="minorHAnsi" w:cs="Calibri"/>
                </w:rPr>
              </w:pPr>
              <w:r w:rsidRPr="003E36FE">
                <w:rPr>
                  <w:rFonts w:asciiTheme="minorHAnsi" w:hAnsiTheme="minorHAnsi" w:cs="Calibri"/>
                </w:rPr>
                <w:t>If you have multiple expenses under a single eligible expense category, you will need to group the expenses in the expenditure table:</w:t>
              </w:r>
              <w:r w:rsidRPr="003E36FE">
                <w:rPr>
                  <w:rFonts w:asciiTheme="minorHAnsi" w:hAnsiTheme="minorHAnsi"/>
                  <w:noProof/>
                </w:rPr>
                <w:drawing>
                  <wp:inline distT="0" distB="0" distL="0" distR="0" wp14:anchorId="1C3C687C" wp14:editId="54810AFA">
                    <wp:extent cx="6120130" cy="2035175"/>
                    <wp:effectExtent l="0" t="0" r="0" b="3175"/>
                    <wp:docPr id="966290388"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37093" name="Picture 1" descr="A screenshot of a computer screen&#10;&#10;AI-generated content may be incorrect."/>
                            <pic:cNvPicPr/>
                          </pic:nvPicPr>
                          <pic:blipFill>
                            <a:blip r:embed="rId14"/>
                            <a:stretch>
                              <a:fillRect/>
                            </a:stretch>
                          </pic:blipFill>
                          <pic:spPr>
                            <a:xfrm>
                              <a:off x="0" y="0"/>
                              <a:ext cx="6120130" cy="2035175"/>
                            </a:xfrm>
                            <a:prstGeom prst="rect">
                              <a:avLst/>
                            </a:prstGeom>
                          </pic:spPr>
                        </pic:pic>
                      </a:graphicData>
                    </a:graphic>
                  </wp:inline>
                </w:drawing>
              </w:r>
            </w:p>
            <w:p w14:paraId="07C772AD" w14:textId="77777777" w:rsidR="00487701" w:rsidRPr="003E36FE" w:rsidRDefault="00487701" w:rsidP="00487701">
              <w:r w:rsidRPr="003E36FE">
                <w:rPr>
                  <w:rFonts w:asciiTheme="minorHAnsi" w:hAnsiTheme="minorHAnsi"/>
                  <w:noProof/>
                </w:rPr>
                <w:drawing>
                  <wp:anchor distT="0" distB="0" distL="114300" distR="114300" simplePos="0" relativeHeight="251663360" behindDoc="0" locked="0" layoutInCell="1" allowOverlap="0" wp14:anchorId="758EFFEB" wp14:editId="09FCD82E">
                    <wp:simplePos x="0" y="0"/>
                    <wp:positionH relativeFrom="margin">
                      <wp:align>right</wp:align>
                    </wp:positionH>
                    <wp:positionV relativeFrom="page">
                      <wp:posOffset>4239952</wp:posOffset>
                    </wp:positionV>
                    <wp:extent cx="6119495" cy="5360035"/>
                    <wp:effectExtent l="0" t="0" r="0" b="0"/>
                    <wp:wrapNone/>
                    <wp:docPr id="1717420655"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98403" name="Picture 3" descr="A screenshot of a computer&#10;&#10;AI-generated content may be incorrect."/>
                            <pic:cNvPicPr/>
                          </pic:nvPicPr>
                          <pic:blipFill>
                            <a:blip r:embed="rId15"/>
                            <a:stretch>
                              <a:fillRect/>
                            </a:stretch>
                          </pic:blipFill>
                          <pic:spPr>
                            <a:xfrm>
                              <a:off x="0" y="0"/>
                              <a:ext cx="6119495" cy="5360035"/>
                            </a:xfrm>
                            <a:prstGeom prst="rect">
                              <a:avLst/>
                            </a:prstGeom>
                          </pic:spPr>
                        </pic:pic>
                      </a:graphicData>
                    </a:graphic>
                    <wp14:sizeRelH relativeFrom="page">
                      <wp14:pctWidth>0</wp14:pctWidth>
                    </wp14:sizeRelH>
                    <wp14:sizeRelV relativeFrom="page">
                      <wp14:pctHeight>0</wp14:pctHeight>
                    </wp14:sizeRelV>
                  </wp:anchor>
                </w:drawing>
              </w:r>
              <w:r w:rsidRPr="003E36FE">
                <w:rPr>
                  <w:rFonts w:asciiTheme="minorHAnsi" w:hAnsiTheme="minorHAnsi"/>
                </w:rPr>
                <w:t>Further information and a breakdown of each of the expenses must be provided in these sections:</w:t>
              </w:r>
            </w:p>
            <w:p w14:paraId="7FCA890C" w14:textId="098707A1" w:rsidR="00487701" w:rsidRDefault="00487701" w:rsidP="00487701">
              <w:pPr>
                <w:spacing w:before="240" w:after="480" w:line="240" w:lineRule="auto"/>
                <w:outlineLvl w:val="0"/>
                <w:rPr>
                  <w:rFonts w:eastAsia="SimSun" w:cs="Times New Roman"/>
                  <w:b/>
                  <w:bCs/>
                  <w:color w:val="2E1A47"/>
                  <w:sz w:val="44"/>
                  <w:szCs w:val="44"/>
                  <w:lang w:eastAsia="zh-CN"/>
                </w:rPr>
              </w:pPr>
            </w:p>
            <w:p w14:paraId="2930AA97" w14:textId="62CA078C" w:rsidR="00245E86" w:rsidRPr="00487701" w:rsidRDefault="00C4689D" w:rsidP="00487701">
              <w:pPr>
                <w:spacing w:before="0" w:after="160" w:line="259" w:lineRule="auto"/>
                <w:rPr>
                  <w:rFonts w:eastAsia="SimSun" w:cs="Times New Roman"/>
                  <w:bCs/>
                  <w:color w:val="2E1A47"/>
                  <w:sz w:val="44"/>
                  <w:szCs w:val="44"/>
                  <w:lang w:eastAsia="zh-CN"/>
                </w:rPr>
              </w:pPr>
            </w:p>
          </w:sdtContent>
        </w:sdt>
      </w:sdtContent>
    </w:sdt>
    <w:p w14:paraId="4B0D1D99" w14:textId="77777777" w:rsidR="00245E86" w:rsidRDefault="00245E86" w:rsidP="00245E86"/>
    <w:p w14:paraId="51356001" w14:textId="77777777" w:rsidR="004767E6" w:rsidRPr="00245E86" w:rsidRDefault="00245E86" w:rsidP="00245E86">
      <w:pPr>
        <w:tabs>
          <w:tab w:val="left" w:pos="6244"/>
        </w:tabs>
      </w:pPr>
      <w:r>
        <w:tab/>
      </w:r>
    </w:p>
    <w:sectPr w:rsidR="004767E6" w:rsidRPr="00245E86" w:rsidSect="00F175B7">
      <w:headerReference w:type="even" r:id="rId16"/>
      <w:footerReference w:type="even" r:id="rId17"/>
      <w:headerReference w:type="first" r:id="rId18"/>
      <w:pgSz w:w="11906" w:h="16838"/>
      <w:pgMar w:top="1134" w:right="1134" w:bottom="1134" w:left="1134" w:header="709" w:footer="36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0CD4" w14:textId="77777777" w:rsidR="009B34DC" w:rsidRDefault="009B34DC" w:rsidP="007B0021">
      <w:r>
        <w:separator/>
      </w:r>
    </w:p>
    <w:p w14:paraId="5C78EB0B" w14:textId="77777777" w:rsidR="009B34DC" w:rsidRDefault="009B34DC" w:rsidP="007B0021"/>
  </w:endnote>
  <w:endnote w:type="continuationSeparator" w:id="0">
    <w:p w14:paraId="4E60EAE4" w14:textId="77777777" w:rsidR="009B34DC" w:rsidRDefault="009B34DC" w:rsidP="007B0021">
      <w:r>
        <w:continuationSeparator/>
      </w:r>
    </w:p>
    <w:p w14:paraId="77201F17" w14:textId="77777777" w:rsidR="009B34DC" w:rsidRDefault="009B34DC"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C4B61" w14:textId="267CF2CD" w:rsidR="00487701" w:rsidRDefault="00487701">
    <w:pPr>
      <w:pStyle w:val="Footer"/>
    </w:pPr>
    <w:r>
      <w:rPr>
        <w:noProof/>
      </w:rPr>
      <mc:AlternateContent>
        <mc:Choice Requires="wps">
          <w:drawing>
            <wp:anchor distT="0" distB="0" distL="0" distR="0" simplePos="0" relativeHeight="251662336" behindDoc="0" locked="0" layoutInCell="1" allowOverlap="1" wp14:anchorId="227B6CA7" wp14:editId="2F84D3F5">
              <wp:simplePos x="635" y="635"/>
              <wp:positionH relativeFrom="page">
                <wp:align>center</wp:align>
              </wp:positionH>
              <wp:positionV relativeFrom="page">
                <wp:align>bottom</wp:align>
              </wp:positionV>
              <wp:extent cx="622300" cy="508000"/>
              <wp:effectExtent l="0" t="0" r="6350" b="0"/>
              <wp:wrapNone/>
              <wp:docPr id="21179837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0057AECA" w14:textId="3ED927E4" w:rsidR="00487701" w:rsidRPr="00487701" w:rsidRDefault="00487701" w:rsidP="00487701">
                          <w:pPr>
                            <w:spacing w:after="0"/>
                            <w:rPr>
                              <w:rFonts w:ascii="Aptos" w:eastAsia="Aptos" w:hAnsi="Aptos" w:cs="Aptos"/>
                              <w:noProof/>
                              <w:color w:val="FF0000"/>
                              <w:sz w:val="24"/>
                              <w:szCs w:val="24"/>
                            </w:rPr>
                          </w:pPr>
                          <w:r w:rsidRPr="00487701">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7B6CA7" id="_x0000_t202" coordsize="21600,21600" o:spt="202" path="m,l,21600r21600,l21600,xe">
              <v:stroke joinstyle="miter"/>
              <v:path gradientshapeok="t" o:connecttype="rect"/>
            </v:shapetype>
            <v:shape id="Text Box 5" o:spid="_x0000_s1027" type="#_x0000_t202" alt="OFFICIAL" style="position:absolute;margin-left:0;margin-top:0;width:49pt;height:4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" filled="f" stroked="f">
              <v:textbox style="mso-fit-shape-to-text:t" inset="0,0,0,15pt">
                <w:txbxContent>
                  <w:p w14:paraId="0057AECA" w14:textId="3ED927E4" w:rsidR="00487701" w:rsidRPr="00487701" w:rsidRDefault="00487701" w:rsidP="00487701">
                    <w:pPr>
                      <w:spacing w:after="0"/>
                      <w:rPr>
                        <w:rFonts w:ascii="Aptos" w:eastAsia="Aptos" w:hAnsi="Aptos" w:cs="Aptos"/>
                        <w:noProof/>
                        <w:color w:val="FF0000"/>
                        <w:sz w:val="24"/>
                        <w:szCs w:val="24"/>
                      </w:rPr>
                    </w:pPr>
                    <w:r w:rsidRPr="00487701">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47B18" w14:textId="77777777" w:rsidR="009B34DC" w:rsidRDefault="009B34DC" w:rsidP="007B0021">
      <w:r>
        <w:separator/>
      </w:r>
    </w:p>
    <w:p w14:paraId="5E2302E9" w14:textId="77777777" w:rsidR="009B34DC" w:rsidRDefault="009B34DC" w:rsidP="007B0021"/>
  </w:footnote>
  <w:footnote w:type="continuationSeparator" w:id="0">
    <w:p w14:paraId="55624BDE" w14:textId="77777777" w:rsidR="009B34DC" w:rsidRDefault="009B34DC" w:rsidP="007B0021">
      <w:r>
        <w:continuationSeparator/>
      </w:r>
    </w:p>
    <w:p w14:paraId="37057877" w14:textId="77777777" w:rsidR="009B34DC" w:rsidRDefault="009B34DC" w:rsidP="007B0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C938" w14:textId="62DF1CDC" w:rsidR="00487701" w:rsidRDefault="00487701">
    <w:pPr>
      <w:pStyle w:val="Header"/>
    </w:pPr>
    <w:r>
      <w:rPr>
        <w:noProof/>
      </w:rPr>
      <mc:AlternateContent>
        <mc:Choice Requires="wps">
          <w:drawing>
            <wp:anchor distT="0" distB="0" distL="0" distR="0" simplePos="0" relativeHeight="251659264" behindDoc="0" locked="0" layoutInCell="1" allowOverlap="1" wp14:anchorId="246300D6" wp14:editId="181EBA12">
              <wp:simplePos x="635" y="635"/>
              <wp:positionH relativeFrom="page">
                <wp:align>center</wp:align>
              </wp:positionH>
              <wp:positionV relativeFrom="page">
                <wp:align>top</wp:align>
              </wp:positionV>
              <wp:extent cx="622300" cy="508000"/>
              <wp:effectExtent l="0" t="0" r="6350" b="6350"/>
              <wp:wrapNone/>
              <wp:docPr id="4981137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354E60B9" w14:textId="1AE16E07" w:rsidR="00487701" w:rsidRPr="00487701" w:rsidRDefault="00487701" w:rsidP="00487701">
                          <w:pPr>
                            <w:spacing w:after="0"/>
                            <w:rPr>
                              <w:rFonts w:ascii="Aptos" w:eastAsia="Aptos" w:hAnsi="Aptos" w:cs="Aptos"/>
                              <w:noProof/>
                              <w:color w:val="FF0000"/>
                              <w:sz w:val="24"/>
                              <w:szCs w:val="24"/>
                            </w:rPr>
                          </w:pPr>
                          <w:r w:rsidRPr="0048770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6300D6" id="_x0000_t202" coordsize="21600,21600" o:spt="202" path="m,l,21600r21600,l21600,xe">
              <v:stroke joinstyle="miter"/>
              <v:path gradientshapeok="t" o:connecttype="rect"/>
            </v:shapetype>
            <v:shape id="Text Box 2" o:spid="_x0000_s1026" type="#_x0000_t202" alt="OFFICIAL" style="position:absolute;margin-left:0;margin-top:0;width:49pt;height:4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0Ck8MgcCAAAVBAAADgAAAAAA&#10;AAAAAAAAAAAuAgAAZHJzL2Uyb0RvYy54bWxQSwECLQAUAAYACAAAACEAhJ48Q9kAAAADAQAADwAA&#10;AAAAAAAAAAAAAABhBAAAZHJzL2Rvd25yZXYueG1sUEsFBgAAAAAEAAQA8wAAAGcFAAAAAA==&#10;" filled="f" stroked="f">
              <v:textbox style="mso-fit-shape-to-text:t" inset="0,15pt,0,0">
                <w:txbxContent>
                  <w:p w14:paraId="354E60B9" w14:textId="1AE16E07" w:rsidR="00487701" w:rsidRPr="00487701" w:rsidRDefault="00487701" w:rsidP="00487701">
                    <w:pPr>
                      <w:spacing w:after="0"/>
                      <w:rPr>
                        <w:rFonts w:ascii="Aptos" w:eastAsia="Aptos" w:hAnsi="Aptos" w:cs="Aptos"/>
                        <w:noProof/>
                        <w:color w:val="FF0000"/>
                        <w:sz w:val="24"/>
                        <w:szCs w:val="24"/>
                      </w:rPr>
                    </w:pPr>
                    <w:r w:rsidRPr="00487701">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24AA" w14:textId="6615D3D6" w:rsidR="003A58AB" w:rsidRDefault="00487701" w:rsidP="007B0021">
    <w:pPr>
      <w:pStyle w:val="Header"/>
    </w:pPr>
    <w:r>
      <w:rPr>
        <w:noProof/>
      </w:rPr>
      <mc:AlternateContent>
        <mc:Choice Requires="wps">
          <w:drawing>
            <wp:anchor distT="0" distB="0" distL="0" distR="0" simplePos="0" relativeHeight="251658240" behindDoc="0" locked="0" layoutInCell="1" allowOverlap="1" wp14:anchorId="7147165C" wp14:editId="7360BBB2">
              <wp:simplePos x="635" y="635"/>
              <wp:positionH relativeFrom="page">
                <wp:align>center</wp:align>
              </wp:positionH>
              <wp:positionV relativeFrom="page">
                <wp:align>top</wp:align>
              </wp:positionV>
              <wp:extent cx="622300" cy="508000"/>
              <wp:effectExtent l="0" t="0" r="6350" b="6350"/>
              <wp:wrapNone/>
              <wp:docPr id="155737406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08000"/>
                      </a:xfrm>
                      <a:prstGeom prst="rect">
                        <a:avLst/>
                      </a:prstGeom>
                      <a:noFill/>
                      <a:ln>
                        <a:noFill/>
                      </a:ln>
                    </wps:spPr>
                    <wps:txbx>
                      <w:txbxContent>
                        <w:p w14:paraId="6D185465" w14:textId="596A91C3" w:rsidR="00487701" w:rsidRPr="00487701" w:rsidRDefault="00487701" w:rsidP="00487701">
                          <w:pPr>
                            <w:spacing w:after="0"/>
                            <w:rPr>
                              <w:rFonts w:ascii="Aptos" w:eastAsia="Aptos" w:hAnsi="Aptos" w:cs="Aptos"/>
                              <w:noProof/>
                              <w:color w:val="FF0000"/>
                              <w:sz w:val="24"/>
                              <w:szCs w:val="24"/>
                            </w:rPr>
                          </w:pPr>
                          <w:r w:rsidRPr="00487701">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7165C" id="_x0000_t202" coordsize="21600,21600" o:spt="202" path="m,l,21600r21600,l21600,xe">
              <v:stroke joinstyle="miter"/>
              <v:path gradientshapeok="t" o:connecttype="rect"/>
            </v:shapetype>
            <v:shape id="Text Box 1" o:spid="_x0000_s1028" type="#_x0000_t202" alt="OFFICIAL" style="position:absolute;margin-left:0;margin-top:0;width:49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AlMZmODAIAABwEAAAO&#10;AAAAAAAAAAAAAAAAAC4CAABkcnMvZTJvRG9jLnhtbFBLAQItABQABgAIAAAAIQCEnjxD2QAAAAMB&#10;AAAPAAAAAAAAAAAAAAAAAGYEAABkcnMvZG93bnJldi54bWxQSwUGAAAAAAQABADzAAAAbAUAAAAA&#10;" filled="f" stroked="f">
              <v:textbox style="mso-fit-shape-to-text:t" inset="0,15pt,0,0">
                <w:txbxContent>
                  <w:p w14:paraId="6D185465" w14:textId="596A91C3" w:rsidR="00487701" w:rsidRPr="00487701" w:rsidRDefault="00487701" w:rsidP="00487701">
                    <w:pPr>
                      <w:spacing w:after="0"/>
                      <w:rPr>
                        <w:rFonts w:ascii="Aptos" w:eastAsia="Aptos" w:hAnsi="Aptos" w:cs="Aptos"/>
                        <w:noProof/>
                        <w:color w:val="FF0000"/>
                        <w:sz w:val="24"/>
                        <w:szCs w:val="24"/>
                      </w:rPr>
                    </w:pPr>
                    <w:r w:rsidRPr="00487701">
                      <w:rPr>
                        <w:rFonts w:ascii="Aptos" w:eastAsia="Aptos" w:hAnsi="Aptos" w:cs="Aptos"/>
                        <w:noProof/>
                        <w:color w:val="FF0000"/>
                        <w:sz w:val="24"/>
                        <w:szCs w:val="24"/>
                      </w:rPr>
                      <w:t>OFFICIAL</w:t>
                    </w:r>
                  </w:p>
                </w:txbxContent>
              </v:textbox>
              <w10:wrap anchorx="page" anchory="page"/>
            </v:shape>
          </w:pict>
        </mc:Fallback>
      </mc:AlternateContent>
    </w:r>
  </w:p>
  <w:p w14:paraId="0BA39743" w14:textId="1DEE9D50" w:rsidR="000D7D7C" w:rsidRDefault="000D7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36C65"/>
    <w:multiLevelType w:val="hybridMultilevel"/>
    <w:tmpl w:val="6F14E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4D643664"/>
    <w:multiLevelType w:val="hybridMultilevel"/>
    <w:tmpl w:val="3086F16C"/>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1149639102">
    <w:abstractNumId w:val="2"/>
  </w:num>
  <w:num w:numId="2" w16cid:durableId="784662544">
    <w:abstractNumId w:val="3"/>
  </w:num>
  <w:num w:numId="3" w16cid:durableId="1442451738">
    <w:abstractNumId w:val="3"/>
    <w:lvlOverride w:ilvl="0">
      <w:startOverride w:val="1"/>
    </w:lvlOverride>
  </w:num>
  <w:num w:numId="4" w16cid:durableId="1562522304">
    <w:abstractNumId w:val="3"/>
    <w:lvlOverride w:ilvl="0">
      <w:startOverride w:val="1"/>
    </w:lvlOverride>
  </w:num>
  <w:num w:numId="5" w16cid:durableId="1125929345">
    <w:abstractNumId w:val="3"/>
    <w:lvlOverride w:ilvl="0">
      <w:startOverride w:val="1"/>
    </w:lvlOverride>
  </w:num>
  <w:num w:numId="6" w16cid:durableId="641621793">
    <w:abstractNumId w:val="1"/>
  </w:num>
  <w:num w:numId="7" w16cid:durableId="2117015349">
    <w:abstractNumId w:val="5"/>
  </w:num>
  <w:num w:numId="8" w16cid:durableId="116532335">
    <w:abstractNumId w:val="4"/>
  </w:num>
  <w:num w:numId="9" w16cid:durableId="772669453">
    <w:abstractNumId w:val="0"/>
  </w:num>
  <w:num w:numId="10" w16cid:durableId="401804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01"/>
    <w:rsid w:val="000003F7"/>
    <w:rsid w:val="00001747"/>
    <w:rsid w:val="00075B4A"/>
    <w:rsid w:val="000D7D7C"/>
    <w:rsid w:val="000E7E86"/>
    <w:rsid w:val="001036A0"/>
    <w:rsid w:val="00117092"/>
    <w:rsid w:val="0012425F"/>
    <w:rsid w:val="00147D40"/>
    <w:rsid w:val="0015714A"/>
    <w:rsid w:val="00164B77"/>
    <w:rsid w:val="001971F7"/>
    <w:rsid w:val="001B0BDD"/>
    <w:rsid w:val="001E186F"/>
    <w:rsid w:val="001F603E"/>
    <w:rsid w:val="00223B3E"/>
    <w:rsid w:val="00243F5F"/>
    <w:rsid w:val="00245E86"/>
    <w:rsid w:val="00253226"/>
    <w:rsid w:val="002535CA"/>
    <w:rsid w:val="00255FED"/>
    <w:rsid w:val="00261F28"/>
    <w:rsid w:val="002749C0"/>
    <w:rsid w:val="0028112D"/>
    <w:rsid w:val="00282C92"/>
    <w:rsid w:val="0028696F"/>
    <w:rsid w:val="0029071D"/>
    <w:rsid w:val="002C1F51"/>
    <w:rsid w:val="002E1BC7"/>
    <w:rsid w:val="002E309C"/>
    <w:rsid w:val="002E7D8B"/>
    <w:rsid w:val="00321E47"/>
    <w:rsid w:val="00326B31"/>
    <w:rsid w:val="00390F9A"/>
    <w:rsid w:val="003A58AB"/>
    <w:rsid w:val="003C3B0A"/>
    <w:rsid w:val="003D0704"/>
    <w:rsid w:val="003D65E7"/>
    <w:rsid w:val="003E36FE"/>
    <w:rsid w:val="003E38E3"/>
    <w:rsid w:val="003E5497"/>
    <w:rsid w:val="004122E0"/>
    <w:rsid w:val="00414084"/>
    <w:rsid w:val="0043062E"/>
    <w:rsid w:val="0045192E"/>
    <w:rsid w:val="00460A41"/>
    <w:rsid w:val="004767E6"/>
    <w:rsid w:val="00487701"/>
    <w:rsid w:val="004C6441"/>
    <w:rsid w:val="004D06AF"/>
    <w:rsid w:val="004D6F59"/>
    <w:rsid w:val="004F414C"/>
    <w:rsid w:val="00501469"/>
    <w:rsid w:val="005202C7"/>
    <w:rsid w:val="00523572"/>
    <w:rsid w:val="00561542"/>
    <w:rsid w:val="00571BDC"/>
    <w:rsid w:val="005A6F23"/>
    <w:rsid w:val="005C223D"/>
    <w:rsid w:val="005D3E5E"/>
    <w:rsid w:val="005F06FD"/>
    <w:rsid w:val="006211DC"/>
    <w:rsid w:val="0065148D"/>
    <w:rsid w:val="00664683"/>
    <w:rsid w:val="00694AAD"/>
    <w:rsid w:val="00696F9E"/>
    <w:rsid w:val="006C35D7"/>
    <w:rsid w:val="006D4C12"/>
    <w:rsid w:val="006E5730"/>
    <w:rsid w:val="006F7525"/>
    <w:rsid w:val="00741836"/>
    <w:rsid w:val="00774485"/>
    <w:rsid w:val="00776A9A"/>
    <w:rsid w:val="0078435A"/>
    <w:rsid w:val="00787349"/>
    <w:rsid w:val="007A0FC3"/>
    <w:rsid w:val="007B0021"/>
    <w:rsid w:val="008407EC"/>
    <w:rsid w:val="008423B6"/>
    <w:rsid w:val="008514EC"/>
    <w:rsid w:val="00857A0A"/>
    <w:rsid w:val="00862E61"/>
    <w:rsid w:val="00865233"/>
    <w:rsid w:val="00877D9B"/>
    <w:rsid w:val="008B1442"/>
    <w:rsid w:val="008B6033"/>
    <w:rsid w:val="008B74F6"/>
    <w:rsid w:val="008D6E97"/>
    <w:rsid w:val="008F4FD7"/>
    <w:rsid w:val="00904581"/>
    <w:rsid w:val="00921435"/>
    <w:rsid w:val="0092648B"/>
    <w:rsid w:val="0094463A"/>
    <w:rsid w:val="00945D44"/>
    <w:rsid w:val="00951286"/>
    <w:rsid w:val="0096640D"/>
    <w:rsid w:val="00972855"/>
    <w:rsid w:val="0098379B"/>
    <w:rsid w:val="009873AB"/>
    <w:rsid w:val="00996B27"/>
    <w:rsid w:val="009B34DC"/>
    <w:rsid w:val="009D6B24"/>
    <w:rsid w:val="009D70B3"/>
    <w:rsid w:val="009E1D4B"/>
    <w:rsid w:val="009E6DB3"/>
    <w:rsid w:val="00A00806"/>
    <w:rsid w:val="00A46D3B"/>
    <w:rsid w:val="00A80680"/>
    <w:rsid w:val="00AC0F96"/>
    <w:rsid w:val="00AC40CD"/>
    <w:rsid w:val="00AD6A63"/>
    <w:rsid w:val="00AE3D08"/>
    <w:rsid w:val="00B24C6E"/>
    <w:rsid w:val="00B54801"/>
    <w:rsid w:val="00B96CEF"/>
    <w:rsid w:val="00BC5C77"/>
    <w:rsid w:val="00BE1C64"/>
    <w:rsid w:val="00C06C20"/>
    <w:rsid w:val="00C279D9"/>
    <w:rsid w:val="00C27BF9"/>
    <w:rsid w:val="00C3141D"/>
    <w:rsid w:val="00C44557"/>
    <w:rsid w:val="00C455DA"/>
    <w:rsid w:val="00C4689D"/>
    <w:rsid w:val="00CA64D2"/>
    <w:rsid w:val="00CD0CE5"/>
    <w:rsid w:val="00CD1BE3"/>
    <w:rsid w:val="00CF4F9D"/>
    <w:rsid w:val="00D76AE4"/>
    <w:rsid w:val="00D83142"/>
    <w:rsid w:val="00D871C3"/>
    <w:rsid w:val="00D93830"/>
    <w:rsid w:val="00DB21A7"/>
    <w:rsid w:val="00DC23E6"/>
    <w:rsid w:val="00DE31B4"/>
    <w:rsid w:val="00E24D12"/>
    <w:rsid w:val="00E26422"/>
    <w:rsid w:val="00E902C6"/>
    <w:rsid w:val="00EA4240"/>
    <w:rsid w:val="00EC306F"/>
    <w:rsid w:val="00EE05FC"/>
    <w:rsid w:val="00EE4027"/>
    <w:rsid w:val="00F007D8"/>
    <w:rsid w:val="00F175B7"/>
    <w:rsid w:val="00F23FEC"/>
    <w:rsid w:val="00F45A2B"/>
    <w:rsid w:val="00F57F70"/>
    <w:rsid w:val="00F85A20"/>
    <w:rsid w:val="00FB606A"/>
    <w:rsid w:val="00FC1ABB"/>
    <w:rsid w:val="00FC500B"/>
    <w:rsid w:val="00FD6F93"/>
    <w:rsid w:val="00FE6D7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6868B"/>
  <w15:docId w15:val="{1D39D6DE-33C1-463D-AF0B-381B4328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9A"/>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rsid w:val="00460A41"/>
    <w:pPr>
      <w:ind w:left="720"/>
      <w:contextualSpacing/>
    </w:pPr>
  </w:style>
  <w:style w:type="paragraph" w:customStyle="1" w:styleId="BulletList">
    <w:name w:val="BulletList"/>
    <w:basedOn w:val="ListParagraph"/>
    <w:link w:val="BulletListChar"/>
    <w:qFormat/>
    <w:rsid w:val="00D93830"/>
    <w:pPr>
      <w:numPr>
        <w:numId w:val="1"/>
      </w:numPr>
      <w:spacing w:before="0"/>
    </w:pPr>
  </w:style>
  <w:style w:type="paragraph" w:customStyle="1" w:styleId="NumberedList">
    <w:name w:val="NumberedList"/>
    <w:basedOn w:val="ListParagraph"/>
    <w:qFormat/>
    <w:rsid w:val="00F23FEC"/>
    <w:pPr>
      <w:numPr>
        <w:numId w:val="5"/>
      </w:numPr>
      <w:spacing w:before="0"/>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59"/>
    <w:rsid w:val="00321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semiHidden/>
    <w:unhideWhenUsed/>
    <w:rsid w:val="00C279D9"/>
    <w:pPr>
      <w:spacing w:line="240" w:lineRule="auto"/>
    </w:pPr>
  </w:style>
  <w:style w:type="character" w:customStyle="1" w:styleId="CommentTextChar">
    <w:name w:val="Comment Text Char"/>
    <w:basedOn w:val="DefaultParagraphFont"/>
    <w:link w:val="CommentText"/>
    <w:uiPriority w:val="99"/>
    <w:semiHidden/>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paragraph" w:styleId="ListBullet">
    <w:name w:val="List Bullet"/>
    <w:aliases w:val="BulletList1"/>
    <w:basedOn w:val="Normal"/>
    <w:uiPriority w:val="99"/>
    <w:unhideWhenUsed/>
    <w:qFormat/>
    <w:rsid w:val="00487701"/>
    <w:pPr>
      <w:snapToGrid w:val="0"/>
      <w:spacing w:before="0" w:line="300" w:lineRule="atLeast"/>
    </w:pPr>
    <w:rPr>
      <w:rFonts w:asciiTheme="minorHAnsi" w:eastAsiaTheme="minorEastAsia" w:hAnsiTheme="minorHAnsi"/>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tmp"/><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mp"/></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Austrade%20-%20Web.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9226D676BDC446977F2F7BD8745EF3" ma:contentTypeVersion="16" ma:contentTypeDescription="Create a new document." ma:contentTypeScope="" ma:versionID="8a09578aca0a2303cb3bc14e45d529c7">
  <xsd:schema xmlns:xsd="http://www.w3.org/2001/XMLSchema" xmlns:xs="http://www.w3.org/2001/XMLSchema" xmlns:p="http://schemas.microsoft.com/office/2006/metadata/properties" xmlns:ns2="c24d2e17-adca-46d2-b500-0751c7f8f724" xmlns:ns3="1d50605f-909c-4629-9ac8-7abf9066a704" targetNamespace="http://schemas.microsoft.com/office/2006/metadata/properties" ma:root="true" ma:fieldsID="f56fc42e6f27719065b2ba13c4371403" ns2:_="" ns3:_="">
    <xsd:import namespace="c24d2e17-adca-46d2-b500-0751c7f8f724"/>
    <xsd:import namespace="1d50605f-909c-4629-9ac8-7abf9066a7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d2e17-adca-46d2-b500-0751c7f8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Status" ma:description="Clean version to be sent to MO without names on comments." ma:format="Dropdown" ma:internalName="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50605f-909c-4629-9ac8-7abf9066a7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cff01aa-7f52-44a9-86c1-eb82dd3a399e}" ma:internalName="TaxCatchAll" ma:showField="CatchAllData" ma:web="1d50605f-909c-4629-9ac8-7abf9066a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4d2e17-adca-46d2-b500-0751c7f8f724">
      <Terms xmlns="http://schemas.microsoft.com/office/infopath/2007/PartnerControls"/>
    </lcf76f155ced4ddcb4097134ff3c332f>
    <TaxCatchAll xmlns="1d50605f-909c-4629-9ac8-7abf9066a704" xsi:nil="true"/>
    <Status xmlns="c24d2e17-adca-46d2-b500-0751c7f8f724" xsi:nil="true"/>
  </documentManagement>
</p:properties>
</file>

<file path=customXml/itemProps1.xml><?xml version="1.0" encoding="utf-8"?>
<ds:datastoreItem xmlns:ds="http://schemas.openxmlformats.org/officeDocument/2006/customXml" ds:itemID="{7B110CA3-D202-480D-82EE-F26F1C856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d2e17-adca-46d2-b500-0751c7f8f724"/>
    <ds:schemaRef ds:uri="1d50605f-909c-4629-9ac8-7abf9066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3.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4.xml><?xml version="1.0" encoding="utf-8"?>
<ds:datastoreItem xmlns:ds="http://schemas.openxmlformats.org/officeDocument/2006/customXml" ds:itemID="{38FE75B8-1135-4512-93FA-FCDD832F13E7}">
  <ds:schemaRefs>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1d50605f-909c-4629-9ac8-7abf9066a704"/>
    <ds:schemaRef ds:uri="http://schemas.openxmlformats.org/package/2006/metadata/core-properties"/>
    <ds:schemaRef ds:uri="c24d2e17-adca-46d2-b500-0751c7f8f72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Austrade - Web.dotx</Template>
  <TotalTime>6</TotalTime>
  <Pages>5</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Melissa-Sekulceski [Sydney];srilanka@austrade.gov.au</dc:creator>
  <cp:keywords/>
  <dc:description/>
  <cp:lastModifiedBy>Josh-Hey-Cunningham [Sydney]</cp:lastModifiedBy>
  <cp:revision>3</cp:revision>
  <dcterms:created xsi:type="dcterms:W3CDTF">2025-12-03T05:01:00Z</dcterms:created>
  <dcterms:modified xsi:type="dcterms:W3CDTF">2025-12-08T01:42:00Z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0x010100229226D676BDC446977F2F7BD8745EF3</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5cd3a470,1db09cb9,496c1d5c</vt:lpwstr>
  </property>
  <property fmtid="{D5CDD505-2E9C-101B-9397-08002B2CF9AE}" pid="22" name="ClassificationContentMarkingHeaderFontProps">
    <vt:lpwstr>#ff0000,12,Aptos</vt:lpwstr>
  </property>
  <property fmtid="{D5CDD505-2E9C-101B-9397-08002B2CF9AE}" pid="23" name="ClassificationContentMarkingHeaderText">
    <vt:lpwstr>OFFICIAL</vt:lpwstr>
  </property>
  <property fmtid="{D5CDD505-2E9C-101B-9397-08002B2CF9AE}" pid="24" name="ClassificationContentMarkingFooterShapeIds">
    <vt:lpwstr>49272067,7e3dde31,7dc1df93</vt:lpwstr>
  </property>
  <property fmtid="{D5CDD505-2E9C-101B-9397-08002B2CF9AE}" pid="25" name="ClassificationContentMarkingFooterFontProps">
    <vt:lpwstr>#ff0000,12,Aptos</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2025-12-03T03:06:17Z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378fc597-c818-4e7e-a19e-3757ea68b7d9</vt:lpwstr>
  </property>
  <property fmtid="{D5CDD505-2E9C-101B-9397-08002B2CF9AE}" pid="33" name="MSIP_Label_72160a83-df68-4146-9dd5-ccaae79426db_ContentBits">
    <vt:lpwstr>3</vt:lpwstr>
  </property>
  <property fmtid="{D5CDD505-2E9C-101B-9397-08002B2CF9AE}" pid="34" name="MSIP_Label_72160a83-df68-4146-9dd5-ccaae79426db_Tag">
    <vt:lpwstr>10, 0, 1, 1</vt:lpwstr>
  </property>
</Properties>
</file>