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C3B62" w14:textId="5B075336" w:rsidR="008E7216" w:rsidRDefault="00686A87" w:rsidP="008E7216">
      <w:pPr>
        <w:rPr>
          <w:lang w:val="en-US"/>
        </w:rPr>
      </w:pPr>
      <w:r>
        <w:rPr>
          <w:lang w:val="en-US"/>
        </w:rPr>
        <w:t>Australian Trade and Investment Commission</w:t>
      </w:r>
    </w:p>
    <w:p w14:paraId="096FE310" w14:textId="77777777" w:rsidR="00B41507" w:rsidRDefault="00B41507" w:rsidP="00686A87">
      <w:pPr>
        <w:pStyle w:val="Heading1"/>
        <w:rPr>
          <w:lang w:val="en-US"/>
        </w:rPr>
      </w:pPr>
    </w:p>
    <w:p w14:paraId="0EA8CDD3" w14:textId="77777777" w:rsidR="00B41507" w:rsidRDefault="00B41507" w:rsidP="00686A87">
      <w:pPr>
        <w:pStyle w:val="Heading1"/>
        <w:rPr>
          <w:lang w:val="en-US"/>
        </w:rPr>
      </w:pPr>
    </w:p>
    <w:p w14:paraId="049835E9" w14:textId="77777777" w:rsidR="003225F3" w:rsidRDefault="003225F3" w:rsidP="00686A87">
      <w:pPr>
        <w:pStyle w:val="Heading1"/>
        <w:rPr>
          <w:lang w:val="en-US"/>
        </w:rPr>
      </w:pPr>
    </w:p>
    <w:p w14:paraId="0A7C2B30" w14:textId="11DDC9ED" w:rsidR="00D11CE0" w:rsidRDefault="008E7216" w:rsidP="00686A87">
      <w:pPr>
        <w:pStyle w:val="Heading1"/>
        <w:rPr>
          <w:lang w:val="en-US"/>
        </w:rPr>
      </w:pPr>
      <w:bookmarkStart w:id="0" w:name="_Toc119658310"/>
      <w:r w:rsidRPr="008E7216">
        <w:rPr>
          <w:lang w:val="en-US"/>
        </w:rPr>
        <w:t>Export Market Development Grants Program Research Report</w:t>
      </w:r>
      <w:bookmarkEnd w:id="0"/>
    </w:p>
    <w:p w14:paraId="3C073475" w14:textId="7B743DB9" w:rsidR="008E7216" w:rsidRDefault="008E7216" w:rsidP="008E7216">
      <w:pPr>
        <w:rPr>
          <w:lang w:val="en-US"/>
        </w:rPr>
      </w:pPr>
    </w:p>
    <w:p w14:paraId="3570DE84" w14:textId="77B25AD5" w:rsidR="008E7216" w:rsidRDefault="008E7216" w:rsidP="004863CB">
      <w:r>
        <w:t>28 April 2022</w:t>
      </w:r>
    </w:p>
    <w:p w14:paraId="10538F33" w14:textId="77C38092" w:rsidR="008E7216" w:rsidRPr="007C5E23" w:rsidRDefault="008E7216" w:rsidP="008E7216">
      <w:pPr>
        <w:rPr>
          <w:b/>
          <w:bCs/>
          <w:sz w:val="24"/>
          <w:szCs w:val="24"/>
        </w:rPr>
      </w:pPr>
      <w:proofErr w:type="spellStart"/>
      <w:r w:rsidRPr="007C5E23">
        <w:rPr>
          <w:b/>
          <w:bCs/>
          <w:sz w:val="24"/>
          <w:szCs w:val="24"/>
        </w:rPr>
        <w:t>PaperGiant</w:t>
      </w:r>
      <w:proofErr w:type="spellEnd"/>
    </w:p>
    <w:p w14:paraId="22284C7D" w14:textId="57DE3433" w:rsidR="008E7216" w:rsidRDefault="008E7216" w:rsidP="008E7216"/>
    <w:p w14:paraId="02856452" w14:textId="52663E75" w:rsidR="00A13956" w:rsidRDefault="00A13956" w:rsidP="008E7216"/>
    <w:p w14:paraId="3776EFD7" w14:textId="79CCD607" w:rsidR="00A13956" w:rsidRDefault="00A13956" w:rsidP="008E7216"/>
    <w:p w14:paraId="423BB5B1" w14:textId="24F33423" w:rsidR="00A13956" w:rsidRDefault="00A13956" w:rsidP="008E7216"/>
    <w:p w14:paraId="2123E76D" w14:textId="5CFFEFE9" w:rsidR="00A13956" w:rsidRDefault="00A13956" w:rsidP="008E7216"/>
    <w:p w14:paraId="61A3959C" w14:textId="77777777" w:rsidR="00453D46" w:rsidRDefault="00453D46" w:rsidP="008E7216"/>
    <w:p w14:paraId="309637CC" w14:textId="77777777" w:rsidR="00C8204A" w:rsidRDefault="00C8204A">
      <w:pPr>
        <w:rPr>
          <w:rFonts w:asciiTheme="majorHAnsi" w:eastAsiaTheme="majorEastAsia" w:hAnsiTheme="majorHAnsi" w:cstheme="majorBidi"/>
          <w:color w:val="2F5496" w:themeColor="accent1" w:themeShade="BF"/>
          <w:sz w:val="26"/>
          <w:szCs w:val="26"/>
          <w:lang w:val="en-US"/>
        </w:rPr>
      </w:pPr>
      <w:r>
        <w:rPr>
          <w:lang w:val="en-US"/>
        </w:rPr>
        <w:br w:type="page"/>
      </w:r>
    </w:p>
    <w:p w14:paraId="686AD894" w14:textId="23773E1A" w:rsidR="008E7216" w:rsidRDefault="008E7216" w:rsidP="00686A87">
      <w:pPr>
        <w:pStyle w:val="Heading2"/>
        <w:rPr>
          <w:lang w:val="en-US"/>
        </w:rPr>
      </w:pPr>
      <w:bookmarkStart w:id="1" w:name="_Toc119658311"/>
      <w:r w:rsidRPr="008E7216">
        <w:rPr>
          <w:lang w:val="en-US"/>
        </w:rPr>
        <w:lastRenderedPageBreak/>
        <w:t>Acknowledgement of Country</w:t>
      </w:r>
      <w:bookmarkEnd w:id="1"/>
    </w:p>
    <w:p w14:paraId="0668AEFF" w14:textId="77777777" w:rsidR="008E7216" w:rsidRPr="008E7216" w:rsidRDefault="008E7216" w:rsidP="008E7216">
      <w:r w:rsidRPr="008E7216">
        <w:rPr>
          <w:lang w:val="en-US"/>
        </w:rPr>
        <w:t xml:space="preserve">Paper Giant acknowledges the </w:t>
      </w:r>
      <w:proofErr w:type="spellStart"/>
      <w:r w:rsidRPr="008E7216">
        <w:rPr>
          <w:lang w:val="en-US"/>
        </w:rPr>
        <w:t>Wurundjeri</w:t>
      </w:r>
      <w:proofErr w:type="spellEnd"/>
      <w:r w:rsidRPr="008E7216">
        <w:rPr>
          <w:lang w:val="en-US"/>
        </w:rPr>
        <w:t xml:space="preserve"> and Boonwurrung people of the Kulin nation, and the Ngunnawal people as the Traditional Owners of the lands on which our offices are located. </w:t>
      </w:r>
    </w:p>
    <w:p w14:paraId="790E32D7" w14:textId="77777777" w:rsidR="008E7216" w:rsidRPr="008E7216" w:rsidRDefault="008E7216" w:rsidP="008E7216">
      <w:r w:rsidRPr="008E7216">
        <w:rPr>
          <w:lang w:val="en-US"/>
        </w:rPr>
        <w:t xml:space="preserve">We acknowledge the Traditional Owners of Country on which we meet and work throughout Australia. We </w:t>
      </w:r>
      <w:proofErr w:type="spellStart"/>
      <w:r w:rsidRPr="008E7216">
        <w:rPr>
          <w:lang w:val="en-US"/>
        </w:rPr>
        <w:t>recognise</w:t>
      </w:r>
      <w:proofErr w:type="spellEnd"/>
      <w:r w:rsidRPr="008E7216">
        <w:rPr>
          <w:lang w:val="en-US"/>
        </w:rPr>
        <w:t xml:space="preserve"> that sovereignty over the land has never been ceded, and pay our respects to Elders past, </w:t>
      </w:r>
      <w:proofErr w:type="gramStart"/>
      <w:r w:rsidRPr="008E7216">
        <w:rPr>
          <w:lang w:val="en-US"/>
        </w:rPr>
        <w:t>present</w:t>
      </w:r>
      <w:proofErr w:type="gramEnd"/>
      <w:r w:rsidRPr="008E7216">
        <w:rPr>
          <w:lang w:val="en-US"/>
        </w:rPr>
        <w:t xml:space="preserve"> and emerging.</w:t>
      </w:r>
    </w:p>
    <w:p w14:paraId="3025234C" w14:textId="2F3D4FD8" w:rsidR="008E7216" w:rsidRDefault="008E7216" w:rsidP="008E7216">
      <w:r>
        <w:rPr>
          <w:noProof/>
        </w:rPr>
        <mc:AlternateContent>
          <mc:Choice Requires="wpg">
            <w:drawing>
              <wp:inline distT="0" distB="0" distL="0" distR="0" wp14:anchorId="72D2D844" wp14:editId="22E0E898">
                <wp:extent cx="2006292" cy="614840"/>
                <wp:effectExtent l="0" t="0" r="0" b="0"/>
                <wp:docPr id="447" name="Google Shape;447;p60" descr="Image: The Aboriginal Flag and the Torres Strait Islander Flag"/>
                <wp:cNvGraphicFramePr/>
                <a:graphic xmlns:a="http://schemas.openxmlformats.org/drawingml/2006/main">
                  <a:graphicData uri="http://schemas.microsoft.com/office/word/2010/wordprocessingGroup">
                    <wpg:wgp>
                      <wpg:cNvGrpSpPr/>
                      <wpg:grpSpPr>
                        <a:xfrm>
                          <a:off x="0" y="0"/>
                          <a:ext cx="2006292" cy="614840"/>
                          <a:chOff x="0" y="0"/>
                          <a:chExt cx="2006292" cy="614841"/>
                        </a:xfrm>
                      </wpg:grpSpPr>
                      <pic:pic xmlns:pic="http://schemas.openxmlformats.org/drawingml/2006/picture">
                        <pic:nvPicPr>
                          <pic:cNvPr id="2" name="Google Shape;448;p60"/>
                          <pic:cNvPicPr preferRelativeResize="0"/>
                        </pic:nvPicPr>
                        <pic:blipFill>
                          <a:blip r:embed="rId11">
                            <a:alphaModFix/>
                          </a:blip>
                          <a:stretch>
                            <a:fillRect/>
                          </a:stretch>
                        </pic:blipFill>
                        <pic:spPr>
                          <a:xfrm>
                            <a:off x="0" y="0"/>
                            <a:ext cx="999490" cy="599700"/>
                          </a:xfrm>
                          <a:prstGeom prst="rect">
                            <a:avLst/>
                          </a:prstGeom>
                          <a:noFill/>
                          <a:ln>
                            <a:noFill/>
                          </a:ln>
                        </pic:spPr>
                      </pic:pic>
                      <pic:pic xmlns:pic="http://schemas.openxmlformats.org/drawingml/2006/picture">
                        <pic:nvPicPr>
                          <pic:cNvPr id="3" name="Google Shape;449;p60"/>
                          <pic:cNvPicPr preferRelativeResize="0"/>
                        </pic:nvPicPr>
                        <pic:blipFill>
                          <a:blip r:embed="rId12">
                            <a:alphaModFix/>
                          </a:blip>
                          <a:stretch>
                            <a:fillRect/>
                          </a:stretch>
                        </pic:blipFill>
                        <pic:spPr>
                          <a:xfrm>
                            <a:off x="1107932" y="15160"/>
                            <a:ext cx="898360" cy="599681"/>
                          </a:xfrm>
                          <a:prstGeom prst="rect">
                            <a:avLst/>
                          </a:prstGeom>
                          <a:noFill/>
                          <a:ln>
                            <a:noFill/>
                          </a:ln>
                        </pic:spPr>
                      </pic:pic>
                    </wpg:wgp>
                  </a:graphicData>
                </a:graphic>
              </wp:inline>
            </w:drawing>
          </mc:Choice>
          <mc:Fallback>
            <w:pict>
              <v:group w14:anchorId="5BCB8097" id="Google Shape;447;p60" o:spid="_x0000_s1026" alt="Image: The Aboriginal Flag and the Torres Strait Islander Flag" style="width:158pt;height:48.4pt;mso-position-horizontal-relative:char;mso-position-vertical-relative:line" coordsize="20062,6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DB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448;p60" o:spid="_x0000_s1027" type="#_x0000_t75" style="position:absolute;width:9994;height:59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">
                  <v:imagedata r:id="rId13" o:title=""/>
                </v:shape>
                <v:shape id="Google Shape;449;p60" o:spid="_x0000_s1028" type="#_x0000_t75" style="position:absolute;left:11079;top:151;width:8983;height:59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">
                  <v:imagedata r:id="rId14" o:title=""/>
                </v:shape>
                <w10:anchorlock/>
              </v:group>
            </w:pict>
          </mc:Fallback>
        </mc:AlternateContent>
      </w:r>
    </w:p>
    <w:p w14:paraId="5E2CCDA2" w14:textId="77D9BA95" w:rsidR="008E7216" w:rsidRPr="008E7216" w:rsidRDefault="008E7216" w:rsidP="008E7216"/>
    <w:p w14:paraId="76D7D432" w14:textId="26B05C4D" w:rsidR="008E7216" w:rsidRDefault="008E7216" w:rsidP="008E7216"/>
    <w:p w14:paraId="56D1B044" w14:textId="77777777" w:rsidR="00686A87" w:rsidRDefault="00686A87" w:rsidP="008E7216"/>
    <w:p w14:paraId="4E42ED04" w14:textId="05AA37B8" w:rsidR="008E7216" w:rsidRDefault="71E62438" w:rsidP="008E7216">
      <w:pPr>
        <w:rPr>
          <w:lang w:val="en-US"/>
        </w:rPr>
      </w:pPr>
      <w:r w:rsidRPr="42A4E20F">
        <w:rPr>
          <w:lang w:val="en-US"/>
        </w:rPr>
        <w:t>This report contains findings from quantitative (survey) research on the Export Market Development Grants (EMDG) program</w:t>
      </w:r>
      <w:r w:rsidR="5209508F" w:rsidRPr="42A4E20F">
        <w:rPr>
          <w:lang w:val="en-US"/>
        </w:rPr>
        <w:t xml:space="preserve">. </w:t>
      </w:r>
      <w:r w:rsidR="6678689F" w:rsidRPr="42A4E20F">
        <w:rPr>
          <w:lang w:val="en-US"/>
        </w:rPr>
        <w:t>This document has been made accessible.</w:t>
      </w:r>
    </w:p>
    <w:p w14:paraId="4ABFE2E1" w14:textId="22D8068A" w:rsidR="00686A87" w:rsidRDefault="00686A87">
      <w:pPr>
        <w:rPr>
          <w:rFonts w:asciiTheme="majorHAnsi" w:eastAsiaTheme="majorEastAsia" w:hAnsiTheme="majorHAnsi" w:cstheme="majorBidi"/>
          <w:color w:val="2F5496" w:themeColor="accent1" w:themeShade="BF"/>
          <w:sz w:val="26"/>
          <w:szCs w:val="26"/>
          <w:lang w:val="en-US"/>
        </w:rPr>
      </w:pPr>
      <w:r>
        <w:rPr>
          <w:lang w:val="en-US"/>
        </w:rPr>
        <w:br w:type="page"/>
      </w:r>
    </w:p>
    <w:sdt>
      <w:sdtPr>
        <w:rPr>
          <w:rFonts w:asciiTheme="minorHAnsi" w:eastAsiaTheme="minorHAnsi" w:hAnsiTheme="minorHAnsi" w:cstheme="minorBidi"/>
          <w:color w:val="auto"/>
          <w:sz w:val="22"/>
          <w:szCs w:val="22"/>
          <w:lang w:val="en-AU"/>
        </w:rPr>
        <w:id w:val="-919171684"/>
        <w:docPartObj>
          <w:docPartGallery w:val="Table of Contents"/>
          <w:docPartUnique/>
        </w:docPartObj>
      </w:sdtPr>
      <w:sdtEndPr>
        <w:rPr>
          <w:b/>
          <w:bCs/>
          <w:noProof/>
        </w:rPr>
      </w:sdtEndPr>
      <w:sdtContent>
        <w:p w14:paraId="35E8D032" w14:textId="1251BBBC" w:rsidR="000F40E6" w:rsidRDefault="000F40E6">
          <w:pPr>
            <w:pStyle w:val="TOCHeading"/>
          </w:pPr>
          <w:r>
            <w:t>Contents</w:t>
          </w:r>
        </w:p>
        <w:p w14:paraId="23F0E1D8" w14:textId="074AAF5B" w:rsidR="00DB5D59" w:rsidRDefault="00E163E2">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119658310" w:history="1">
            <w:r w:rsidR="00DB5D59" w:rsidRPr="00AC5D35">
              <w:rPr>
                <w:rStyle w:val="Hyperlink"/>
                <w:noProof/>
                <w:lang w:val="en-US"/>
              </w:rPr>
              <w:t>Export Market Development Grants Program Research Report</w:t>
            </w:r>
            <w:r w:rsidR="00DB5D59">
              <w:rPr>
                <w:noProof/>
                <w:webHidden/>
              </w:rPr>
              <w:tab/>
            </w:r>
            <w:r w:rsidR="00DB5D59">
              <w:rPr>
                <w:noProof/>
                <w:webHidden/>
              </w:rPr>
              <w:fldChar w:fldCharType="begin"/>
            </w:r>
            <w:r w:rsidR="00DB5D59">
              <w:rPr>
                <w:noProof/>
                <w:webHidden/>
              </w:rPr>
              <w:instrText xml:space="preserve"> PAGEREF _Toc119658310 \h </w:instrText>
            </w:r>
            <w:r w:rsidR="00DB5D59">
              <w:rPr>
                <w:noProof/>
                <w:webHidden/>
              </w:rPr>
            </w:r>
            <w:r w:rsidR="00DB5D59">
              <w:rPr>
                <w:noProof/>
                <w:webHidden/>
              </w:rPr>
              <w:fldChar w:fldCharType="separate"/>
            </w:r>
            <w:r w:rsidR="00D67029">
              <w:rPr>
                <w:noProof/>
                <w:webHidden/>
              </w:rPr>
              <w:t>1</w:t>
            </w:r>
            <w:r w:rsidR="00DB5D59">
              <w:rPr>
                <w:noProof/>
                <w:webHidden/>
              </w:rPr>
              <w:fldChar w:fldCharType="end"/>
            </w:r>
          </w:hyperlink>
        </w:p>
        <w:p w14:paraId="6B14E712" w14:textId="4DD71EA6" w:rsidR="00DB5D59" w:rsidRDefault="00DC5C87">
          <w:pPr>
            <w:pStyle w:val="TOC2"/>
            <w:tabs>
              <w:tab w:val="right" w:leader="dot" w:pos="9016"/>
            </w:tabs>
            <w:rPr>
              <w:rFonts w:eastAsiaTheme="minorEastAsia"/>
              <w:noProof/>
              <w:lang w:eastAsia="en-AU"/>
            </w:rPr>
          </w:pPr>
          <w:hyperlink w:anchor="_Toc119658311" w:history="1">
            <w:r w:rsidR="00DB5D59" w:rsidRPr="00AC5D35">
              <w:rPr>
                <w:rStyle w:val="Hyperlink"/>
                <w:noProof/>
                <w:lang w:val="en-US"/>
              </w:rPr>
              <w:t>Acknowledgement of Country</w:t>
            </w:r>
            <w:r w:rsidR="00DB5D59">
              <w:rPr>
                <w:noProof/>
                <w:webHidden/>
              </w:rPr>
              <w:tab/>
            </w:r>
            <w:r w:rsidR="00DB5D59">
              <w:rPr>
                <w:noProof/>
                <w:webHidden/>
              </w:rPr>
              <w:fldChar w:fldCharType="begin"/>
            </w:r>
            <w:r w:rsidR="00DB5D59">
              <w:rPr>
                <w:noProof/>
                <w:webHidden/>
              </w:rPr>
              <w:instrText xml:space="preserve"> PAGEREF _Toc119658311 \h </w:instrText>
            </w:r>
            <w:r w:rsidR="00DB5D59">
              <w:rPr>
                <w:noProof/>
                <w:webHidden/>
              </w:rPr>
            </w:r>
            <w:r w:rsidR="00DB5D59">
              <w:rPr>
                <w:noProof/>
                <w:webHidden/>
              </w:rPr>
              <w:fldChar w:fldCharType="separate"/>
            </w:r>
            <w:r w:rsidR="00D67029">
              <w:rPr>
                <w:noProof/>
                <w:webHidden/>
              </w:rPr>
              <w:t>2</w:t>
            </w:r>
            <w:r w:rsidR="00DB5D59">
              <w:rPr>
                <w:noProof/>
                <w:webHidden/>
              </w:rPr>
              <w:fldChar w:fldCharType="end"/>
            </w:r>
          </w:hyperlink>
        </w:p>
        <w:p w14:paraId="1BF181F2" w14:textId="6F31CD43" w:rsidR="00DB5D59" w:rsidRDefault="00DC5C87">
          <w:pPr>
            <w:pStyle w:val="TOC2"/>
            <w:tabs>
              <w:tab w:val="right" w:leader="dot" w:pos="9016"/>
            </w:tabs>
            <w:rPr>
              <w:rFonts w:eastAsiaTheme="minorEastAsia"/>
              <w:noProof/>
              <w:lang w:eastAsia="en-AU"/>
            </w:rPr>
          </w:pPr>
          <w:hyperlink w:anchor="_Toc119658312" w:history="1">
            <w:r w:rsidR="00DB5D59" w:rsidRPr="00AC5D35">
              <w:rPr>
                <w:rStyle w:val="Hyperlink"/>
                <w:noProof/>
                <w:lang w:val="en-US"/>
              </w:rPr>
              <w:t>Quantitative Research Findings</w:t>
            </w:r>
            <w:r w:rsidR="00DB5D59">
              <w:rPr>
                <w:noProof/>
                <w:webHidden/>
              </w:rPr>
              <w:tab/>
            </w:r>
            <w:r w:rsidR="00DB5D59">
              <w:rPr>
                <w:noProof/>
                <w:webHidden/>
              </w:rPr>
              <w:fldChar w:fldCharType="begin"/>
            </w:r>
            <w:r w:rsidR="00DB5D59">
              <w:rPr>
                <w:noProof/>
                <w:webHidden/>
              </w:rPr>
              <w:instrText xml:space="preserve"> PAGEREF _Toc119658312 \h </w:instrText>
            </w:r>
            <w:r w:rsidR="00DB5D59">
              <w:rPr>
                <w:noProof/>
                <w:webHidden/>
              </w:rPr>
            </w:r>
            <w:r w:rsidR="00DB5D59">
              <w:rPr>
                <w:noProof/>
                <w:webHidden/>
              </w:rPr>
              <w:fldChar w:fldCharType="separate"/>
            </w:r>
            <w:r w:rsidR="00D67029">
              <w:rPr>
                <w:noProof/>
                <w:webHidden/>
              </w:rPr>
              <w:t>4</w:t>
            </w:r>
            <w:r w:rsidR="00DB5D59">
              <w:rPr>
                <w:noProof/>
                <w:webHidden/>
              </w:rPr>
              <w:fldChar w:fldCharType="end"/>
            </w:r>
          </w:hyperlink>
        </w:p>
        <w:p w14:paraId="1B12E3AE" w14:textId="08A8A4C5" w:rsidR="00DB5D59" w:rsidRDefault="00DC5C87">
          <w:pPr>
            <w:pStyle w:val="TOC2"/>
            <w:tabs>
              <w:tab w:val="right" w:leader="dot" w:pos="9016"/>
            </w:tabs>
            <w:rPr>
              <w:rFonts w:eastAsiaTheme="minorEastAsia"/>
              <w:noProof/>
              <w:lang w:eastAsia="en-AU"/>
            </w:rPr>
          </w:pPr>
          <w:hyperlink w:anchor="_Toc119658313" w:history="1">
            <w:r w:rsidR="00DB5D59" w:rsidRPr="00AC5D35">
              <w:rPr>
                <w:rStyle w:val="Hyperlink"/>
                <w:noProof/>
              </w:rPr>
              <w:t>Overview</w:t>
            </w:r>
            <w:r w:rsidR="00DB5D59">
              <w:rPr>
                <w:noProof/>
                <w:webHidden/>
              </w:rPr>
              <w:tab/>
            </w:r>
            <w:r w:rsidR="00DB5D59">
              <w:rPr>
                <w:noProof/>
                <w:webHidden/>
              </w:rPr>
              <w:fldChar w:fldCharType="begin"/>
            </w:r>
            <w:r w:rsidR="00DB5D59">
              <w:rPr>
                <w:noProof/>
                <w:webHidden/>
              </w:rPr>
              <w:instrText xml:space="preserve"> PAGEREF _Toc119658313 \h </w:instrText>
            </w:r>
            <w:r w:rsidR="00DB5D59">
              <w:rPr>
                <w:noProof/>
                <w:webHidden/>
              </w:rPr>
            </w:r>
            <w:r w:rsidR="00DB5D59">
              <w:rPr>
                <w:noProof/>
                <w:webHidden/>
              </w:rPr>
              <w:fldChar w:fldCharType="separate"/>
            </w:r>
            <w:r w:rsidR="00D67029">
              <w:rPr>
                <w:noProof/>
                <w:webHidden/>
              </w:rPr>
              <w:t>4</w:t>
            </w:r>
            <w:r w:rsidR="00DB5D59">
              <w:rPr>
                <w:noProof/>
                <w:webHidden/>
              </w:rPr>
              <w:fldChar w:fldCharType="end"/>
            </w:r>
          </w:hyperlink>
        </w:p>
        <w:p w14:paraId="3EB5379E" w14:textId="1665BA09" w:rsidR="00DB5D59" w:rsidRDefault="00DC5C87">
          <w:pPr>
            <w:pStyle w:val="TOC3"/>
            <w:tabs>
              <w:tab w:val="right" w:leader="dot" w:pos="9016"/>
            </w:tabs>
            <w:rPr>
              <w:rFonts w:eastAsiaTheme="minorEastAsia"/>
              <w:noProof/>
              <w:lang w:eastAsia="en-AU"/>
            </w:rPr>
          </w:pPr>
          <w:hyperlink w:anchor="_Toc119658314" w:history="1">
            <w:r w:rsidR="00DB5D59" w:rsidRPr="00AC5D35">
              <w:rPr>
                <w:rStyle w:val="Hyperlink"/>
                <w:noProof/>
                <w:lang w:val="en-US"/>
              </w:rPr>
              <w:t>Definitions of terms</w:t>
            </w:r>
            <w:r w:rsidR="00DB5D59">
              <w:rPr>
                <w:noProof/>
                <w:webHidden/>
              </w:rPr>
              <w:tab/>
            </w:r>
            <w:r w:rsidR="00DB5D59">
              <w:rPr>
                <w:noProof/>
                <w:webHidden/>
              </w:rPr>
              <w:fldChar w:fldCharType="begin"/>
            </w:r>
            <w:r w:rsidR="00DB5D59">
              <w:rPr>
                <w:noProof/>
                <w:webHidden/>
              </w:rPr>
              <w:instrText xml:space="preserve"> PAGEREF _Toc119658314 \h </w:instrText>
            </w:r>
            <w:r w:rsidR="00DB5D59">
              <w:rPr>
                <w:noProof/>
                <w:webHidden/>
              </w:rPr>
            </w:r>
            <w:r w:rsidR="00DB5D59">
              <w:rPr>
                <w:noProof/>
                <w:webHidden/>
              </w:rPr>
              <w:fldChar w:fldCharType="separate"/>
            </w:r>
            <w:r w:rsidR="00D67029">
              <w:rPr>
                <w:noProof/>
                <w:webHidden/>
              </w:rPr>
              <w:t>4</w:t>
            </w:r>
            <w:r w:rsidR="00DB5D59">
              <w:rPr>
                <w:noProof/>
                <w:webHidden/>
              </w:rPr>
              <w:fldChar w:fldCharType="end"/>
            </w:r>
          </w:hyperlink>
        </w:p>
        <w:p w14:paraId="49238516" w14:textId="4704DDAF" w:rsidR="00DB5D59" w:rsidRDefault="00DC5C87">
          <w:pPr>
            <w:pStyle w:val="TOC2"/>
            <w:tabs>
              <w:tab w:val="right" w:leader="dot" w:pos="9016"/>
            </w:tabs>
            <w:rPr>
              <w:rFonts w:eastAsiaTheme="minorEastAsia"/>
              <w:noProof/>
              <w:lang w:eastAsia="en-AU"/>
            </w:rPr>
          </w:pPr>
          <w:hyperlink w:anchor="_Toc119658315" w:history="1">
            <w:r w:rsidR="00DB5D59" w:rsidRPr="00AC5D35">
              <w:rPr>
                <w:rStyle w:val="Hyperlink"/>
                <w:noProof/>
                <w:lang w:val="en-US"/>
              </w:rPr>
              <w:t>Survey overview</w:t>
            </w:r>
            <w:r w:rsidR="00DB5D59">
              <w:rPr>
                <w:noProof/>
                <w:webHidden/>
              </w:rPr>
              <w:tab/>
            </w:r>
            <w:r w:rsidR="00DB5D59">
              <w:rPr>
                <w:noProof/>
                <w:webHidden/>
              </w:rPr>
              <w:fldChar w:fldCharType="begin"/>
            </w:r>
            <w:r w:rsidR="00DB5D59">
              <w:rPr>
                <w:noProof/>
                <w:webHidden/>
              </w:rPr>
              <w:instrText xml:space="preserve"> PAGEREF _Toc119658315 \h </w:instrText>
            </w:r>
            <w:r w:rsidR="00DB5D59">
              <w:rPr>
                <w:noProof/>
                <w:webHidden/>
              </w:rPr>
            </w:r>
            <w:r w:rsidR="00DB5D59">
              <w:rPr>
                <w:noProof/>
                <w:webHidden/>
              </w:rPr>
              <w:fldChar w:fldCharType="separate"/>
            </w:r>
            <w:r w:rsidR="00D67029">
              <w:rPr>
                <w:noProof/>
                <w:webHidden/>
              </w:rPr>
              <w:t>4</w:t>
            </w:r>
            <w:r w:rsidR="00DB5D59">
              <w:rPr>
                <w:noProof/>
                <w:webHidden/>
              </w:rPr>
              <w:fldChar w:fldCharType="end"/>
            </w:r>
          </w:hyperlink>
        </w:p>
        <w:p w14:paraId="72B56AEA" w14:textId="4BC17FBC" w:rsidR="00DB5D59" w:rsidRDefault="00DC5C87">
          <w:pPr>
            <w:pStyle w:val="TOC2"/>
            <w:tabs>
              <w:tab w:val="right" w:leader="dot" w:pos="9016"/>
            </w:tabs>
            <w:rPr>
              <w:rFonts w:eastAsiaTheme="minorEastAsia"/>
              <w:noProof/>
              <w:lang w:eastAsia="en-AU"/>
            </w:rPr>
          </w:pPr>
          <w:hyperlink w:anchor="_Toc119658316" w:history="1">
            <w:r w:rsidR="00DB5D59" w:rsidRPr="00AC5D35">
              <w:rPr>
                <w:rStyle w:val="Hyperlink"/>
                <w:rFonts w:eastAsia="Spectral"/>
                <w:noProof/>
                <w:lang w:val="en-US"/>
              </w:rPr>
              <w:t>Survey methodology</w:t>
            </w:r>
            <w:r w:rsidR="00DB5D59">
              <w:rPr>
                <w:noProof/>
                <w:webHidden/>
              </w:rPr>
              <w:tab/>
            </w:r>
            <w:r w:rsidR="00DB5D59">
              <w:rPr>
                <w:noProof/>
                <w:webHidden/>
              </w:rPr>
              <w:fldChar w:fldCharType="begin"/>
            </w:r>
            <w:r w:rsidR="00DB5D59">
              <w:rPr>
                <w:noProof/>
                <w:webHidden/>
              </w:rPr>
              <w:instrText xml:space="preserve"> PAGEREF _Toc119658316 \h </w:instrText>
            </w:r>
            <w:r w:rsidR="00DB5D59">
              <w:rPr>
                <w:noProof/>
                <w:webHidden/>
              </w:rPr>
            </w:r>
            <w:r w:rsidR="00DB5D59">
              <w:rPr>
                <w:noProof/>
                <w:webHidden/>
              </w:rPr>
              <w:fldChar w:fldCharType="separate"/>
            </w:r>
            <w:r w:rsidR="00D67029">
              <w:rPr>
                <w:noProof/>
                <w:webHidden/>
              </w:rPr>
              <w:t>5</w:t>
            </w:r>
            <w:r w:rsidR="00DB5D59">
              <w:rPr>
                <w:noProof/>
                <w:webHidden/>
              </w:rPr>
              <w:fldChar w:fldCharType="end"/>
            </w:r>
          </w:hyperlink>
        </w:p>
        <w:p w14:paraId="34D38F9D" w14:textId="06454DE5" w:rsidR="00DB5D59" w:rsidRDefault="00DC5C87">
          <w:pPr>
            <w:pStyle w:val="TOC3"/>
            <w:tabs>
              <w:tab w:val="right" w:leader="dot" w:pos="9016"/>
            </w:tabs>
            <w:rPr>
              <w:rFonts w:eastAsiaTheme="minorEastAsia"/>
              <w:noProof/>
              <w:lang w:eastAsia="en-AU"/>
            </w:rPr>
          </w:pPr>
          <w:hyperlink w:anchor="_Toc119658317" w:history="1">
            <w:r w:rsidR="00DB5D59" w:rsidRPr="00AC5D35">
              <w:rPr>
                <w:rStyle w:val="Hyperlink"/>
                <w:rFonts w:eastAsia="Libre Franklin SemiBold"/>
                <w:noProof/>
                <w:lang w:val="en-US"/>
              </w:rPr>
              <w:t>Survey participation</w:t>
            </w:r>
            <w:r w:rsidR="00DB5D59">
              <w:rPr>
                <w:noProof/>
                <w:webHidden/>
              </w:rPr>
              <w:tab/>
            </w:r>
            <w:r w:rsidR="00DB5D59">
              <w:rPr>
                <w:noProof/>
                <w:webHidden/>
              </w:rPr>
              <w:fldChar w:fldCharType="begin"/>
            </w:r>
            <w:r w:rsidR="00DB5D59">
              <w:rPr>
                <w:noProof/>
                <w:webHidden/>
              </w:rPr>
              <w:instrText xml:space="preserve"> PAGEREF _Toc119658317 \h </w:instrText>
            </w:r>
            <w:r w:rsidR="00DB5D59">
              <w:rPr>
                <w:noProof/>
                <w:webHidden/>
              </w:rPr>
            </w:r>
            <w:r w:rsidR="00DB5D59">
              <w:rPr>
                <w:noProof/>
                <w:webHidden/>
              </w:rPr>
              <w:fldChar w:fldCharType="separate"/>
            </w:r>
            <w:r w:rsidR="00D67029">
              <w:rPr>
                <w:noProof/>
                <w:webHidden/>
              </w:rPr>
              <w:t>5</w:t>
            </w:r>
            <w:r w:rsidR="00DB5D59">
              <w:rPr>
                <w:noProof/>
                <w:webHidden/>
              </w:rPr>
              <w:fldChar w:fldCharType="end"/>
            </w:r>
          </w:hyperlink>
        </w:p>
        <w:p w14:paraId="33395693" w14:textId="7A03F55C" w:rsidR="00DB5D59" w:rsidRDefault="00DC5C87">
          <w:pPr>
            <w:pStyle w:val="TOC3"/>
            <w:tabs>
              <w:tab w:val="right" w:leader="dot" w:pos="9016"/>
            </w:tabs>
            <w:rPr>
              <w:rFonts w:eastAsiaTheme="minorEastAsia"/>
              <w:noProof/>
              <w:lang w:eastAsia="en-AU"/>
            </w:rPr>
          </w:pPr>
          <w:hyperlink w:anchor="_Toc119658318" w:history="1">
            <w:r w:rsidR="00DB5D59" w:rsidRPr="00AC5D35">
              <w:rPr>
                <w:rStyle w:val="Hyperlink"/>
                <w:noProof/>
                <w:lang w:val="en-US"/>
              </w:rPr>
              <w:t>Identifying cohorts</w:t>
            </w:r>
            <w:r w:rsidR="00DB5D59">
              <w:rPr>
                <w:noProof/>
                <w:webHidden/>
              </w:rPr>
              <w:tab/>
            </w:r>
            <w:r w:rsidR="00DB5D59">
              <w:rPr>
                <w:noProof/>
                <w:webHidden/>
              </w:rPr>
              <w:fldChar w:fldCharType="begin"/>
            </w:r>
            <w:r w:rsidR="00DB5D59">
              <w:rPr>
                <w:noProof/>
                <w:webHidden/>
              </w:rPr>
              <w:instrText xml:space="preserve"> PAGEREF _Toc119658318 \h </w:instrText>
            </w:r>
            <w:r w:rsidR="00DB5D59">
              <w:rPr>
                <w:noProof/>
                <w:webHidden/>
              </w:rPr>
            </w:r>
            <w:r w:rsidR="00DB5D59">
              <w:rPr>
                <w:noProof/>
                <w:webHidden/>
              </w:rPr>
              <w:fldChar w:fldCharType="separate"/>
            </w:r>
            <w:r w:rsidR="00D67029">
              <w:rPr>
                <w:noProof/>
                <w:webHidden/>
              </w:rPr>
              <w:t>5</w:t>
            </w:r>
            <w:r w:rsidR="00DB5D59">
              <w:rPr>
                <w:noProof/>
                <w:webHidden/>
              </w:rPr>
              <w:fldChar w:fldCharType="end"/>
            </w:r>
          </w:hyperlink>
        </w:p>
        <w:p w14:paraId="39BB0564" w14:textId="172FB954" w:rsidR="00DB5D59" w:rsidRDefault="00DC5C87">
          <w:pPr>
            <w:pStyle w:val="TOC3"/>
            <w:tabs>
              <w:tab w:val="right" w:leader="dot" w:pos="9016"/>
            </w:tabs>
            <w:rPr>
              <w:rFonts w:eastAsiaTheme="minorEastAsia"/>
              <w:noProof/>
              <w:lang w:eastAsia="en-AU"/>
            </w:rPr>
          </w:pPr>
          <w:hyperlink w:anchor="_Toc119658319" w:history="1">
            <w:r w:rsidR="00DB5D59" w:rsidRPr="00AC5D35">
              <w:rPr>
                <w:rStyle w:val="Hyperlink"/>
                <w:rFonts w:eastAsia="Libre Franklin SemiBold"/>
                <w:noProof/>
                <w:lang w:val="en-US"/>
              </w:rPr>
              <w:t>Survey development</w:t>
            </w:r>
            <w:r w:rsidR="00DB5D59">
              <w:rPr>
                <w:noProof/>
                <w:webHidden/>
              </w:rPr>
              <w:tab/>
            </w:r>
            <w:r w:rsidR="00DB5D59">
              <w:rPr>
                <w:noProof/>
                <w:webHidden/>
              </w:rPr>
              <w:fldChar w:fldCharType="begin"/>
            </w:r>
            <w:r w:rsidR="00DB5D59">
              <w:rPr>
                <w:noProof/>
                <w:webHidden/>
              </w:rPr>
              <w:instrText xml:space="preserve"> PAGEREF _Toc119658319 \h </w:instrText>
            </w:r>
            <w:r w:rsidR="00DB5D59">
              <w:rPr>
                <w:noProof/>
                <w:webHidden/>
              </w:rPr>
            </w:r>
            <w:r w:rsidR="00DB5D59">
              <w:rPr>
                <w:noProof/>
                <w:webHidden/>
              </w:rPr>
              <w:fldChar w:fldCharType="separate"/>
            </w:r>
            <w:r w:rsidR="00D67029">
              <w:rPr>
                <w:noProof/>
                <w:webHidden/>
              </w:rPr>
              <w:t>5</w:t>
            </w:r>
            <w:r w:rsidR="00DB5D59">
              <w:rPr>
                <w:noProof/>
                <w:webHidden/>
              </w:rPr>
              <w:fldChar w:fldCharType="end"/>
            </w:r>
          </w:hyperlink>
        </w:p>
        <w:p w14:paraId="56CAABD0" w14:textId="18ED6B73" w:rsidR="00DB5D59" w:rsidRDefault="00DC5C87">
          <w:pPr>
            <w:pStyle w:val="TOC3"/>
            <w:tabs>
              <w:tab w:val="right" w:leader="dot" w:pos="9016"/>
            </w:tabs>
            <w:rPr>
              <w:rFonts w:eastAsiaTheme="minorEastAsia"/>
              <w:noProof/>
              <w:lang w:eastAsia="en-AU"/>
            </w:rPr>
          </w:pPr>
          <w:hyperlink w:anchor="_Toc119658320" w:history="1">
            <w:r w:rsidR="00DB5D59" w:rsidRPr="00AC5D35">
              <w:rPr>
                <w:rStyle w:val="Hyperlink"/>
                <w:noProof/>
                <w:lang w:val="en-US"/>
              </w:rPr>
              <w:t>Data analysis</w:t>
            </w:r>
            <w:r w:rsidR="00DB5D59">
              <w:rPr>
                <w:noProof/>
                <w:webHidden/>
              </w:rPr>
              <w:tab/>
            </w:r>
            <w:r w:rsidR="00DB5D59">
              <w:rPr>
                <w:noProof/>
                <w:webHidden/>
              </w:rPr>
              <w:fldChar w:fldCharType="begin"/>
            </w:r>
            <w:r w:rsidR="00DB5D59">
              <w:rPr>
                <w:noProof/>
                <w:webHidden/>
              </w:rPr>
              <w:instrText xml:space="preserve"> PAGEREF _Toc119658320 \h </w:instrText>
            </w:r>
            <w:r w:rsidR="00DB5D59">
              <w:rPr>
                <w:noProof/>
                <w:webHidden/>
              </w:rPr>
            </w:r>
            <w:r w:rsidR="00DB5D59">
              <w:rPr>
                <w:noProof/>
                <w:webHidden/>
              </w:rPr>
              <w:fldChar w:fldCharType="separate"/>
            </w:r>
            <w:r w:rsidR="00D67029">
              <w:rPr>
                <w:noProof/>
                <w:webHidden/>
              </w:rPr>
              <w:t>6</w:t>
            </w:r>
            <w:r w:rsidR="00DB5D59">
              <w:rPr>
                <w:noProof/>
                <w:webHidden/>
              </w:rPr>
              <w:fldChar w:fldCharType="end"/>
            </w:r>
          </w:hyperlink>
        </w:p>
        <w:p w14:paraId="382E2647" w14:textId="6B428D52" w:rsidR="00DB5D59" w:rsidRDefault="00DC5C87">
          <w:pPr>
            <w:pStyle w:val="TOC2"/>
            <w:tabs>
              <w:tab w:val="right" w:leader="dot" w:pos="9016"/>
            </w:tabs>
            <w:rPr>
              <w:rFonts w:eastAsiaTheme="minorEastAsia"/>
              <w:noProof/>
              <w:lang w:eastAsia="en-AU"/>
            </w:rPr>
          </w:pPr>
          <w:hyperlink w:anchor="_Toc119658321" w:history="1">
            <w:r w:rsidR="00DB5D59" w:rsidRPr="00AC5D35">
              <w:rPr>
                <w:rStyle w:val="Hyperlink"/>
                <w:noProof/>
              </w:rPr>
              <w:t>Cohort characteristics</w:t>
            </w:r>
            <w:r w:rsidR="00DB5D59">
              <w:rPr>
                <w:noProof/>
                <w:webHidden/>
              </w:rPr>
              <w:tab/>
            </w:r>
            <w:r w:rsidR="00DB5D59">
              <w:rPr>
                <w:noProof/>
                <w:webHidden/>
              </w:rPr>
              <w:fldChar w:fldCharType="begin"/>
            </w:r>
            <w:r w:rsidR="00DB5D59">
              <w:rPr>
                <w:noProof/>
                <w:webHidden/>
              </w:rPr>
              <w:instrText xml:space="preserve"> PAGEREF _Toc119658321 \h </w:instrText>
            </w:r>
            <w:r w:rsidR="00DB5D59">
              <w:rPr>
                <w:noProof/>
                <w:webHidden/>
              </w:rPr>
            </w:r>
            <w:r w:rsidR="00DB5D59">
              <w:rPr>
                <w:noProof/>
                <w:webHidden/>
              </w:rPr>
              <w:fldChar w:fldCharType="separate"/>
            </w:r>
            <w:r w:rsidR="00D67029">
              <w:rPr>
                <w:noProof/>
                <w:webHidden/>
              </w:rPr>
              <w:t>6</w:t>
            </w:r>
            <w:r w:rsidR="00DB5D59">
              <w:rPr>
                <w:noProof/>
                <w:webHidden/>
              </w:rPr>
              <w:fldChar w:fldCharType="end"/>
            </w:r>
          </w:hyperlink>
        </w:p>
        <w:p w14:paraId="5D7F31DB" w14:textId="17745365" w:rsidR="00DB5D59" w:rsidRDefault="00DC5C87">
          <w:pPr>
            <w:pStyle w:val="TOC3"/>
            <w:tabs>
              <w:tab w:val="right" w:leader="dot" w:pos="9016"/>
            </w:tabs>
            <w:rPr>
              <w:rFonts w:eastAsiaTheme="minorEastAsia"/>
              <w:noProof/>
              <w:lang w:eastAsia="en-AU"/>
            </w:rPr>
          </w:pPr>
          <w:hyperlink w:anchor="_Toc119658322" w:history="1">
            <w:r w:rsidR="00DB5D59" w:rsidRPr="00AC5D35">
              <w:rPr>
                <w:rStyle w:val="Hyperlink"/>
                <w:noProof/>
              </w:rPr>
              <w:t>Who we invited</w:t>
            </w:r>
            <w:r w:rsidR="00DB5D59">
              <w:rPr>
                <w:noProof/>
                <w:webHidden/>
              </w:rPr>
              <w:tab/>
            </w:r>
            <w:r w:rsidR="00DB5D59">
              <w:rPr>
                <w:noProof/>
                <w:webHidden/>
              </w:rPr>
              <w:fldChar w:fldCharType="begin"/>
            </w:r>
            <w:r w:rsidR="00DB5D59">
              <w:rPr>
                <w:noProof/>
                <w:webHidden/>
              </w:rPr>
              <w:instrText xml:space="preserve"> PAGEREF _Toc119658322 \h </w:instrText>
            </w:r>
            <w:r w:rsidR="00DB5D59">
              <w:rPr>
                <w:noProof/>
                <w:webHidden/>
              </w:rPr>
            </w:r>
            <w:r w:rsidR="00DB5D59">
              <w:rPr>
                <w:noProof/>
                <w:webHidden/>
              </w:rPr>
              <w:fldChar w:fldCharType="separate"/>
            </w:r>
            <w:r w:rsidR="00D67029">
              <w:rPr>
                <w:noProof/>
                <w:webHidden/>
              </w:rPr>
              <w:t>6</w:t>
            </w:r>
            <w:r w:rsidR="00DB5D59">
              <w:rPr>
                <w:noProof/>
                <w:webHidden/>
              </w:rPr>
              <w:fldChar w:fldCharType="end"/>
            </w:r>
          </w:hyperlink>
        </w:p>
        <w:p w14:paraId="73A88402" w14:textId="3BA2D0D5" w:rsidR="00DB5D59" w:rsidRDefault="00DC5C87">
          <w:pPr>
            <w:pStyle w:val="TOC3"/>
            <w:tabs>
              <w:tab w:val="right" w:leader="dot" w:pos="9016"/>
            </w:tabs>
            <w:rPr>
              <w:rFonts w:eastAsiaTheme="minorEastAsia"/>
              <w:noProof/>
              <w:lang w:eastAsia="en-AU"/>
            </w:rPr>
          </w:pPr>
          <w:hyperlink w:anchor="_Toc119658323" w:history="1">
            <w:r w:rsidR="00DB5D59" w:rsidRPr="00AC5D35">
              <w:rPr>
                <w:rStyle w:val="Hyperlink"/>
                <w:noProof/>
              </w:rPr>
              <w:t>Who responded</w:t>
            </w:r>
            <w:r w:rsidR="00DB5D59">
              <w:rPr>
                <w:noProof/>
                <w:webHidden/>
              </w:rPr>
              <w:tab/>
            </w:r>
            <w:r w:rsidR="00DB5D59">
              <w:rPr>
                <w:noProof/>
                <w:webHidden/>
              </w:rPr>
              <w:fldChar w:fldCharType="begin"/>
            </w:r>
            <w:r w:rsidR="00DB5D59">
              <w:rPr>
                <w:noProof/>
                <w:webHidden/>
              </w:rPr>
              <w:instrText xml:space="preserve"> PAGEREF _Toc119658323 \h </w:instrText>
            </w:r>
            <w:r w:rsidR="00DB5D59">
              <w:rPr>
                <w:noProof/>
                <w:webHidden/>
              </w:rPr>
            </w:r>
            <w:r w:rsidR="00DB5D59">
              <w:rPr>
                <w:noProof/>
                <w:webHidden/>
              </w:rPr>
              <w:fldChar w:fldCharType="separate"/>
            </w:r>
            <w:r w:rsidR="00D67029">
              <w:rPr>
                <w:noProof/>
                <w:webHidden/>
              </w:rPr>
              <w:t>8</w:t>
            </w:r>
            <w:r w:rsidR="00DB5D59">
              <w:rPr>
                <w:noProof/>
                <w:webHidden/>
              </w:rPr>
              <w:fldChar w:fldCharType="end"/>
            </w:r>
          </w:hyperlink>
        </w:p>
        <w:p w14:paraId="22DD3EAF" w14:textId="231AC47B" w:rsidR="00DB5D59" w:rsidRDefault="00DC5C87">
          <w:pPr>
            <w:pStyle w:val="TOC2"/>
            <w:tabs>
              <w:tab w:val="right" w:leader="dot" w:pos="9016"/>
            </w:tabs>
            <w:rPr>
              <w:rFonts w:eastAsiaTheme="minorEastAsia"/>
              <w:noProof/>
              <w:lang w:eastAsia="en-AU"/>
            </w:rPr>
          </w:pPr>
          <w:hyperlink w:anchor="_Toc119658324" w:history="1">
            <w:r w:rsidR="00DB5D59" w:rsidRPr="00AC5D35">
              <w:rPr>
                <w:rStyle w:val="Hyperlink"/>
                <w:noProof/>
              </w:rPr>
              <w:t>Key findings</w:t>
            </w:r>
            <w:r w:rsidR="00DB5D59">
              <w:rPr>
                <w:noProof/>
                <w:webHidden/>
              </w:rPr>
              <w:tab/>
            </w:r>
            <w:r w:rsidR="00DB5D59">
              <w:rPr>
                <w:noProof/>
                <w:webHidden/>
              </w:rPr>
              <w:fldChar w:fldCharType="begin"/>
            </w:r>
            <w:r w:rsidR="00DB5D59">
              <w:rPr>
                <w:noProof/>
                <w:webHidden/>
              </w:rPr>
              <w:instrText xml:space="preserve"> PAGEREF _Toc119658324 \h </w:instrText>
            </w:r>
            <w:r w:rsidR="00DB5D59">
              <w:rPr>
                <w:noProof/>
                <w:webHidden/>
              </w:rPr>
            </w:r>
            <w:r w:rsidR="00DB5D59">
              <w:rPr>
                <w:noProof/>
                <w:webHidden/>
              </w:rPr>
              <w:fldChar w:fldCharType="separate"/>
            </w:r>
            <w:r w:rsidR="00D67029">
              <w:rPr>
                <w:noProof/>
                <w:webHidden/>
              </w:rPr>
              <w:t>9</w:t>
            </w:r>
            <w:r w:rsidR="00DB5D59">
              <w:rPr>
                <w:noProof/>
                <w:webHidden/>
              </w:rPr>
              <w:fldChar w:fldCharType="end"/>
            </w:r>
          </w:hyperlink>
        </w:p>
        <w:p w14:paraId="1CBA8017" w14:textId="67FF6575" w:rsidR="00DB5D59" w:rsidRDefault="00DC5C87">
          <w:pPr>
            <w:pStyle w:val="TOC3"/>
            <w:tabs>
              <w:tab w:val="right" w:leader="dot" w:pos="9016"/>
            </w:tabs>
            <w:rPr>
              <w:rFonts w:eastAsiaTheme="minorEastAsia"/>
              <w:noProof/>
              <w:lang w:eastAsia="en-AU"/>
            </w:rPr>
          </w:pPr>
          <w:hyperlink w:anchor="_Toc119658325" w:history="1">
            <w:r w:rsidR="00DB5D59" w:rsidRPr="00AC5D35">
              <w:rPr>
                <w:rStyle w:val="Hyperlink"/>
                <w:noProof/>
              </w:rPr>
              <w:t>What are the characteristics of EMDG grant writers?</w:t>
            </w:r>
            <w:r w:rsidR="00DB5D59">
              <w:rPr>
                <w:noProof/>
                <w:webHidden/>
              </w:rPr>
              <w:tab/>
            </w:r>
            <w:r w:rsidR="00DB5D59">
              <w:rPr>
                <w:noProof/>
                <w:webHidden/>
              </w:rPr>
              <w:fldChar w:fldCharType="begin"/>
            </w:r>
            <w:r w:rsidR="00DB5D59">
              <w:rPr>
                <w:noProof/>
                <w:webHidden/>
              </w:rPr>
              <w:instrText xml:space="preserve"> PAGEREF _Toc119658325 \h </w:instrText>
            </w:r>
            <w:r w:rsidR="00DB5D59">
              <w:rPr>
                <w:noProof/>
                <w:webHidden/>
              </w:rPr>
            </w:r>
            <w:r w:rsidR="00DB5D59">
              <w:rPr>
                <w:noProof/>
                <w:webHidden/>
              </w:rPr>
              <w:fldChar w:fldCharType="separate"/>
            </w:r>
            <w:r w:rsidR="00D67029">
              <w:rPr>
                <w:noProof/>
                <w:webHidden/>
              </w:rPr>
              <w:t>9</w:t>
            </w:r>
            <w:r w:rsidR="00DB5D59">
              <w:rPr>
                <w:noProof/>
                <w:webHidden/>
              </w:rPr>
              <w:fldChar w:fldCharType="end"/>
            </w:r>
          </w:hyperlink>
        </w:p>
        <w:p w14:paraId="39D0B4E4" w14:textId="317F648B" w:rsidR="00DB5D59" w:rsidRDefault="00DC5C87">
          <w:pPr>
            <w:pStyle w:val="TOC3"/>
            <w:tabs>
              <w:tab w:val="right" w:leader="dot" w:pos="9016"/>
            </w:tabs>
            <w:rPr>
              <w:rFonts w:eastAsiaTheme="minorEastAsia"/>
              <w:noProof/>
              <w:lang w:eastAsia="en-AU"/>
            </w:rPr>
          </w:pPr>
          <w:hyperlink w:anchor="_Toc119658326" w:history="1">
            <w:r w:rsidR="00DB5D59" w:rsidRPr="00AC5D35">
              <w:rPr>
                <w:rStyle w:val="Hyperlink"/>
                <w:noProof/>
              </w:rPr>
              <w:t>How do grant writers and exporters become aware of the EMDG program?</w:t>
            </w:r>
            <w:r w:rsidR="00DB5D59">
              <w:rPr>
                <w:noProof/>
                <w:webHidden/>
              </w:rPr>
              <w:tab/>
            </w:r>
            <w:r w:rsidR="00DB5D59">
              <w:rPr>
                <w:noProof/>
                <w:webHidden/>
              </w:rPr>
              <w:fldChar w:fldCharType="begin"/>
            </w:r>
            <w:r w:rsidR="00DB5D59">
              <w:rPr>
                <w:noProof/>
                <w:webHidden/>
              </w:rPr>
              <w:instrText xml:space="preserve"> PAGEREF _Toc119658326 \h </w:instrText>
            </w:r>
            <w:r w:rsidR="00DB5D59">
              <w:rPr>
                <w:noProof/>
                <w:webHidden/>
              </w:rPr>
            </w:r>
            <w:r w:rsidR="00DB5D59">
              <w:rPr>
                <w:noProof/>
                <w:webHidden/>
              </w:rPr>
              <w:fldChar w:fldCharType="separate"/>
            </w:r>
            <w:r w:rsidR="00D67029">
              <w:rPr>
                <w:noProof/>
                <w:webHidden/>
              </w:rPr>
              <w:t>12</w:t>
            </w:r>
            <w:r w:rsidR="00DB5D59">
              <w:rPr>
                <w:noProof/>
                <w:webHidden/>
              </w:rPr>
              <w:fldChar w:fldCharType="end"/>
            </w:r>
          </w:hyperlink>
        </w:p>
        <w:p w14:paraId="16B8740F" w14:textId="6F171E2C" w:rsidR="00DB5D59" w:rsidRDefault="00DC5C87">
          <w:pPr>
            <w:pStyle w:val="TOC3"/>
            <w:tabs>
              <w:tab w:val="right" w:leader="dot" w:pos="9016"/>
            </w:tabs>
            <w:rPr>
              <w:rFonts w:eastAsiaTheme="minorEastAsia"/>
              <w:noProof/>
              <w:lang w:eastAsia="en-AU"/>
            </w:rPr>
          </w:pPr>
          <w:hyperlink w:anchor="_Toc119658327" w:history="1">
            <w:r w:rsidR="00DB5D59" w:rsidRPr="00AC5D35">
              <w:rPr>
                <w:rStyle w:val="Hyperlink"/>
                <w:noProof/>
                <w:lang w:val="en-US"/>
              </w:rPr>
              <w:t>How do grant writers understand and apply EMDG guidelines?</w:t>
            </w:r>
            <w:r w:rsidR="00DB5D59">
              <w:rPr>
                <w:noProof/>
                <w:webHidden/>
              </w:rPr>
              <w:tab/>
            </w:r>
            <w:r w:rsidR="00DB5D59">
              <w:rPr>
                <w:noProof/>
                <w:webHidden/>
              </w:rPr>
              <w:fldChar w:fldCharType="begin"/>
            </w:r>
            <w:r w:rsidR="00DB5D59">
              <w:rPr>
                <w:noProof/>
                <w:webHidden/>
              </w:rPr>
              <w:instrText xml:space="preserve"> PAGEREF _Toc119658327 \h </w:instrText>
            </w:r>
            <w:r w:rsidR="00DB5D59">
              <w:rPr>
                <w:noProof/>
                <w:webHidden/>
              </w:rPr>
            </w:r>
            <w:r w:rsidR="00DB5D59">
              <w:rPr>
                <w:noProof/>
                <w:webHidden/>
              </w:rPr>
              <w:fldChar w:fldCharType="separate"/>
            </w:r>
            <w:r w:rsidR="00D67029">
              <w:rPr>
                <w:noProof/>
                <w:webHidden/>
              </w:rPr>
              <w:t>14</w:t>
            </w:r>
            <w:r w:rsidR="00DB5D59">
              <w:rPr>
                <w:noProof/>
                <w:webHidden/>
              </w:rPr>
              <w:fldChar w:fldCharType="end"/>
            </w:r>
          </w:hyperlink>
        </w:p>
        <w:p w14:paraId="3D492623" w14:textId="7EE7174B" w:rsidR="00DB5D59" w:rsidRDefault="00DC5C87">
          <w:pPr>
            <w:pStyle w:val="TOC3"/>
            <w:tabs>
              <w:tab w:val="right" w:leader="dot" w:pos="9016"/>
            </w:tabs>
            <w:rPr>
              <w:rFonts w:eastAsiaTheme="minorEastAsia"/>
              <w:noProof/>
              <w:lang w:eastAsia="en-AU"/>
            </w:rPr>
          </w:pPr>
          <w:hyperlink w:anchor="_Toc119658328" w:history="1">
            <w:r w:rsidR="00DB5D59" w:rsidRPr="00AC5D35">
              <w:rPr>
                <w:rStyle w:val="Hyperlink"/>
                <w:rFonts w:eastAsia="Times New Roman"/>
                <w:noProof/>
                <w:lang w:eastAsia="en-AU"/>
              </w:rPr>
              <w:t>How did grant writers experience the new EMDG program?</w:t>
            </w:r>
            <w:r w:rsidR="00DB5D59">
              <w:rPr>
                <w:noProof/>
                <w:webHidden/>
              </w:rPr>
              <w:tab/>
            </w:r>
            <w:r w:rsidR="00DB5D59">
              <w:rPr>
                <w:noProof/>
                <w:webHidden/>
              </w:rPr>
              <w:fldChar w:fldCharType="begin"/>
            </w:r>
            <w:r w:rsidR="00DB5D59">
              <w:rPr>
                <w:noProof/>
                <w:webHidden/>
              </w:rPr>
              <w:instrText xml:space="preserve"> PAGEREF _Toc119658328 \h </w:instrText>
            </w:r>
            <w:r w:rsidR="00DB5D59">
              <w:rPr>
                <w:noProof/>
                <w:webHidden/>
              </w:rPr>
            </w:r>
            <w:r w:rsidR="00DB5D59">
              <w:rPr>
                <w:noProof/>
                <w:webHidden/>
              </w:rPr>
              <w:fldChar w:fldCharType="separate"/>
            </w:r>
            <w:r w:rsidR="00D67029">
              <w:rPr>
                <w:noProof/>
                <w:webHidden/>
              </w:rPr>
              <w:t>17</w:t>
            </w:r>
            <w:r w:rsidR="00DB5D59">
              <w:rPr>
                <w:noProof/>
                <w:webHidden/>
              </w:rPr>
              <w:fldChar w:fldCharType="end"/>
            </w:r>
          </w:hyperlink>
        </w:p>
        <w:p w14:paraId="3A48D984" w14:textId="4D27957F" w:rsidR="00DB5D59" w:rsidRDefault="00DC5C87">
          <w:pPr>
            <w:pStyle w:val="TOC3"/>
            <w:tabs>
              <w:tab w:val="right" w:leader="dot" w:pos="9016"/>
            </w:tabs>
            <w:rPr>
              <w:rFonts w:eastAsiaTheme="minorEastAsia"/>
              <w:noProof/>
              <w:lang w:eastAsia="en-AU"/>
            </w:rPr>
          </w:pPr>
          <w:hyperlink w:anchor="_Toc119658329" w:history="1">
            <w:r w:rsidR="00DB5D59" w:rsidRPr="00AC5D35">
              <w:rPr>
                <w:rStyle w:val="Hyperlink"/>
                <w:noProof/>
              </w:rPr>
              <w:t>What do grant writers expect of EMDG in the future?</w:t>
            </w:r>
            <w:r w:rsidR="00DB5D59">
              <w:rPr>
                <w:noProof/>
                <w:webHidden/>
              </w:rPr>
              <w:tab/>
            </w:r>
            <w:r w:rsidR="00DB5D59">
              <w:rPr>
                <w:noProof/>
                <w:webHidden/>
              </w:rPr>
              <w:fldChar w:fldCharType="begin"/>
            </w:r>
            <w:r w:rsidR="00DB5D59">
              <w:rPr>
                <w:noProof/>
                <w:webHidden/>
              </w:rPr>
              <w:instrText xml:space="preserve"> PAGEREF _Toc119658329 \h </w:instrText>
            </w:r>
            <w:r w:rsidR="00DB5D59">
              <w:rPr>
                <w:noProof/>
                <w:webHidden/>
              </w:rPr>
            </w:r>
            <w:r w:rsidR="00DB5D59">
              <w:rPr>
                <w:noProof/>
                <w:webHidden/>
              </w:rPr>
              <w:fldChar w:fldCharType="separate"/>
            </w:r>
            <w:r w:rsidR="00D67029">
              <w:rPr>
                <w:noProof/>
                <w:webHidden/>
              </w:rPr>
              <w:t>22</w:t>
            </w:r>
            <w:r w:rsidR="00DB5D59">
              <w:rPr>
                <w:noProof/>
                <w:webHidden/>
              </w:rPr>
              <w:fldChar w:fldCharType="end"/>
            </w:r>
          </w:hyperlink>
        </w:p>
        <w:p w14:paraId="17CD7DC3" w14:textId="0326AD6B" w:rsidR="00DB5D59" w:rsidRDefault="00DC5C87">
          <w:pPr>
            <w:pStyle w:val="TOC3"/>
            <w:tabs>
              <w:tab w:val="right" w:leader="dot" w:pos="9016"/>
            </w:tabs>
            <w:rPr>
              <w:rFonts w:eastAsiaTheme="minorEastAsia"/>
              <w:noProof/>
              <w:lang w:eastAsia="en-AU"/>
            </w:rPr>
          </w:pPr>
          <w:hyperlink w:anchor="_Toc119658330" w:history="1">
            <w:r w:rsidR="00DB5D59" w:rsidRPr="00AC5D35">
              <w:rPr>
                <w:rStyle w:val="Hyperlink"/>
                <w:rFonts w:eastAsia="Times New Roman"/>
                <w:noProof/>
                <w:lang w:val="en-US" w:eastAsia="en-AU"/>
              </w:rPr>
              <w:t>How do QIP and Non QIP grant writers experiences differ?</w:t>
            </w:r>
            <w:r w:rsidR="00DB5D59">
              <w:rPr>
                <w:noProof/>
                <w:webHidden/>
              </w:rPr>
              <w:tab/>
            </w:r>
            <w:r w:rsidR="00DB5D59">
              <w:rPr>
                <w:noProof/>
                <w:webHidden/>
              </w:rPr>
              <w:fldChar w:fldCharType="begin"/>
            </w:r>
            <w:r w:rsidR="00DB5D59">
              <w:rPr>
                <w:noProof/>
                <w:webHidden/>
              </w:rPr>
              <w:instrText xml:space="preserve"> PAGEREF _Toc119658330 \h </w:instrText>
            </w:r>
            <w:r w:rsidR="00DB5D59">
              <w:rPr>
                <w:noProof/>
                <w:webHidden/>
              </w:rPr>
            </w:r>
            <w:r w:rsidR="00DB5D59">
              <w:rPr>
                <w:noProof/>
                <w:webHidden/>
              </w:rPr>
              <w:fldChar w:fldCharType="separate"/>
            </w:r>
            <w:r w:rsidR="00D67029">
              <w:rPr>
                <w:noProof/>
                <w:webHidden/>
              </w:rPr>
              <w:t>26</w:t>
            </w:r>
            <w:r w:rsidR="00DB5D59">
              <w:rPr>
                <w:noProof/>
                <w:webHidden/>
              </w:rPr>
              <w:fldChar w:fldCharType="end"/>
            </w:r>
          </w:hyperlink>
        </w:p>
        <w:p w14:paraId="3F87E65B" w14:textId="415E6F64" w:rsidR="000F40E6" w:rsidRDefault="00E163E2">
          <w:r>
            <w:fldChar w:fldCharType="end"/>
          </w:r>
        </w:p>
      </w:sdtContent>
    </w:sdt>
    <w:p w14:paraId="5B9BDB04" w14:textId="77777777" w:rsidR="00E01728" w:rsidRDefault="00E01728" w:rsidP="008E7216">
      <w:pPr>
        <w:pStyle w:val="NormalWeb"/>
        <w:spacing w:before="0" w:beforeAutospacing="0" w:after="0" w:afterAutospacing="0" w:line="264" w:lineRule="auto"/>
        <w:rPr>
          <w:rFonts w:asciiTheme="minorHAnsi" w:eastAsia="Libre Franklin" w:hAnsiTheme="minorHAnsi" w:cstheme="minorHAnsi"/>
          <w:b/>
          <w:bCs/>
          <w:sz w:val="22"/>
          <w:szCs w:val="22"/>
          <w:lang w:val="en-US"/>
        </w:rPr>
      </w:pPr>
    </w:p>
    <w:p w14:paraId="08FAD135" w14:textId="77777777" w:rsidR="008E7216" w:rsidRPr="008E7216" w:rsidRDefault="008E7216" w:rsidP="008E7216"/>
    <w:p w14:paraId="2D0F6799" w14:textId="77777777" w:rsidR="00E01728" w:rsidRDefault="00E01728">
      <w:pPr>
        <w:rPr>
          <w:rFonts w:asciiTheme="majorHAnsi" w:eastAsiaTheme="majorEastAsia" w:hAnsiTheme="majorHAnsi" w:cstheme="majorBidi"/>
          <w:color w:val="2F5496" w:themeColor="accent1" w:themeShade="BF"/>
          <w:sz w:val="26"/>
          <w:szCs w:val="26"/>
        </w:rPr>
      </w:pPr>
      <w:r>
        <w:br w:type="page"/>
      </w:r>
    </w:p>
    <w:p w14:paraId="67313D5B" w14:textId="77777777" w:rsidR="00D723ED" w:rsidRDefault="00D723ED" w:rsidP="00D723ED">
      <w:pPr>
        <w:pStyle w:val="Heading2"/>
        <w:rPr>
          <w:lang w:val="en-US"/>
        </w:rPr>
      </w:pPr>
      <w:bookmarkStart w:id="2" w:name="_Toc119658312"/>
      <w:r w:rsidRPr="008E7216">
        <w:rPr>
          <w:lang w:val="en-US"/>
        </w:rPr>
        <w:lastRenderedPageBreak/>
        <w:t>Quantitative Research Findings</w:t>
      </w:r>
      <w:bookmarkEnd w:id="2"/>
    </w:p>
    <w:p w14:paraId="670BB99A" w14:textId="77777777" w:rsidR="00D723ED" w:rsidRPr="00686A87" w:rsidRDefault="00D723ED" w:rsidP="006E7581">
      <w:pPr>
        <w:rPr>
          <w:sz w:val="28"/>
          <w:szCs w:val="28"/>
        </w:rPr>
      </w:pPr>
      <w:r w:rsidRPr="00686A87">
        <w:rPr>
          <w:lang w:val="en-US"/>
        </w:rPr>
        <w:t>This section of the report features</w:t>
      </w:r>
      <w:r w:rsidRPr="00686A87">
        <w:rPr>
          <w:highlight w:val="white"/>
          <w:lang w:val="en-US"/>
        </w:rPr>
        <w:t xml:space="preserve"> research findings from the quantitative EMDG survey</w:t>
      </w:r>
    </w:p>
    <w:p w14:paraId="129C2EB8" w14:textId="4E3D9F27" w:rsidR="008E7216" w:rsidRDefault="008E7216" w:rsidP="00686A87">
      <w:pPr>
        <w:pStyle w:val="Heading2"/>
      </w:pPr>
      <w:bookmarkStart w:id="3" w:name="_Toc119658313"/>
      <w:r>
        <w:t>Overview</w:t>
      </w:r>
      <w:bookmarkEnd w:id="3"/>
    </w:p>
    <w:p w14:paraId="77849020" w14:textId="66ACD3A8" w:rsidR="008E7216" w:rsidRDefault="008E7216" w:rsidP="00AB2C47">
      <w:pPr>
        <w:pStyle w:val="Heading3"/>
        <w:rPr>
          <w:lang w:val="en-US"/>
        </w:rPr>
      </w:pPr>
      <w:bookmarkStart w:id="4" w:name="_Toc119658314"/>
      <w:r w:rsidRPr="008E7216">
        <w:rPr>
          <w:lang w:val="en-US"/>
        </w:rPr>
        <w:t>Definitions of terms</w:t>
      </w:r>
      <w:bookmarkEnd w:id="4"/>
    </w:p>
    <w:p w14:paraId="746BCAB4" w14:textId="30309FD3" w:rsidR="008E7216" w:rsidRDefault="008E7216" w:rsidP="006E7581">
      <w:pPr>
        <w:rPr>
          <w:lang w:val="en-US"/>
        </w:rPr>
      </w:pPr>
      <w:r w:rsidRPr="008E7216">
        <w:rPr>
          <w:lang w:val="en-US"/>
        </w:rPr>
        <w:t>We have defined important terms as follows</w:t>
      </w:r>
      <w:r>
        <w:rPr>
          <w:lang w:val="en-US"/>
        </w:rPr>
        <w:t>:</w:t>
      </w:r>
    </w:p>
    <w:p w14:paraId="784A67B7" w14:textId="77777777" w:rsidR="008E7216" w:rsidRDefault="008E7216" w:rsidP="00AB2C47">
      <w:pPr>
        <w:pStyle w:val="Heading4"/>
      </w:pPr>
      <w:r>
        <w:rPr>
          <w:rFonts w:eastAsia="Libre Franklin SemiBold"/>
          <w:lang w:val="en-US"/>
        </w:rPr>
        <w:t>EMDG</w:t>
      </w:r>
    </w:p>
    <w:p w14:paraId="5979E279" w14:textId="77777777" w:rsidR="008E7216" w:rsidRDefault="008E7216" w:rsidP="006E7581">
      <w:r>
        <w:rPr>
          <w:lang w:val="en-US"/>
        </w:rPr>
        <w:t xml:space="preserve">The Export Market Development Grants (EMDG) scheme </w:t>
      </w:r>
      <w:r>
        <w:rPr>
          <w:i/>
          <w:iCs/>
          <w:lang w:val="en-US"/>
        </w:rPr>
        <w:t>prior to 30 June 2021</w:t>
      </w:r>
      <w:r>
        <w:rPr>
          <w:lang w:val="en-US"/>
        </w:rPr>
        <w:t>. The EMDG scheme allows export businesses to claim promotional expenses after they have spent them.</w:t>
      </w:r>
    </w:p>
    <w:p w14:paraId="33F213B3" w14:textId="77777777" w:rsidR="008E7216" w:rsidRDefault="008E7216" w:rsidP="006E7581">
      <w:pPr>
        <w:pStyle w:val="Heading4"/>
      </w:pPr>
      <w:r>
        <w:rPr>
          <w:rFonts w:eastAsia="Libre Franklin SemiBold"/>
          <w:lang w:val="en-US"/>
        </w:rPr>
        <w:t xml:space="preserve">New </w:t>
      </w:r>
      <w:r w:rsidRPr="006E7581">
        <w:t>EMDG</w:t>
      </w:r>
    </w:p>
    <w:p w14:paraId="68EA8866" w14:textId="77777777" w:rsidR="008E7216" w:rsidRDefault="008E7216" w:rsidP="006E7581">
      <w:r>
        <w:rPr>
          <w:lang w:val="en-US"/>
        </w:rPr>
        <w:t xml:space="preserve">The EMDG program </w:t>
      </w:r>
      <w:r>
        <w:rPr>
          <w:i/>
          <w:iCs/>
          <w:lang w:val="en-US"/>
        </w:rPr>
        <w:t>after 1 July 2021.</w:t>
      </w:r>
      <w:r>
        <w:rPr>
          <w:lang w:val="en-US"/>
        </w:rPr>
        <w:t xml:space="preserve"> The new EMDG program is a forward-looking grant program with simplified eligibility and reporting requirements. </w:t>
      </w:r>
    </w:p>
    <w:p w14:paraId="56012B08" w14:textId="77777777" w:rsidR="008E7216" w:rsidRDefault="008E7216" w:rsidP="00AB2C47">
      <w:pPr>
        <w:pStyle w:val="Heading4"/>
      </w:pPr>
      <w:r>
        <w:rPr>
          <w:rFonts w:eastAsia="Libre Franklin"/>
          <w:lang w:val="en-US"/>
        </w:rPr>
        <w:t>Grant writers</w:t>
      </w:r>
    </w:p>
    <w:p w14:paraId="05DCC646" w14:textId="77777777" w:rsidR="008E7216" w:rsidRDefault="008E7216" w:rsidP="006E7581">
      <w:r>
        <w:rPr>
          <w:lang w:val="en-US"/>
        </w:rPr>
        <w:t>A cohort of 248 individual grant writers (representing 203 grant writing businesses) who have engaged in the EMDG program were identified as the representative sample for this research. Of this sample, there were 110 qualified survey completes.</w:t>
      </w:r>
    </w:p>
    <w:p w14:paraId="487AFA42" w14:textId="616034A9" w:rsidR="008E7216" w:rsidRPr="008E7216" w:rsidRDefault="008E7216" w:rsidP="006E7581">
      <w:pPr>
        <w:pStyle w:val="Heading4"/>
        <w:rPr>
          <w:rFonts w:ascii="Times New Roman" w:eastAsia="Times New Roman" w:hAnsi="Times New Roman" w:cs="Times New Roman"/>
          <w:sz w:val="24"/>
          <w:szCs w:val="24"/>
          <w:lang w:eastAsia="en-AU"/>
        </w:rPr>
      </w:pPr>
      <w:r w:rsidRPr="008E7216">
        <w:rPr>
          <w:rFonts w:eastAsia="Libre Franklin SemiBold"/>
          <w:lang w:val="en-US" w:eastAsia="en-AU"/>
        </w:rPr>
        <w:t xml:space="preserve">Quality </w:t>
      </w:r>
      <w:r w:rsidRPr="006E7581">
        <w:t>Incentive</w:t>
      </w:r>
      <w:r w:rsidRPr="008E7216">
        <w:rPr>
          <w:rFonts w:eastAsia="Libre Franklin SemiBold"/>
          <w:lang w:val="en-US" w:eastAsia="en-AU"/>
        </w:rPr>
        <w:t xml:space="preserve"> Program (QIP)</w:t>
      </w:r>
    </w:p>
    <w:p w14:paraId="30DF9583" w14:textId="77777777" w:rsidR="008E7216" w:rsidRPr="008E7216" w:rsidRDefault="008E7216" w:rsidP="006E7581">
      <w:pPr>
        <w:rPr>
          <w:rFonts w:ascii="Times New Roman" w:eastAsia="Times New Roman" w:hAnsi="Times New Roman" w:cs="Times New Roman"/>
          <w:sz w:val="24"/>
          <w:szCs w:val="24"/>
          <w:lang w:eastAsia="en-AU"/>
        </w:rPr>
      </w:pPr>
      <w:r w:rsidRPr="008E7216">
        <w:rPr>
          <w:lang w:val="en-US" w:eastAsia="en-AU"/>
        </w:rPr>
        <w:t>For the EMDG prior to 2021, any grant writers who lodged five or more claims in a grant year were invited by Austrade to participate in the voluntary consultant Quality Incentive Program. </w:t>
      </w:r>
    </w:p>
    <w:p w14:paraId="54702F47" w14:textId="32C69B48" w:rsidR="008E7216" w:rsidRDefault="008E7216" w:rsidP="006E7581">
      <w:pPr>
        <w:rPr>
          <w:lang w:val="en-US" w:eastAsia="en-AU"/>
        </w:rPr>
      </w:pPr>
      <w:r w:rsidRPr="008E7216">
        <w:rPr>
          <w:lang w:val="en-US" w:eastAsia="en-AU"/>
        </w:rPr>
        <w:t>QIP grant writers were able to lodge EMDG applications during the extended </w:t>
      </w:r>
      <w:proofErr w:type="spellStart"/>
      <w:r w:rsidRPr="008E7216">
        <w:rPr>
          <w:lang w:val="en-US" w:eastAsia="en-AU"/>
        </w:rPr>
        <w:t>lodgement</w:t>
      </w:r>
      <w:proofErr w:type="spellEnd"/>
      <w:r w:rsidRPr="008E7216">
        <w:rPr>
          <w:lang w:val="en-US" w:eastAsia="en-AU"/>
        </w:rPr>
        <w:t> period. The QIP program does not exist for the new EMDG program.</w:t>
      </w:r>
    </w:p>
    <w:p w14:paraId="083FFA44" w14:textId="5ADDD9FA" w:rsidR="003F03D5" w:rsidRDefault="003F03D5" w:rsidP="002962A3">
      <w:pPr>
        <w:pStyle w:val="Heading2"/>
        <w:rPr>
          <w:lang w:val="en-US"/>
        </w:rPr>
      </w:pPr>
      <w:bookmarkStart w:id="5" w:name="_Toc119658315"/>
      <w:r w:rsidRPr="003F03D5">
        <w:rPr>
          <w:lang w:val="en-US"/>
        </w:rPr>
        <w:t>Survey overview</w:t>
      </w:r>
      <w:bookmarkEnd w:id="5"/>
    </w:p>
    <w:p w14:paraId="31582812" w14:textId="77777777" w:rsidR="003F03D5" w:rsidRDefault="003F03D5" w:rsidP="006E7581">
      <w:r>
        <w:t xml:space="preserve">The </w:t>
      </w:r>
      <w:r>
        <w:rPr>
          <w:i/>
          <w:iCs/>
        </w:rPr>
        <w:t>Export Market Development Grants (EMDG)</w:t>
      </w:r>
      <w:r>
        <w:t xml:space="preserve"> program helps Australian businesses to grow their exports in international markets. Applicants may be the operators or staff members of export businesses.</w:t>
      </w:r>
    </w:p>
    <w:p w14:paraId="1E061AF9" w14:textId="77777777" w:rsidR="003F03D5" w:rsidRDefault="003F03D5" w:rsidP="006E7581">
      <w:r>
        <w:t>These businesses may also engage external grant writers to complete their EMDG application. Austrade seeks to better understand the experience, behaviours and pain-points of grant writers who have applied for EMDG on behalf of an export business.</w:t>
      </w:r>
    </w:p>
    <w:p w14:paraId="6B459387" w14:textId="77777777" w:rsidR="003F03D5" w:rsidRDefault="003F03D5" w:rsidP="006E7581">
      <w:r>
        <w:t>This report contains data captured f</w:t>
      </w:r>
      <w:r>
        <w:rPr>
          <w:lang w:val="en-US"/>
        </w:rPr>
        <w:t>rom a survey with a representative sample of grant writing businesses who have engaged with the EMDG program, from a cohort of 247 individual grant writers, representing 203 grant writing businesses.</w:t>
      </w:r>
    </w:p>
    <w:p w14:paraId="5BF09F77" w14:textId="77777777" w:rsidR="003F03D5" w:rsidRDefault="003F03D5" w:rsidP="006E7581">
      <w:r>
        <w:rPr>
          <w:lang w:val="en-US"/>
        </w:rPr>
        <w:t>The survey covered the following topic areas:</w:t>
      </w:r>
    </w:p>
    <w:p w14:paraId="6FD3A7B6" w14:textId="03F2F640" w:rsidR="003D0CAF" w:rsidRPr="00712BC5" w:rsidRDefault="003D0CAF">
      <w:pPr>
        <w:numPr>
          <w:ilvl w:val="0"/>
          <w:numId w:val="1"/>
        </w:numPr>
        <w:rPr>
          <w:lang w:val="en-US"/>
        </w:rPr>
      </w:pPr>
      <w:r w:rsidRPr="00712BC5">
        <w:rPr>
          <w:lang w:val="en-US"/>
        </w:rPr>
        <w:t xml:space="preserve">Individual and business characteristics (questions to provide demographic/context, </w:t>
      </w:r>
      <w:proofErr w:type="gramStart"/>
      <w:r w:rsidRPr="00712BC5">
        <w:rPr>
          <w:lang w:val="en-US"/>
        </w:rPr>
        <w:t>e.g.</w:t>
      </w:r>
      <w:proofErr w:type="gramEnd"/>
      <w:r w:rsidRPr="00712BC5">
        <w:rPr>
          <w:lang w:val="en-US"/>
        </w:rPr>
        <w:t xml:space="preserve"> level of program engagement, nature of their role, relationship to applicant, program dependency)</w:t>
      </w:r>
    </w:p>
    <w:p w14:paraId="25D5D1DA" w14:textId="4414BF73" w:rsidR="003D0CAF" w:rsidRPr="00712BC5" w:rsidRDefault="003D0CAF">
      <w:pPr>
        <w:numPr>
          <w:ilvl w:val="0"/>
          <w:numId w:val="1"/>
        </w:numPr>
        <w:rPr>
          <w:lang w:val="en-US"/>
        </w:rPr>
      </w:pPr>
      <w:r w:rsidRPr="00712BC5">
        <w:rPr>
          <w:lang w:val="en-US"/>
        </w:rPr>
        <w:t>Engagement with the new EMDG program (questions to determine their awareness, understanding and knowledge of key program changes and their intended benefits)</w:t>
      </w:r>
    </w:p>
    <w:p w14:paraId="16E05EDB" w14:textId="3351CD80" w:rsidR="003D0CAF" w:rsidRPr="00712BC5" w:rsidRDefault="003D0CAF">
      <w:pPr>
        <w:numPr>
          <w:ilvl w:val="0"/>
          <w:numId w:val="1"/>
        </w:numPr>
        <w:rPr>
          <w:lang w:val="en-US"/>
        </w:rPr>
      </w:pPr>
      <w:r w:rsidRPr="00712BC5">
        <w:rPr>
          <w:lang w:val="en-US"/>
        </w:rPr>
        <w:t>Experience with the new EMDG program (questions to understand their program-related experiences before and since the introduction of the new program; any pain points or areas where needs were/were not met)</w:t>
      </w:r>
    </w:p>
    <w:p w14:paraId="4000472A" w14:textId="59B935B1" w:rsidR="003D0CAF" w:rsidRPr="00712BC5" w:rsidRDefault="003D0CAF">
      <w:pPr>
        <w:numPr>
          <w:ilvl w:val="0"/>
          <w:numId w:val="1"/>
        </w:numPr>
        <w:rPr>
          <w:lang w:val="en-US"/>
        </w:rPr>
      </w:pPr>
      <w:r w:rsidRPr="00712BC5">
        <w:rPr>
          <w:lang w:val="en-US"/>
        </w:rPr>
        <w:lastRenderedPageBreak/>
        <w:t>Program outlook for the new EMDG program (questions to determine their engagement with, and intention/confidence in continuing to be involved with the EMDG program in the short to medium term)</w:t>
      </w:r>
    </w:p>
    <w:p w14:paraId="0C0031CD" w14:textId="0F7CC0E2" w:rsidR="003F03D5" w:rsidRDefault="003F03D5" w:rsidP="003D0CAF">
      <w:pPr>
        <w:pStyle w:val="Heading2"/>
        <w:rPr>
          <w:rFonts w:eastAsia="Spectral"/>
          <w:lang w:val="en-US"/>
        </w:rPr>
      </w:pPr>
      <w:bookmarkStart w:id="6" w:name="_Toc119658316"/>
      <w:r>
        <w:rPr>
          <w:rFonts w:eastAsia="Spectral"/>
          <w:lang w:val="en-US"/>
        </w:rPr>
        <w:t>Survey methodology</w:t>
      </w:r>
      <w:bookmarkEnd w:id="6"/>
    </w:p>
    <w:p w14:paraId="17727EDE" w14:textId="77777777" w:rsidR="003F03D5" w:rsidRDefault="003F03D5" w:rsidP="002962A3">
      <w:pPr>
        <w:pStyle w:val="Heading3"/>
      </w:pPr>
      <w:bookmarkStart w:id="7" w:name="_Toc119658317"/>
      <w:r>
        <w:rPr>
          <w:rFonts w:eastAsia="Libre Franklin SemiBold"/>
          <w:lang w:val="en-US"/>
        </w:rPr>
        <w:t>Survey participation</w:t>
      </w:r>
      <w:bookmarkEnd w:id="7"/>
    </w:p>
    <w:p w14:paraId="1E79D61B" w14:textId="77777777" w:rsidR="003F03D5" w:rsidRDefault="003F03D5" w:rsidP="00960ADA">
      <w:r>
        <w:rPr>
          <w:lang w:val="en-US"/>
        </w:rPr>
        <w:t xml:space="preserve">We conducted a quantitative study, surveying </w:t>
      </w:r>
      <w:r>
        <w:rPr>
          <w:i/>
          <w:iCs/>
          <w:lang w:val="en-US"/>
        </w:rPr>
        <w:t>grant writers</w:t>
      </w:r>
      <w:r>
        <w:rPr>
          <w:lang w:val="en-US"/>
        </w:rPr>
        <w:t xml:space="preserve"> between 9 and 16 March 2022. </w:t>
      </w:r>
    </w:p>
    <w:p w14:paraId="431779EA" w14:textId="77777777" w:rsidR="003F03D5" w:rsidRDefault="003F03D5" w:rsidP="00960ADA">
      <w:r>
        <w:rPr>
          <w:lang w:val="en-US"/>
        </w:rPr>
        <w:t>Survey respondents were owners and employees of Australian grant writing businesses who completed an application in the 2021 EMDG program. </w:t>
      </w:r>
    </w:p>
    <w:p w14:paraId="76ACD102" w14:textId="7514D4FE" w:rsidR="003F03D5" w:rsidRDefault="003F03D5" w:rsidP="00960ADA">
      <w:r>
        <w:rPr>
          <w:lang w:val="en-US"/>
        </w:rPr>
        <w:t xml:space="preserve">We achieved a sample of 110 respondents, which is a response rate of 45%. This includes respondents who answered all (n=93). </w:t>
      </w:r>
    </w:p>
    <w:p w14:paraId="5EDB331C" w14:textId="77777777" w:rsidR="003F03D5" w:rsidRDefault="003F03D5" w:rsidP="00960ADA">
      <w:r>
        <w:t>The sample includes representation of:</w:t>
      </w:r>
    </w:p>
    <w:p w14:paraId="13BC928B" w14:textId="4A8A5318" w:rsidR="003C0708" w:rsidRPr="00B0056B" w:rsidRDefault="003C0708">
      <w:pPr>
        <w:numPr>
          <w:ilvl w:val="0"/>
          <w:numId w:val="1"/>
        </w:numPr>
        <w:rPr>
          <w:lang w:val="en-US"/>
        </w:rPr>
      </w:pPr>
      <w:r w:rsidRPr="00B0056B">
        <w:rPr>
          <w:lang w:val="en-US"/>
        </w:rPr>
        <w:t>Non-QIP grant writers - 46% (n=51)</w:t>
      </w:r>
    </w:p>
    <w:p w14:paraId="444E8F6D" w14:textId="47903A72" w:rsidR="003C0708" w:rsidRPr="00B0056B" w:rsidRDefault="003C0708">
      <w:pPr>
        <w:numPr>
          <w:ilvl w:val="0"/>
          <w:numId w:val="1"/>
        </w:numPr>
        <w:rPr>
          <w:lang w:val="en-US"/>
        </w:rPr>
      </w:pPr>
      <w:r w:rsidRPr="00B0056B">
        <w:rPr>
          <w:lang w:val="en-US"/>
        </w:rPr>
        <w:t xml:space="preserve">QIP grant writers - 45% (n=50) </w:t>
      </w:r>
    </w:p>
    <w:p w14:paraId="35F40BFA" w14:textId="043EB790" w:rsidR="003F03D5" w:rsidRDefault="003C0708">
      <w:pPr>
        <w:numPr>
          <w:ilvl w:val="0"/>
          <w:numId w:val="1"/>
        </w:numPr>
        <w:rPr>
          <w:lang w:val="en-US"/>
        </w:rPr>
      </w:pPr>
      <w:r w:rsidRPr="00B0056B">
        <w:rPr>
          <w:lang w:val="en-US"/>
        </w:rPr>
        <w:t xml:space="preserve">New grant writers who had </w:t>
      </w:r>
      <w:proofErr w:type="gramStart"/>
      <w:r w:rsidRPr="00B0056B">
        <w:rPr>
          <w:lang w:val="en-US"/>
        </w:rPr>
        <w:t>submitted an application</w:t>
      </w:r>
      <w:proofErr w:type="gramEnd"/>
      <w:r w:rsidRPr="00B0056B">
        <w:rPr>
          <w:lang w:val="en-US"/>
        </w:rPr>
        <w:t xml:space="preserve"> in 2021 but not previously - 8% (n=9)</w:t>
      </w:r>
    </w:p>
    <w:p w14:paraId="0D82BFA9" w14:textId="54A41630" w:rsidR="003F03D5" w:rsidRPr="003F03D5" w:rsidRDefault="003F03D5" w:rsidP="002962A3">
      <w:pPr>
        <w:pStyle w:val="Heading3"/>
      </w:pPr>
      <w:bookmarkStart w:id="8" w:name="_Toc119658318"/>
      <w:r w:rsidRPr="003F03D5">
        <w:rPr>
          <w:lang w:val="en-US"/>
        </w:rPr>
        <w:t>Identifying cohorts</w:t>
      </w:r>
      <w:bookmarkEnd w:id="8"/>
    </w:p>
    <w:p w14:paraId="6BFF81B2" w14:textId="77777777" w:rsidR="003F03D5" w:rsidRPr="003F03D5" w:rsidRDefault="003F03D5" w:rsidP="003F03D5">
      <w:r w:rsidRPr="003F03D5">
        <w:rPr>
          <w:lang w:val="en-US"/>
        </w:rPr>
        <w:t>To provide a comparative analysis we compared businesses who identified as being part of the QIP program (</w:t>
      </w:r>
      <w:r w:rsidRPr="003F03D5">
        <w:rPr>
          <w:i/>
          <w:iCs/>
          <w:lang w:val="en-US"/>
        </w:rPr>
        <w:t>QIP respondents</w:t>
      </w:r>
      <w:r w:rsidRPr="003F03D5">
        <w:rPr>
          <w:lang w:val="en-US"/>
        </w:rPr>
        <w:t>) with those who didn’t (</w:t>
      </w:r>
      <w:r w:rsidRPr="003F03D5">
        <w:rPr>
          <w:i/>
          <w:iCs/>
          <w:lang w:val="en-US"/>
        </w:rPr>
        <w:t>non-QIP respondents</w:t>
      </w:r>
      <w:r w:rsidRPr="003F03D5">
        <w:rPr>
          <w:lang w:val="en-US"/>
        </w:rPr>
        <w:t xml:space="preserve">). </w:t>
      </w:r>
    </w:p>
    <w:p w14:paraId="441F788F" w14:textId="77777777" w:rsidR="003F03D5" w:rsidRPr="003F03D5" w:rsidRDefault="003F03D5" w:rsidP="003F03D5">
      <w:r w:rsidRPr="003F03D5">
        <w:rPr>
          <w:lang w:val="en-US"/>
        </w:rPr>
        <w:t xml:space="preserve">For the purposes of this study, </w:t>
      </w:r>
      <w:r w:rsidRPr="003F03D5">
        <w:rPr>
          <w:i/>
          <w:iCs/>
          <w:lang w:val="en-US"/>
        </w:rPr>
        <w:t>non-QIP respondents</w:t>
      </w:r>
      <w:r w:rsidRPr="003F03D5">
        <w:rPr>
          <w:lang w:val="en-US"/>
        </w:rPr>
        <w:t xml:space="preserve"> refers to survey respondents who reported:</w:t>
      </w:r>
    </w:p>
    <w:p w14:paraId="0660D933" w14:textId="77777777" w:rsidR="003F03D5" w:rsidRPr="003F03D5" w:rsidRDefault="003F03D5">
      <w:pPr>
        <w:numPr>
          <w:ilvl w:val="0"/>
          <w:numId w:val="1"/>
        </w:numPr>
      </w:pPr>
      <w:r w:rsidRPr="003F03D5">
        <w:rPr>
          <w:lang w:val="en-US"/>
        </w:rPr>
        <w:t xml:space="preserve">Not being respondents in the QIP </w:t>
      </w:r>
      <w:proofErr w:type="gramStart"/>
      <w:r w:rsidRPr="003F03D5">
        <w:rPr>
          <w:lang w:val="en-US"/>
        </w:rPr>
        <w:t>program;</w:t>
      </w:r>
      <w:proofErr w:type="gramEnd"/>
    </w:p>
    <w:p w14:paraId="4C79256F" w14:textId="77777777" w:rsidR="003F03D5" w:rsidRPr="003F03D5" w:rsidRDefault="003F03D5">
      <w:pPr>
        <w:numPr>
          <w:ilvl w:val="0"/>
          <w:numId w:val="1"/>
        </w:numPr>
      </w:pPr>
      <w:r w:rsidRPr="003F03D5">
        <w:rPr>
          <w:lang w:val="en-US"/>
        </w:rPr>
        <w:t>Not knowing if they were participating in the QIP program; or</w:t>
      </w:r>
    </w:p>
    <w:p w14:paraId="5E9DFE18" w14:textId="77777777" w:rsidR="003F03D5" w:rsidRPr="003F03D5" w:rsidRDefault="003F03D5">
      <w:pPr>
        <w:numPr>
          <w:ilvl w:val="0"/>
          <w:numId w:val="1"/>
        </w:numPr>
      </w:pPr>
      <w:r w:rsidRPr="003F03D5">
        <w:rPr>
          <w:lang w:val="en-US"/>
        </w:rPr>
        <w:t>Only lodging an application in 2021 after the QIP program had ceased.</w:t>
      </w:r>
    </w:p>
    <w:p w14:paraId="6E29D8B3" w14:textId="77777777" w:rsidR="003F03D5" w:rsidRPr="003F03D5" w:rsidRDefault="003F03D5" w:rsidP="003F03D5">
      <w:r w:rsidRPr="003F03D5">
        <w:rPr>
          <w:lang w:val="en-US"/>
        </w:rPr>
        <w:t xml:space="preserve">All other respondents who identified as participating in the QIP program are referred to as </w:t>
      </w:r>
      <w:r w:rsidRPr="003F03D5">
        <w:rPr>
          <w:i/>
          <w:iCs/>
          <w:lang w:val="en-US"/>
        </w:rPr>
        <w:t>QIP respondents</w:t>
      </w:r>
      <w:r w:rsidRPr="003F03D5">
        <w:rPr>
          <w:lang w:val="en-US"/>
        </w:rPr>
        <w:t>.</w:t>
      </w:r>
    </w:p>
    <w:p w14:paraId="1FCB2D15" w14:textId="77777777" w:rsidR="003F03D5" w:rsidRDefault="003F03D5" w:rsidP="002962A3">
      <w:pPr>
        <w:pStyle w:val="Heading3"/>
      </w:pPr>
      <w:bookmarkStart w:id="9" w:name="_Toc119658319"/>
      <w:r>
        <w:rPr>
          <w:rFonts w:eastAsia="Libre Franklin SemiBold"/>
          <w:lang w:val="en-US"/>
        </w:rPr>
        <w:t>Survey development</w:t>
      </w:r>
      <w:bookmarkEnd w:id="9"/>
    </w:p>
    <w:p w14:paraId="508D504D" w14:textId="77777777" w:rsidR="003F03D5" w:rsidRDefault="003F03D5" w:rsidP="00D714B5">
      <w:r>
        <w:rPr>
          <w:lang w:val="en-US"/>
        </w:rPr>
        <w:t xml:space="preserve">We engaged stakeholders and considered prior research (including the survey conducted with applicants in January 2022) to inform the development of a 47-question survey. </w:t>
      </w:r>
    </w:p>
    <w:p w14:paraId="584E735C" w14:textId="77777777" w:rsidR="003F03D5" w:rsidRDefault="003F03D5" w:rsidP="00D714B5">
      <w:r>
        <w:rPr>
          <w:lang w:val="en-US"/>
        </w:rPr>
        <w:t>As many respondents completed the survey in several sittings, we were not able to determine average completion time.</w:t>
      </w:r>
    </w:p>
    <w:p w14:paraId="54AC8502" w14:textId="77777777" w:rsidR="003F03D5" w:rsidRPr="008A5083" w:rsidRDefault="003F03D5" w:rsidP="008A5083">
      <w:pPr>
        <w:rPr>
          <w:lang w:val="en-US"/>
        </w:rPr>
      </w:pPr>
      <w:r w:rsidRPr="008A5083">
        <w:rPr>
          <w:lang w:val="en-US"/>
        </w:rPr>
        <w:t>The survey covered:</w:t>
      </w:r>
    </w:p>
    <w:p w14:paraId="79778FD7" w14:textId="77777777" w:rsidR="003F03D5" w:rsidRPr="008A5083" w:rsidRDefault="003F03D5">
      <w:pPr>
        <w:numPr>
          <w:ilvl w:val="0"/>
          <w:numId w:val="1"/>
        </w:numPr>
        <w:rPr>
          <w:lang w:val="en-US"/>
        </w:rPr>
      </w:pPr>
      <w:r w:rsidRPr="008A5083">
        <w:rPr>
          <w:lang w:val="en-US"/>
        </w:rPr>
        <w:t xml:space="preserve">Individual and business </w:t>
      </w:r>
      <w:proofErr w:type="gramStart"/>
      <w:r w:rsidRPr="008A5083">
        <w:rPr>
          <w:lang w:val="en-US"/>
        </w:rPr>
        <w:t>characteristics;</w:t>
      </w:r>
      <w:proofErr w:type="gramEnd"/>
    </w:p>
    <w:p w14:paraId="7AD61D71" w14:textId="77777777" w:rsidR="003F03D5" w:rsidRPr="008A5083" w:rsidRDefault="003F03D5">
      <w:pPr>
        <w:numPr>
          <w:ilvl w:val="0"/>
          <w:numId w:val="1"/>
        </w:numPr>
        <w:rPr>
          <w:lang w:val="en-US"/>
        </w:rPr>
      </w:pPr>
      <w:r w:rsidRPr="008A5083">
        <w:rPr>
          <w:lang w:val="en-US"/>
        </w:rPr>
        <w:t xml:space="preserve">Engagement with the new EMDG </w:t>
      </w:r>
      <w:proofErr w:type="gramStart"/>
      <w:r w:rsidRPr="008A5083">
        <w:rPr>
          <w:lang w:val="en-US"/>
        </w:rPr>
        <w:t>program;</w:t>
      </w:r>
      <w:proofErr w:type="gramEnd"/>
    </w:p>
    <w:p w14:paraId="03347F73" w14:textId="77777777" w:rsidR="003F03D5" w:rsidRPr="008A5083" w:rsidRDefault="003F03D5">
      <w:pPr>
        <w:numPr>
          <w:ilvl w:val="0"/>
          <w:numId w:val="1"/>
        </w:numPr>
        <w:rPr>
          <w:lang w:val="en-US"/>
        </w:rPr>
      </w:pPr>
      <w:r w:rsidRPr="008A5083">
        <w:rPr>
          <w:lang w:val="en-US"/>
        </w:rPr>
        <w:t>Experience with the new EMDG program; and</w:t>
      </w:r>
    </w:p>
    <w:p w14:paraId="100A1AF3" w14:textId="77777777" w:rsidR="003F03D5" w:rsidRPr="008A5083" w:rsidRDefault="003F03D5">
      <w:pPr>
        <w:numPr>
          <w:ilvl w:val="0"/>
          <w:numId w:val="1"/>
        </w:numPr>
        <w:rPr>
          <w:lang w:val="en-US"/>
        </w:rPr>
      </w:pPr>
      <w:r w:rsidRPr="008A5083">
        <w:rPr>
          <w:lang w:val="en-US"/>
        </w:rPr>
        <w:t>Program outlook for the new EMDG program.</w:t>
      </w:r>
    </w:p>
    <w:p w14:paraId="6F4A7787" w14:textId="77777777" w:rsidR="003F03D5" w:rsidRDefault="003F03D5" w:rsidP="003F03D5">
      <w:pPr>
        <w:ind w:left="720"/>
        <w:rPr>
          <w:lang w:val="en-US"/>
        </w:rPr>
      </w:pPr>
    </w:p>
    <w:p w14:paraId="69C4D390" w14:textId="38B0FA74" w:rsidR="003F03D5" w:rsidRPr="003F03D5" w:rsidRDefault="003F03D5" w:rsidP="002962A3">
      <w:pPr>
        <w:pStyle w:val="Heading3"/>
        <w:rPr>
          <w:rFonts w:eastAsiaTheme="minorHAnsi"/>
        </w:rPr>
      </w:pPr>
      <w:bookmarkStart w:id="10" w:name="_Toc119658320"/>
      <w:r w:rsidRPr="003F03D5">
        <w:rPr>
          <w:rFonts w:eastAsiaTheme="minorHAnsi"/>
          <w:lang w:val="en-US"/>
        </w:rPr>
        <w:lastRenderedPageBreak/>
        <w:t>Data analysis</w:t>
      </w:r>
      <w:bookmarkEnd w:id="10"/>
    </w:p>
    <w:p w14:paraId="3EF523FD" w14:textId="77777777" w:rsidR="003F03D5" w:rsidRPr="003F03D5" w:rsidRDefault="003F03D5">
      <w:pPr>
        <w:numPr>
          <w:ilvl w:val="0"/>
          <w:numId w:val="1"/>
        </w:numPr>
        <w:rPr>
          <w:lang w:val="en-US"/>
        </w:rPr>
      </w:pPr>
      <w:r w:rsidRPr="003F03D5">
        <w:rPr>
          <w:lang w:val="en-US"/>
        </w:rPr>
        <w:t xml:space="preserve">Survey data was </w:t>
      </w:r>
      <w:proofErr w:type="spellStart"/>
      <w:r w:rsidRPr="003F03D5">
        <w:rPr>
          <w:lang w:val="en-US"/>
        </w:rPr>
        <w:t>analysed</w:t>
      </w:r>
      <w:proofErr w:type="spellEnd"/>
      <w:r w:rsidRPr="003F03D5">
        <w:rPr>
          <w:lang w:val="en-US"/>
        </w:rPr>
        <w:t xml:space="preserve"> using Qualtrics software, including when matching QIP respondents with non-QIP respondents.</w:t>
      </w:r>
    </w:p>
    <w:p w14:paraId="5D72713B" w14:textId="77777777" w:rsidR="003F03D5" w:rsidRPr="003F03D5" w:rsidRDefault="003F03D5">
      <w:pPr>
        <w:numPr>
          <w:ilvl w:val="0"/>
          <w:numId w:val="1"/>
        </w:numPr>
        <w:rPr>
          <w:lang w:val="en-US"/>
        </w:rPr>
      </w:pPr>
      <w:r w:rsidRPr="003F03D5">
        <w:rPr>
          <w:lang w:val="en-US"/>
        </w:rPr>
        <w:t xml:space="preserve">Due to the sample size achieved, descriptive and comparative analysis findings were judged to be </w:t>
      </w:r>
      <w:proofErr w:type="spellStart"/>
      <w:r w:rsidRPr="003F03D5">
        <w:rPr>
          <w:lang w:val="en-US"/>
        </w:rPr>
        <w:t>generalisable</w:t>
      </w:r>
      <w:proofErr w:type="spellEnd"/>
      <w:r w:rsidRPr="003F03D5">
        <w:rPr>
          <w:lang w:val="en-US"/>
        </w:rPr>
        <w:t xml:space="preserve"> to the population of grant writers who lodged to the previous and new EMDG program.</w:t>
      </w:r>
    </w:p>
    <w:p w14:paraId="0A6ED9DA" w14:textId="77777777" w:rsidR="003F03D5" w:rsidRPr="003F03D5" w:rsidRDefault="003F03D5">
      <w:pPr>
        <w:numPr>
          <w:ilvl w:val="0"/>
          <w:numId w:val="1"/>
        </w:numPr>
        <w:rPr>
          <w:lang w:val="en-US"/>
        </w:rPr>
      </w:pPr>
      <w:r w:rsidRPr="003F03D5">
        <w:rPr>
          <w:lang w:val="en-US"/>
        </w:rPr>
        <w:t>Our margin of error is +/- 6.4% for the sample based on a 95% confidence level. The margin of error for within-sample comparisons will vary.</w:t>
      </w:r>
    </w:p>
    <w:p w14:paraId="59A82582" w14:textId="77777777" w:rsidR="003F03D5" w:rsidRPr="003F03D5" w:rsidRDefault="003F03D5">
      <w:pPr>
        <w:numPr>
          <w:ilvl w:val="0"/>
          <w:numId w:val="1"/>
        </w:numPr>
        <w:rPr>
          <w:lang w:val="en-US"/>
        </w:rPr>
      </w:pPr>
      <w:r w:rsidRPr="003F03D5">
        <w:rPr>
          <w:lang w:val="en-US"/>
        </w:rPr>
        <w:t>Because of limited sample, it is not possible to conduct comparative analysis with those who have only lodged an application in 2021.</w:t>
      </w:r>
    </w:p>
    <w:p w14:paraId="18BC892B" w14:textId="632AEF29" w:rsidR="003F03D5" w:rsidRDefault="003F03D5" w:rsidP="00CC14E8">
      <w:pPr>
        <w:pStyle w:val="Heading2"/>
      </w:pPr>
      <w:bookmarkStart w:id="11" w:name="_Toc119658321"/>
      <w:r>
        <w:t>Cohort characteristics</w:t>
      </w:r>
      <w:bookmarkEnd w:id="11"/>
    </w:p>
    <w:p w14:paraId="0125EB5D" w14:textId="4F96E278" w:rsidR="003F03D5" w:rsidRDefault="003F03D5" w:rsidP="002962A3">
      <w:pPr>
        <w:pStyle w:val="Heading3"/>
      </w:pPr>
      <w:bookmarkStart w:id="12" w:name="_Toc119658322"/>
      <w:r>
        <w:t>Who we invited</w:t>
      </w:r>
      <w:bookmarkEnd w:id="12"/>
    </w:p>
    <w:p w14:paraId="59DEB224" w14:textId="77777777" w:rsidR="003F03D5" w:rsidRPr="006744ED" w:rsidRDefault="003F03D5" w:rsidP="00C16E5D">
      <w:r w:rsidRPr="006744ED">
        <w:rPr>
          <w:lang w:val="en-US"/>
        </w:rPr>
        <w:t>How they are involved</w:t>
      </w:r>
    </w:p>
    <w:p w14:paraId="4F64EB04" w14:textId="05AFC7AE" w:rsidR="003F03D5" w:rsidRDefault="003F03D5">
      <w:pPr>
        <w:numPr>
          <w:ilvl w:val="0"/>
          <w:numId w:val="1"/>
        </w:numPr>
        <w:rPr>
          <w:lang w:val="en-US"/>
        </w:rPr>
      </w:pPr>
      <w:r w:rsidRPr="00C16E5D">
        <w:rPr>
          <w:lang w:val="en-US"/>
        </w:rPr>
        <w:t>All of respondents (n=110) helped exporters apply to the new EMDG program</w:t>
      </w:r>
    </w:p>
    <w:p w14:paraId="438C13A3" w14:textId="42BAA608" w:rsidR="004B03E2" w:rsidRDefault="004B03E2" w:rsidP="004B03E2">
      <w:pPr>
        <w:numPr>
          <w:ilvl w:val="0"/>
          <w:numId w:val="1"/>
        </w:numPr>
        <w:rPr>
          <w:lang w:val="en-US"/>
        </w:rPr>
      </w:pPr>
      <w:r w:rsidRPr="00C16E5D">
        <w:rPr>
          <w:lang w:val="en-US"/>
        </w:rPr>
        <w:t>46% (n=50) submitted less than 5 applications to new EMDG program</w:t>
      </w:r>
    </w:p>
    <w:p w14:paraId="0F0F669C" w14:textId="77777777" w:rsidR="006A2651" w:rsidRPr="003B202C" w:rsidRDefault="006A2651" w:rsidP="006A2651">
      <w:r w:rsidRPr="006744ED">
        <w:rPr>
          <w:lang w:val="en-US"/>
        </w:rPr>
        <w:t>What they are involved in</w:t>
      </w:r>
      <w:r w:rsidRPr="00C16E5D">
        <w:rPr>
          <w:lang w:val="en-US"/>
        </w:rPr>
        <w:t xml:space="preserve"> </w:t>
      </w:r>
    </w:p>
    <w:p w14:paraId="5CE028BD" w14:textId="77777777" w:rsidR="006A2651" w:rsidRPr="00C16E5D" w:rsidRDefault="006A2651" w:rsidP="006A2651">
      <w:pPr>
        <w:numPr>
          <w:ilvl w:val="0"/>
          <w:numId w:val="1"/>
        </w:numPr>
        <w:rPr>
          <w:lang w:val="en-US"/>
        </w:rPr>
      </w:pPr>
      <w:r w:rsidRPr="00C16E5D">
        <w:rPr>
          <w:lang w:val="en-US"/>
        </w:rPr>
        <w:t>28% (n=31) are entirely new to the EMDG program</w:t>
      </w:r>
    </w:p>
    <w:p w14:paraId="0D80537C" w14:textId="71A998CB" w:rsidR="006A2651" w:rsidRDefault="006A2651" w:rsidP="006A2651">
      <w:pPr>
        <w:numPr>
          <w:ilvl w:val="0"/>
          <w:numId w:val="1"/>
        </w:numPr>
        <w:rPr>
          <w:lang w:val="en-US"/>
        </w:rPr>
      </w:pPr>
      <w:r w:rsidRPr="00C16E5D">
        <w:rPr>
          <w:lang w:val="en-US"/>
        </w:rPr>
        <w:t>72% (n=79) helped exporters claim under the previous EMDG program</w:t>
      </w:r>
    </w:p>
    <w:p w14:paraId="4802A9F9" w14:textId="77777777" w:rsidR="006A2651" w:rsidRPr="00C16E5D" w:rsidRDefault="006A2651" w:rsidP="006A2651">
      <w:pPr>
        <w:numPr>
          <w:ilvl w:val="0"/>
          <w:numId w:val="1"/>
        </w:numPr>
        <w:rPr>
          <w:lang w:val="en-US"/>
        </w:rPr>
      </w:pPr>
      <w:r w:rsidRPr="00C16E5D">
        <w:rPr>
          <w:lang w:val="en-US"/>
        </w:rPr>
        <w:t>79% (n=87) helped exporters apply for a Tier 2 grant</w:t>
      </w:r>
    </w:p>
    <w:p w14:paraId="1257A932" w14:textId="6E5E0A52" w:rsidR="006A2651" w:rsidRDefault="006A2651" w:rsidP="006A2651">
      <w:pPr>
        <w:pStyle w:val="ListParagraph"/>
        <w:numPr>
          <w:ilvl w:val="0"/>
          <w:numId w:val="1"/>
        </w:numPr>
        <w:rPr>
          <w:rFonts w:asciiTheme="minorHAnsi" w:eastAsiaTheme="minorHAnsi" w:hAnsiTheme="minorHAnsi" w:cstheme="minorBidi"/>
          <w:sz w:val="22"/>
          <w:szCs w:val="22"/>
          <w:lang w:val="en-US" w:eastAsia="en-US"/>
        </w:rPr>
      </w:pPr>
      <w:r w:rsidRPr="003B202C">
        <w:rPr>
          <w:rFonts w:asciiTheme="minorHAnsi" w:eastAsiaTheme="minorHAnsi" w:hAnsiTheme="minorHAnsi" w:cstheme="minorBidi"/>
          <w:sz w:val="22"/>
          <w:szCs w:val="22"/>
          <w:lang w:val="en-US" w:eastAsia="en-US"/>
        </w:rPr>
        <w:t>10% (n=11) applied for grants on behalf of representative bodies</w:t>
      </w:r>
    </w:p>
    <w:p w14:paraId="28BEE113" w14:textId="77777777" w:rsidR="006A2651" w:rsidRPr="006A2651" w:rsidRDefault="006A2651" w:rsidP="006A2651">
      <w:pPr>
        <w:pStyle w:val="ListParagraph"/>
        <w:rPr>
          <w:rFonts w:asciiTheme="minorHAnsi" w:eastAsiaTheme="minorHAnsi" w:hAnsiTheme="minorHAnsi" w:cstheme="minorBidi"/>
          <w:sz w:val="22"/>
          <w:szCs w:val="22"/>
          <w:lang w:val="en-US" w:eastAsia="en-US"/>
        </w:rPr>
      </w:pPr>
    </w:p>
    <w:p w14:paraId="3C91805A" w14:textId="77777777" w:rsidR="003F03D5" w:rsidRDefault="003F03D5" w:rsidP="00521A5B">
      <w:r>
        <w:rPr>
          <w:lang w:val="en-US"/>
        </w:rPr>
        <w:t>*Includes grant writers who have submitted at least one claim to the previous EMDG reimbursement program.</w:t>
      </w:r>
    </w:p>
    <w:p w14:paraId="254119B1" w14:textId="5D6FE3B8" w:rsidR="003F03D5" w:rsidRPr="006744ED" w:rsidRDefault="003F03D5" w:rsidP="00521A5B">
      <w:r w:rsidRPr="00521A5B">
        <w:rPr>
          <w:b/>
          <w:bCs/>
        </w:rPr>
        <w:t>Number</w:t>
      </w:r>
      <w:r w:rsidRPr="006744ED">
        <w:t xml:space="preserve"> </w:t>
      </w:r>
      <w:r w:rsidRPr="00521A5B">
        <w:rPr>
          <w:b/>
          <w:bCs/>
        </w:rPr>
        <w:t>of new EMDG applications they made</w:t>
      </w:r>
    </w:p>
    <w:p w14:paraId="2E700BF0" w14:textId="13DF7B0B" w:rsidR="007A5C62" w:rsidRDefault="00DA7F9E">
      <w:pPr>
        <w:rPr>
          <w:b/>
          <w:bCs/>
          <w:noProof/>
        </w:rPr>
      </w:pPr>
      <w:r>
        <w:rPr>
          <w:b/>
          <w:bCs/>
          <w:noProof/>
        </w:rPr>
        <w:drawing>
          <wp:inline distT="0" distB="0" distL="0" distR="0" wp14:anchorId="74D37160" wp14:editId="4DEF3529">
            <wp:extent cx="5731510" cy="1671955"/>
            <wp:effectExtent l="0" t="0" r="2540" b="4445"/>
            <wp:docPr id="39" name="Picture 39" descr="Chart showing the number of new EMDG applications made:&#10;46% - Less than 5&#10;16% - Between 5 and 9&#10;17% - Between 10 and 19&#10;7% - Between 20 and 29&#10;3% - Between 30 and 39&#10;2% - Between 40 and 49&#10;9% - More tha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showing the number of new EMDG applications made:&#10;46% - Less than 5&#10;16% - Between 5 and 9&#10;17% - Between 10 and 19&#10;7% - Between 20 and 29&#10;3% - Between 30 and 39&#10;2% - Between 40 and 49&#10;9% - More than 50"/>
                    <pic:cNvPicPr/>
                  </pic:nvPicPr>
                  <pic:blipFill>
                    <a:blip r:embed="rId15"/>
                    <a:stretch>
                      <a:fillRect/>
                    </a:stretch>
                  </pic:blipFill>
                  <pic:spPr>
                    <a:xfrm>
                      <a:off x="0" y="0"/>
                      <a:ext cx="5731510" cy="1671955"/>
                    </a:xfrm>
                    <a:prstGeom prst="rect">
                      <a:avLst/>
                    </a:prstGeom>
                  </pic:spPr>
                </pic:pic>
              </a:graphicData>
            </a:graphic>
          </wp:inline>
        </w:drawing>
      </w:r>
    </w:p>
    <w:p w14:paraId="48EB2420" w14:textId="77777777" w:rsidR="002F708E" w:rsidRDefault="002F708E">
      <w:pPr>
        <w:rPr>
          <w:b/>
          <w:bCs/>
          <w:noProof/>
        </w:rPr>
      </w:pPr>
      <w:r>
        <w:rPr>
          <w:b/>
          <w:bCs/>
          <w:noProof/>
        </w:rPr>
        <w:br w:type="page"/>
      </w:r>
    </w:p>
    <w:p w14:paraId="0C11D841" w14:textId="09F9A2E7" w:rsidR="003F03D5" w:rsidRPr="006744ED" w:rsidRDefault="003F03D5" w:rsidP="003F03D5">
      <w:pPr>
        <w:rPr>
          <w:b/>
          <w:bCs/>
          <w:noProof/>
        </w:rPr>
      </w:pPr>
      <w:r w:rsidRPr="006744ED">
        <w:rPr>
          <w:b/>
          <w:bCs/>
          <w:noProof/>
        </w:rPr>
        <w:lastRenderedPageBreak/>
        <w:t>EMDG program experience they have</w:t>
      </w:r>
    </w:p>
    <w:p w14:paraId="134D21FE" w14:textId="7080907F" w:rsidR="003F03D5" w:rsidRDefault="00CD4FDD" w:rsidP="003F03D5">
      <w:r>
        <w:rPr>
          <w:b/>
          <w:bCs/>
          <w:noProof/>
        </w:rPr>
        <w:drawing>
          <wp:inline distT="0" distB="0" distL="0" distR="0" wp14:anchorId="36402556" wp14:editId="3C4BD04A">
            <wp:extent cx="4555816" cy="2900740"/>
            <wp:effectExtent l="0" t="0" r="0" b="0"/>
            <wp:docPr id="40" name="Picture 40" descr="Chart displaying the proportion of EMDG program applicants who have experience with the program (72% and 28% who do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displaying the proportion of EMDG program applicants who have experience with the program (72% and 28% who do not)"/>
                    <pic:cNvPicPr/>
                  </pic:nvPicPr>
                  <pic:blipFill>
                    <a:blip r:embed="rId16"/>
                    <a:stretch>
                      <a:fillRect/>
                    </a:stretch>
                  </pic:blipFill>
                  <pic:spPr>
                    <a:xfrm>
                      <a:off x="0" y="0"/>
                      <a:ext cx="4586449" cy="2920245"/>
                    </a:xfrm>
                    <a:prstGeom prst="rect">
                      <a:avLst/>
                    </a:prstGeom>
                  </pic:spPr>
                </pic:pic>
              </a:graphicData>
            </a:graphic>
          </wp:inline>
        </w:drawing>
      </w:r>
    </w:p>
    <w:p w14:paraId="6C60C895" w14:textId="09F6601C" w:rsidR="003F03D5" w:rsidRPr="006744ED" w:rsidRDefault="003F03D5" w:rsidP="003F03D5">
      <w:pPr>
        <w:rPr>
          <w:b/>
          <w:bCs/>
        </w:rPr>
      </w:pPr>
      <w:r w:rsidRPr="006744ED">
        <w:rPr>
          <w:b/>
          <w:bCs/>
        </w:rPr>
        <w:t>EMDG grant tiers applied to</w:t>
      </w:r>
    </w:p>
    <w:p w14:paraId="4BD1D622" w14:textId="489A93F5" w:rsidR="003F03D5" w:rsidRDefault="00FC07BF" w:rsidP="003F03D5">
      <w:r>
        <w:rPr>
          <w:noProof/>
        </w:rPr>
        <w:drawing>
          <wp:inline distT="0" distB="0" distL="0" distR="0" wp14:anchorId="6D2AF73E" wp14:editId="00367228">
            <wp:extent cx="4523448" cy="2758871"/>
            <wp:effectExtent l="0" t="0" r="0" b="3810"/>
            <wp:docPr id="41" name="Picture 41" descr="Percentages of applicants who applied to:&#10;- Tier 1 grants (53%)&#10;- Tier 2 grants (79%)&#10;- Tier 3 grants (74%) and representative bod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ercentages of applicants who applied to:&#10;- Tier 1 grants (53%)&#10;- Tier 2 grants (79%)&#10;- Tier 3 grants (74%) and representative bodies (10%)"/>
                    <pic:cNvPicPr/>
                  </pic:nvPicPr>
                  <pic:blipFill>
                    <a:blip r:embed="rId17"/>
                    <a:stretch>
                      <a:fillRect/>
                    </a:stretch>
                  </pic:blipFill>
                  <pic:spPr>
                    <a:xfrm>
                      <a:off x="0" y="0"/>
                      <a:ext cx="4568846" cy="2786559"/>
                    </a:xfrm>
                    <a:prstGeom prst="rect">
                      <a:avLst/>
                    </a:prstGeom>
                  </pic:spPr>
                </pic:pic>
              </a:graphicData>
            </a:graphic>
          </wp:inline>
        </w:drawing>
      </w:r>
    </w:p>
    <w:p w14:paraId="75180BAE" w14:textId="77777777" w:rsidR="003B202C" w:rsidRDefault="003B202C" w:rsidP="003B202C">
      <w:pPr>
        <w:pStyle w:val="ListParagraph"/>
      </w:pPr>
    </w:p>
    <w:p w14:paraId="39FED7E5" w14:textId="77777777" w:rsidR="00BB278A" w:rsidRDefault="00BB278A">
      <w:pPr>
        <w:rPr>
          <w:rFonts w:asciiTheme="majorHAnsi" w:eastAsiaTheme="majorEastAsia" w:hAnsiTheme="majorHAnsi" w:cstheme="majorBidi"/>
          <w:color w:val="1F3763" w:themeColor="accent1" w:themeShade="7F"/>
          <w:sz w:val="24"/>
          <w:szCs w:val="24"/>
        </w:rPr>
      </w:pPr>
      <w:bookmarkStart w:id="13" w:name="_Toc119658323"/>
      <w:r>
        <w:br w:type="page"/>
      </w:r>
    </w:p>
    <w:p w14:paraId="6895AD66" w14:textId="1AC2B0A1" w:rsidR="003F03D5" w:rsidRDefault="00C7436D" w:rsidP="003B39A5">
      <w:pPr>
        <w:pStyle w:val="Heading3"/>
      </w:pPr>
      <w:r>
        <w:lastRenderedPageBreak/>
        <w:t>Who responded</w:t>
      </w:r>
      <w:bookmarkEnd w:id="13"/>
    </w:p>
    <w:p w14:paraId="0A70F6DD" w14:textId="77777777" w:rsidR="006A2651" w:rsidRPr="003B39A5" w:rsidRDefault="006A2651" w:rsidP="006A2651">
      <w:r w:rsidRPr="003B39A5">
        <w:rPr>
          <w:lang w:val="en-US"/>
        </w:rPr>
        <w:t>How they are involved</w:t>
      </w:r>
    </w:p>
    <w:p w14:paraId="2ABB45A4" w14:textId="77777777" w:rsidR="006A2651" w:rsidRPr="00035972" w:rsidRDefault="006A2651" w:rsidP="006A2651">
      <w:pPr>
        <w:numPr>
          <w:ilvl w:val="0"/>
          <w:numId w:val="1"/>
        </w:numPr>
        <w:rPr>
          <w:lang w:val="en-US"/>
        </w:rPr>
      </w:pPr>
      <w:r w:rsidRPr="003B39A5">
        <w:rPr>
          <w:lang w:val="en-US"/>
        </w:rPr>
        <w:t>46%</w:t>
      </w:r>
      <w:r w:rsidRPr="00035972">
        <w:rPr>
          <w:lang w:val="en-US"/>
        </w:rPr>
        <w:t xml:space="preserve"> (n=51) submitted </w:t>
      </w:r>
      <w:r w:rsidRPr="003B39A5">
        <w:rPr>
          <w:lang w:val="en-US"/>
        </w:rPr>
        <w:t xml:space="preserve">less than 5 applications </w:t>
      </w:r>
      <w:r w:rsidRPr="00035972">
        <w:rPr>
          <w:lang w:val="en-US"/>
        </w:rPr>
        <w:t>to new EMDG program</w:t>
      </w:r>
    </w:p>
    <w:p w14:paraId="60744EA8" w14:textId="77777777" w:rsidR="00AD2546" w:rsidRPr="003B39A5" w:rsidRDefault="00AD2546" w:rsidP="00AD2546">
      <w:r w:rsidRPr="003B39A5">
        <w:rPr>
          <w:lang w:val="en-US"/>
        </w:rPr>
        <w:t>What they are involved in</w:t>
      </w:r>
    </w:p>
    <w:p w14:paraId="68FA6962" w14:textId="77777777" w:rsidR="00AD2546" w:rsidRPr="00035972" w:rsidRDefault="00AD2546" w:rsidP="00AD2546">
      <w:pPr>
        <w:numPr>
          <w:ilvl w:val="0"/>
          <w:numId w:val="1"/>
        </w:numPr>
        <w:rPr>
          <w:lang w:val="en-US"/>
        </w:rPr>
      </w:pPr>
      <w:r w:rsidRPr="00035972">
        <w:rPr>
          <w:lang w:val="en-US"/>
        </w:rPr>
        <w:t>92% (n=101) helped businesses claim under the previous EMDG program</w:t>
      </w:r>
    </w:p>
    <w:p w14:paraId="69A9B315" w14:textId="5620453F" w:rsidR="00AD2546" w:rsidRDefault="00AD2546" w:rsidP="00AD2546">
      <w:pPr>
        <w:numPr>
          <w:ilvl w:val="0"/>
          <w:numId w:val="1"/>
        </w:numPr>
        <w:rPr>
          <w:lang w:val="en-US"/>
        </w:rPr>
      </w:pPr>
      <w:r w:rsidRPr="00035972">
        <w:rPr>
          <w:lang w:val="en-US"/>
        </w:rPr>
        <w:t>8% (n=9) are entirely new to the EMDG program</w:t>
      </w:r>
    </w:p>
    <w:p w14:paraId="322DD615" w14:textId="77777777" w:rsidR="00AD2546" w:rsidRPr="00035972" w:rsidRDefault="00AD2546" w:rsidP="00AD2546">
      <w:pPr>
        <w:numPr>
          <w:ilvl w:val="0"/>
          <w:numId w:val="1"/>
        </w:numPr>
        <w:rPr>
          <w:lang w:val="en-US"/>
        </w:rPr>
      </w:pPr>
      <w:r w:rsidRPr="00035972">
        <w:rPr>
          <w:lang w:val="en-US"/>
        </w:rPr>
        <w:t>66% (n=73) helped exporters apply for a Tier 1 grant</w:t>
      </w:r>
    </w:p>
    <w:p w14:paraId="2F0D7427" w14:textId="093E0F38" w:rsidR="00AD2546" w:rsidRPr="00AD2546" w:rsidRDefault="00AD2546" w:rsidP="00AD2546">
      <w:pPr>
        <w:numPr>
          <w:ilvl w:val="0"/>
          <w:numId w:val="1"/>
        </w:numPr>
        <w:rPr>
          <w:lang w:val="en-US"/>
        </w:rPr>
      </w:pPr>
      <w:r w:rsidRPr="00035972">
        <w:rPr>
          <w:lang w:val="en-US"/>
        </w:rPr>
        <w:t xml:space="preserve">16% (n=18) applied for grants on behalf of representative bodies </w:t>
      </w:r>
    </w:p>
    <w:p w14:paraId="3D145CAC" w14:textId="77777777" w:rsidR="00DC6813" w:rsidRDefault="00DC6813" w:rsidP="006A2651">
      <w:pPr>
        <w:rPr>
          <w:lang w:val="en-US"/>
        </w:rPr>
      </w:pPr>
      <w:r w:rsidRPr="00DC6813">
        <w:rPr>
          <w:lang w:val="en-US"/>
        </w:rPr>
        <w:t>Grant writers who submitted for the first time in 2021 are underrepresented in this sample.</w:t>
      </w:r>
    </w:p>
    <w:p w14:paraId="4EDDCC0D" w14:textId="29F87E5C" w:rsidR="006A2651" w:rsidRDefault="006A2651" w:rsidP="006A2651">
      <w:pPr>
        <w:rPr>
          <w:lang w:val="en-US"/>
        </w:rPr>
      </w:pPr>
      <w:r w:rsidRPr="003B39A5">
        <w:rPr>
          <w:lang w:val="en-US"/>
        </w:rPr>
        <w:t>*Includes grant writers who have submitted at least one claim to the previous EMDG reimbursement program.</w:t>
      </w:r>
    </w:p>
    <w:p w14:paraId="2A977B0F" w14:textId="7FD5BFE7" w:rsidR="00E50B7E" w:rsidRPr="00E47E89" w:rsidRDefault="00E50B7E" w:rsidP="00035972">
      <w:pPr>
        <w:rPr>
          <w:rFonts w:ascii="Times New Roman" w:eastAsia="Times New Roman" w:hAnsi="Times New Roman" w:cs="Times New Roman"/>
          <w:b/>
          <w:bCs/>
          <w:sz w:val="24"/>
          <w:szCs w:val="24"/>
          <w:lang w:eastAsia="en-AU"/>
        </w:rPr>
      </w:pPr>
      <w:r w:rsidRPr="00E47E89">
        <w:rPr>
          <w:b/>
          <w:bCs/>
          <w:lang w:val="en-US" w:eastAsia="en-AU"/>
        </w:rPr>
        <w:t>Number of new EMDG applications they made</w:t>
      </w:r>
    </w:p>
    <w:p w14:paraId="7EA760F3" w14:textId="2F7CC5B0" w:rsidR="00E50B7E" w:rsidRDefault="008C42C9" w:rsidP="00E50B7E">
      <w:pPr>
        <w:spacing w:after="0" w:line="264" w:lineRule="auto"/>
        <w:rPr>
          <w:rFonts w:ascii="Libre Franklin" w:eastAsia="Libre Franklin" w:hAnsi="Libre Franklin" w:cs="Libre Franklin"/>
          <w:b/>
          <w:bCs/>
          <w:color w:val="000000" w:themeColor="dark1"/>
          <w:sz w:val="16"/>
          <w:szCs w:val="16"/>
          <w:lang w:val="en-US" w:eastAsia="en-AU"/>
        </w:rPr>
      </w:pPr>
      <w:r>
        <w:rPr>
          <w:noProof/>
        </w:rPr>
        <mc:AlternateContent>
          <mc:Choice Requires="wps">
            <w:drawing>
              <wp:anchor distT="0" distB="0" distL="114300" distR="114300" simplePos="0" relativeHeight="251658246" behindDoc="0" locked="0" layoutInCell="1" allowOverlap="1" wp14:anchorId="07F1A55D" wp14:editId="5F6829B9">
                <wp:simplePos x="0" y="0"/>
                <wp:positionH relativeFrom="column">
                  <wp:posOffset>5287617</wp:posOffset>
                </wp:positionH>
                <wp:positionV relativeFrom="paragraph">
                  <wp:posOffset>0</wp:posOffset>
                </wp:positionV>
                <wp:extent cx="325755" cy="127221"/>
                <wp:effectExtent l="0" t="0" r="0" b="6350"/>
                <wp:wrapNone/>
                <wp:docPr id="43" name="Rectangle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755" cy="127221"/>
                        </a:xfrm>
                        <a:prstGeom prst="rect">
                          <a:avLst/>
                        </a:prstGeom>
                        <a:solidFill>
                          <a:srgbClr val="E9F6F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056A5B32" id="Rectangle 43" o:spid="_x0000_s1026" alt="&quot;&quot;" style="position:absolute;margin-left:416.35pt;margin-top:0;width:25.65pt;height:10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" fillcolor="#e9f6f5" stroked="f" strokeweight="1pt"/>
            </w:pict>
          </mc:Fallback>
        </mc:AlternateContent>
      </w:r>
      <w:r>
        <w:rPr>
          <w:rFonts w:ascii="Libre Franklin" w:eastAsia="Libre Franklin" w:hAnsi="Libre Franklin" w:cs="Libre Franklin"/>
          <w:b/>
          <w:bCs/>
          <w:noProof/>
          <w:color w:val="000000" w:themeColor="dark1"/>
          <w:sz w:val="16"/>
          <w:szCs w:val="16"/>
          <w:lang w:val="en-US" w:eastAsia="en-AU"/>
        </w:rPr>
        <w:drawing>
          <wp:inline distT="0" distB="0" distL="0" distR="0" wp14:anchorId="5BAC8A6F" wp14:editId="376BE84E">
            <wp:extent cx="5731510" cy="1653540"/>
            <wp:effectExtent l="0" t="0" r="2540" b="3810"/>
            <wp:docPr id="42" name="Picture 42" descr="Chart showing the number of new EMDG applications made:&#10;- Less than 5 - 35%&#10;- Between 5 and 9 - 16%&#10;- Between 10 and 19 - 23%&#10;- Between 30 and 39 - 3% &#10;- Between 40 and 49 - 2% &#10;- More than 50 -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showing the number of new EMDG applications made:&#10;- Less than 5 - 35%&#10;- Between 5 and 9 - 16%&#10;- Between 10 and 19 - 23%&#10;- Between 30 and 39 - 3% &#10;- Between 40 and 49 - 2% &#10;- More than 50 - 14%"/>
                    <pic:cNvPicPr/>
                  </pic:nvPicPr>
                  <pic:blipFill>
                    <a:blip r:embed="rId18"/>
                    <a:stretch>
                      <a:fillRect/>
                    </a:stretch>
                  </pic:blipFill>
                  <pic:spPr>
                    <a:xfrm>
                      <a:off x="0" y="0"/>
                      <a:ext cx="5731510" cy="1653540"/>
                    </a:xfrm>
                    <a:prstGeom prst="rect">
                      <a:avLst/>
                    </a:prstGeom>
                  </pic:spPr>
                </pic:pic>
              </a:graphicData>
            </a:graphic>
          </wp:inline>
        </w:drawing>
      </w:r>
      <w:r>
        <w:rPr>
          <w:rFonts w:ascii="Libre Franklin" w:eastAsia="Libre Franklin" w:hAnsi="Libre Franklin" w:cs="Libre Franklin"/>
          <w:b/>
          <w:bCs/>
          <w:noProof/>
          <w:color w:val="000000" w:themeColor="dark1"/>
          <w:sz w:val="16"/>
          <w:szCs w:val="16"/>
          <w:lang w:val="en-US" w:eastAsia="en-AU"/>
        </w:rPr>
        <mc:AlternateContent>
          <mc:Choice Requires="wps">
            <w:drawing>
              <wp:anchor distT="0" distB="0" distL="114300" distR="114300" simplePos="0" relativeHeight="251658241" behindDoc="0" locked="0" layoutInCell="1" allowOverlap="1" wp14:anchorId="1AE56CA4" wp14:editId="695CBFF9">
                <wp:simplePos x="0" y="0"/>
                <wp:positionH relativeFrom="column">
                  <wp:posOffset>5344964</wp:posOffset>
                </wp:positionH>
                <wp:positionV relativeFrom="paragraph">
                  <wp:posOffset>44450</wp:posOffset>
                </wp:positionV>
                <wp:extent cx="323905" cy="134315"/>
                <wp:effectExtent l="0" t="0" r="0"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3905" cy="134315"/>
                        </a:xfrm>
                        <a:prstGeom prst="rect">
                          <a:avLst/>
                        </a:prstGeom>
                        <a:solidFill>
                          <a:srgbClr val="E9F6F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E9282AB" id="Rectangle 5" o:spid="_x0000_s1026" alt="&quot;&quot;" style="position:absolute;margin-left:420.85pt;margin-top:3.5pt;width:25.5pt;height:10.6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" fillcolor="#e9f6f5" stroked="f" strokeweight="1pt"/>
            </w:pict>
          </mc:Fallback>
        </mc:AlternateContent>
      </w:r>
    </w:p>
    <w:p w14:paraId="5D91A4FC" w14:textId="377349AA" w:rsidR="00E50B7E" w:rsidRPr="00E50B7E" w:rsidRDefault="00E50B7E" w:rsidP="00E50B7E"/>
    <w:p w14:paraId="00728264" w14:textId="2013D2BC" w:rsidR="00E50B7E" w:rsidRPr="00E47E89" w:rsidRDefault="00E50B7E" w:rsidP="00E47E89">
      <w:pPr>
        <w:rPr>
          <w:rFonts w:ascii="Times New Roman" w:eastAsia="Times New Roman" w:hAnsi="Times New Roman" w:cs="Times New Roman"/>
          <w:b/>
          <w:bCs/>
          <w:sz w:val="24"/>
          <w:szCs w:val="24"/>
          <w:lang w:eastAsia="en-AU"/>
        </w:rPr>
      </w:pPr>
      <w:r w:rsidRPr="00E47E89">
        <w:rPr>
          <w:b/>
          <w:bCs/>
          <w:lang w:val="en-US" w:eastAsia="en-AU"/>
        </w:rPr>
        <w:t>EMDG program experience they have</w:t>
      </w:r>
    </w:p>
    <w:p w14:paraId="41FBCBA3" w14:textId="16866A16" w:rsidR="00E50B7E" w:rsidRDefault="00C1430A" w:rsidP="00E50B7E">
      <w:r>
        <w:rPr>
          <w:noProof/>
        </w:rPr>
        <mc:AlternateContent>
          <mc:Choice Requires="wps">
            <w:drawing>
              <wp:anchor distT="0" distB="0" distL="114300" distR="114300" simplePos="0" relativeHeight="251658247" behindDoc="0" locked="0" layoutInCell="1" allowOverlap="1" wp14:anchorId="6E68A538" wp14:editId="3A15975E">
                <wp:simplePos x="0" y="0"/>
                <wp:positionH relativeFrom="column">
                  <wp:posOffset>2719754</wp:posOffset>
                </wp:positionH>
                <wp:positionV relativeFrom="paragraph">
                  <wp:posOffset>91976</wp:posOffset>
                </wp:positionV>
                <wp:extent cx="392137" cy="123093"/>
                <wp:effectExtent l="0" t="0" r="8255" b="0"/>
                <wp:wrapNone/>
                <wp:docPr id="46"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2137" cy="123093"/>
                        </a:xfrm>
                        <a:prstGeom prst="rect">
                          <a:avLst/>
                        </a:prstGeom>
                        <a:solidFill>
                          <a:srgbClr val="E9F6F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7C85603" id="Rectangle 46" o:spid="_x0000_s1026" alt="&quot;&quot;" style="position:absolute;margin-left:214.15pt;margin-top:7.25pt;width:30.9pt;height:9.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" fillcolor="#e9f6f5" stroked="f" strokeweight="1pt"/>
            </w:pict>
          </mc:Fallback>
        </mc:AlternateContent>
      </w:r>
      <w:r w:rsidR="00601884">
        <w:rPr>
          <w:noProof/>
        </w:rPr>
        <w:drawing>
          <wp:inline distT="0" distB="0" distL="0" distR="0" wp14:anchorId="45A45F48" wp14:editId="0A5B9DB2">
            <wp:extent cx="4315907" cy="2638004"/>
            <wp:effectExtent l="0" t="0" r="8890" b="0"/>
            <wp:docPr id="1" name="Picture 1" descr="Chart showing the EMDG experience that applicants have:&#10;8% - New to EMDG&#10;92% - Experience with previous EM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howing the EMDG experience that applicants have:&#10;8% - New to EMDG&#10;92% - Experience with previous EMDG"/>
                    <pic:cNvPicPr/>
                  </pic:nvPicPr>
                  <pic:blipFill>
                    <a:blip r:embed="rId19"/>
                    <a:stretch>
                      <a:fillRect/>
                    </a:stretch>
                  </pic:blipFill>
                  <pic:spPr>
                    <a:xfrm>
                      <a:off x="0" y="0"/>
                      <a:ext cx="4354483" cy="2661583"/>
                    </a:xfrm>
                    <a:prstGeom prst="rect">
                      <a:avLst/>
                    </a:prstGeom>
                  </pic:spPr>
                </pic:pic>
              </a:graphicData>
            </a:graphic>
          </wp:inline>
        </w:drawing>
      </w:r>
    </w:p>
    <w:p w14:paraId="32BE01BD" w14:textId="66A31AC2" w:rsidR="00DC6813" w:rsidRDefault="00DC6813" w:rsidP="00865A8E">
      <w:pPr>
        <w:rPr>
          <w:b/>
          <w:bCs/>
          <w:lang w:val="en-US" w:eastAsia="en-AU"/>
        </w:rPr>
      </w:pPr>
    </w:p>
    <w:p w14:paraId="4AFD85EF" w14:textId="77777777" w:rsidR="00BB278A" w:rsidRDefault="00BB278A">
      <w:pPr>
        <w:rPr>
          <w:b/>
          <w:bCs/>
          <w:lang w:val="en-US" w:eastAsia="en-AU"/>
        </w:rPr>
      </w:pPr>
      <w:r>
        <w:rPr>
          <w:b/>
          <w:bCs/>
          <w:lang w:val="en-US" w:eastAsia="en-AU"/>
        </w:rPr>
        <w:br w:type="page"/>
      </w:r>
    </w:p>
    <w:p w14:paraId="65AC0902" w14:textId="7FAA8000" w:rsidR="00E50B7E" w:rsidRPr="00865A8E" w:rsidRDefault="00E50B7E" w:rsidP="00865A8E">
      <w:pPr>
        <w:rPr>
          <w:rFonts w:ascii="Times New Roman" w:eastAsia="Times New Roman" w:hAnsi="Times New Roman" w:cs="Times New Roman"/>
          <w:b/>
          <w:bCs/>
          <w:sz w:val="24"/>
          <w:szCs w:val="24"/>
          <w:lang w:eastAsia="en-AU"/>
        </w:rPr>
      </w:pPr>
      <w:r w:rsidRPr="00865A8E">
        <w:rPr>
          <w:b/>
          <w:bCs/>
          <w:lang w:val="en-US" w:eastAsia="en-AU"/>
        </w:rPr>
        <w:lastRenderedPageBreak/>
        <w:t>EMDG grant tiers applied to</w:t>
      </w:r>
    </w:p>
    <w:p w14:paraId="4EB88462" w14:textId="1A52505B" w:rsidR="00E50B7E" w:rsidRDefault="00435863" w:rsidP="00E50B7E">
      <w:r>
        <w:rPr>
          <w:noProof/>
        </w:rPr>
        <w:drawing>
          <wp:inline distT="0" distB="0" distL="0" distR="0" wp14:anchorId="62E16542" wp14:editId="55DD21DF">
            <wp:extent cx="4332917" cy="2508531"/>
            <wp:effectExtent l="0" t="0" r="0" b="6350"/>
            <wp:docPr id="47" name="Picture 47" descr="Chart showing the EMDG grant tiers applied for:&#10;66% - Tier 1&#10;84% - Tier 2&#10;76% - Tier 3&#10;16% - Representative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showing the EMDG grant tiers applied for:&#10;66% - Tier 1&#10;84% - Tier 2&#10;76% - Tier 3&#10;16% - Representative bodies"/>
                    <pic:cNvPicPr/>
                  </pic:nvPicPr>
                  <pic:blipFill>
                    <a:blip r:embed="rId20"/>
                    <a:stretch>
                      <a:fillRect/>
                    </a:stretch>
                  </pic:blipFill>
                  <pic:spPr>
                    <a:xfrm>
                      <a:off x="0" y="0"/>
                      <a:ext cx="4347438" cy="2516938"/>
                    </a:xfrm>
                    <a:prstGeom prst="rect">
                      <a:avLst/>
                    </a:prstGeom>
                  </pic:spPr>
                </pic:pic>
              </a:graphicData>
            </a:graphic>
          </wp:inline>
        </w:drawing>
      </w:r>
    </w:p>
    <w:p w14:paraId="4389F08D" w14:textId="77777777" w:rsidR="00E50B7E" w:rsidRPr="00E50B7E" w:rsidRDefault="00E50B7E" w:rsidP="00CC14E8">
      <w:pPr>
        <w:pStyle w:val="Heading2"/>
      </w:pPr>
    </w:p>
    <w:p w14:paraId="44C4C74C" w14:textId="314BC9D0" w:rsidR="00072584" w:rsidRDefault="00E50B7E" w:rsidP="00CC14E8">
      <w:pPr>
        <w:pStyle w:val="Heading2"/>
      </w:pPr>
      <w:bookmarkStart w:id="14" w:name="_Toc119658324"/>
      <w:r>
        <w:t>Key findings</w:t>
      </w:r>
      <w:bookmarkEnd w:id="14"/>
    </w:p>
    <w:p w14:paraId="355B06C8" w14:textId="7B1A8DF4" w:rsidR="00E50B7E" w:rsidRDefault="00E50B7E" w:rsidP="00ED1B81">
      <w:pPr>
        <w:pStyle w:val="Heading3"/>
      </w:pPr>
      <w:bookmarkStart w:id="15" w:name="_Toc119658325"/>
      <w:r>
        <w:t>What are the characteristics of EMDG grant writers?</w:t>
      </w:r>
      <w:bookmarkEnd w:id="15"/>
    </w:p>
    <w:p w14:paraId="3EBFE1A6" w14:textId="7121B834" w:rsidR="00E50B7E" w:rsidRDefault="00E50B7E" w:rsidP="00ED1B81">
      <w:pPr>
        <w:pStyle w:val="Heading4"/>
      </w:pPr>
      <w:r w:rsidRPr="00E50B7E">
        <w:t>Respondent self-identification of cohort</w:t>
      </w:r>
    </w:p>
    <w:p w14:paraId="517356FE" w14:textId="35F70B73" w:rsidR="00E50B7E" w:rsidRDefault="00E50B7E" w:rsidP="00865A8E">
      <w:pPr>
        <w:rPr>
          <w:lang w:val="en-US"/>
        </w:rPr>
      </w:pPr>
      <w:r w:rsidRPr="00911B17">
        <w:rPr>
          <w:lang w:val="en-US"/>
        </w:rPr>
        <w:t>For respondents that submitted EMDG applications prior to July 2021, there was an almost even split between those that identified as QIP participants and those who didn’t</w:t>
      </w:r>
      <w:r w:rsidR="00D519AC">
        <w:rPr>
          <w:lang w:val="en-US"/>
        </w:rPr>
        <w:t>.</w:t>
      </w:r>
    </w:p>
    <w:p w14:paraId="601667CC" w14:textId="77777777" w:rsidR="00AD2546" w:rsidRPr="00865A8E" w:rsidRDefault="00AD2546" w:rsidP="00AD2546">
      <w:pPr>
        <w:numPr>
          <w:ilvl w:val="0"/>
          <w:numId w:val="1"/>
        </w:numPr>
        <w:rPr>
          <w:lang w:val="en-US"/>
        </w:rPr>
      </w:pPr>
      <w:r w:rsidRPr="00911B17">
        <w:rPr>
          <w:lang w:val="en-US"/>
        </w:rPr>
        <w:t xml:space="preserve">46% of respondents were </w:t>
      </w:r>
      <w:proofErr w:type="spellStart"/>
      <w:r w:rsidRPr="00911B17">
        <w:rPr>
          <w:lang w:val="en-US"/>
        </w:rPr>
        <w:t>categorised</w:t>
      </w:r>
      <w:proofErr w:type="spellEnd"/>
      <w:r w:rsidRPr="00911B17">
        <w:rPr>
          <w:lang w:val="en-US"/>
        </w:rPr>
        <w:t xml:space="preserve"> as Experienced EMDG grant writers (they had submitted applications prior to July 2021, but were </w:t>
      </w:r>
      <w:r w:rsidRPr="00865A8E">
        <w:rPr>
          <w:lang w:val="en-US"/>
        </w:rPr>
        <w:t>not</w:t>
      </w:r>
      <w:r w:rsidRPr="00911B17">
        <w:rPr>
          <w:lang w:val="en-US"/>
        </w:rPr>
        <w:t xml:space="preserve"> members of the QIP program)</w:t>
      </w:r>
    </w:p>
    <w:p w14:paraId="5698E9FB" w14:textId="77777777" w:rsidR="00AD2546" w:rsidRPr="00865A8E" w:rsidRDefault="00AD2546" w:rsidP="00AD2546">
      <w:pPr>
        <w:numPr>
          <w:ilvl w:val="0"/>
          <w:numId w:val="1"/>
        </w:numPr>
        <w:rPr>
          <w:lang w:val="en-US"/>
        </w:rPr>
      </w:pPr>
      <w:r w:rsidRPr="00911B17">
        <w:rPr>
          <w:lang w:val="en-US"/>
        </w:rPr>
        <w:t xml:space="preserve">45% of respondents were </w:t>
      </w:r>
      <w:proofErr w:type="spellStart"/>
      <w:r w:rsidRPr="00911B17">
        <w:rPr>
          <w:lang w:val="en-US"/>
        </w:rPr>
        <w:t>categorised</w:t>
      </w:r>
      <w:proofErr w:type="spellEnd"/>
      <w:r w:rsidRPr="00911B17">
        <w:rPr>
          <w:lang w:val="en-US"/>
        </w:rPr>
        <w:t xml:space="preserve"> as QIP-participating EMDG grant writers</w:t>
      </w:r>
    </w:p>
    <w:p w14:paraId="4355191A" w14:textId="77777777" w:rsidR="00AD2546" w:rsidRPr="00865A8E" w:rsidRDefault="00AD2546" w:rsidP="00AD2546">
      <w:pPr>
        <w:numPr>
          <w:ilvl w:val="0"/>
          <w:numId w:val="1"/>
        </w:numPr>
        <w:rPr>
          <w:lang w:val="en-US"/>
        </w:rPr>
      </w:pPr>
      <w:r w:rsidRPr="00911B17">
        <w:rPr>
          <w:lang w:val="en-US"/>
        </w:rPr>
        <w:t>8% of respondents had only submitted applications in the new EMDG (post July 2021)</w:t>
      </w:r>
    </w:p>
    <w:p w14:paraId="10F03CBA" w14:textId="77E8083B" w:rsidR="00AD2546" w:rsidRPr="00E50B7E" w:rsidRDefault="00AD2546" w:rsidP="00AD2546">
      <w:r w:rsidRPr="00E50B7E">
        <w:rPr>
          <w:lang w:val="en-US"/>
        </w:rPr>
        <w:t>Some respondents began submitting EMDG applications many years ago</w:t>
      </w:r>
      <w:r w:rsidR="00C55A21">
        <w:rPr>
          <w:lang w:val="en-US"/>
        </w:rPr>
        <w:t>.</w:t>
      </w:r>
    </w:p>
    <w:p w14:paraId="6B565C7F" w14:textId="4BB110F5" w:rsidR="00AD2546" w:rsidRDefault="00AD2546" w:rsidP="00AD2546">
      <w:pPr>
        <w:numPr>
          <w:ilvl w:val="0"/>
          <w:numId w:val="1"/>
        </w:numPr>
        <w:rPr>
          <w:lang w:val="en-US"/>
        </w:rPr>
      </w:pPr>
      <w:r w:rsidRPr="00E50B7E">
        <w:rPr>
          <w:lang w:val="en-US"/>
        </w:rPr>
        <w:t>Around a third (32%) of respondents first submitted an EMDG claim or application prior to 2015</w:t>
      </w:r>
    </w:p>
    <w:p w14:paraId="7394C065" w14:textId="77777777" w:rsidR="00053F52" w:rsidRPr="00053F52" w:rsidRDefault="00053F52" w:rsidP="00053F52">
      <w:pPr>
        <w:spacing w:after="0" w:line="240" w:lineRule="auto"/>
        <w:rPr>
          <w:rFonts w:ascii="Calibri" w:hAnsi="Calibri" w:cs="Calibri"/>
          <w:b/>
          <w:bCs/>
        </w:rPr>
      </w:pPr>
      <w:r w:rsidRPr="00053F52">
        <w:rPr>
          <w:rFonts w:ascii="Calibri" w:hAnsi="Calibri" w:cs="Calibri"/>
        </w:rPr>
        <w:t xml:space="preserve">Table: </w:t>
      </w:r>
      <w:r w:rsidRPr="00053F52">
        <w:rPr>
          <w:rFonts w:ascii="Calibri" w:hAnsi="Calibri" w:cs="Calibri"/>
          <w:b/>
          <w:bCs/>
          <w:lang w:val="en-US"/>
        </w:rPr>
        <w:t xml:space="preserve">Type of EMDG grant writer </w:t>
      </w:r>
    </w:p>
    <w:p w14:paraId="2CA5CAEB" w14:textId="77777777" w:rsidR="00053F52" w:rsidRPr="00053F52" w:rsidRDefault="00053F52" w:rsidP="00053F52">
      <w:pPr>
        <w:spacing w:after="0" w:line="240" w:lineRule="auto"/>
        <w:rPr>
          <w:rFonts w:ascii="Calibri" w:hAnsi="Calibri" w:cs="Calibri"/>
        </w:rPr>
      </w:pPr>
    </w:p>
    <w:tbl>
      <w:tblPr>
        <w:tblStyle w:val="GridTable1Light"/>
        <w:tblW w:w="0" w:type="auto"/>
        <w:tblLook w:val="04A0" w:firstRow="1" w:lastRow="0" w:firstColumn="1" w:lastColumn="0" w:noHBand="0" w:noVBand="1"/>
      </w:tblPr>
      <w:tblGrid>
        <w:gridCol w:w="1558"/>
        <w:gridCol w:w="1558"/>
        <w:gridCol w:w="1558"/>
      </w:tblGrid>
      <w:tr w:rsidR="00053F52" w:rsidRPr="00053F52" w14:paraId="53718885" w14:textId="77777777" w:rsidTr="00476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hideMark/>
          </w:tcPr>
          <w:p w14:paraId="6F666652" w14:textId="77777777" w:rsidR="00053F52" w:rsidRPr="00053F52" w:rsidRDefault="00053F52" w:rsidP="00053F52">
            <w:pPr>
              <w:rPr>
                <w:rFonts w:ascii="Calibri" w:hAnsi="Calibri" w:cs="Calibri"/>
              </w:rPr>
            </w:pPr>
            <w:r w:rsidRPr="00053F52">
              <w:rPr>
                <w:rFonts w:ascii="Calibri" w:hAnsi="Calibri" w:cs="Calibri"/>
              </w:rPr>
              <w:t>Experienced EMDG grant writer</w:t>
            </w:r>
          </w:p>
        </w:tc>
        <w:tc>
          <w:tcPr>
            <w:tcW w:w="1558" w:type="dxa"/>
            <w:hideMark/>
          </w:tcPr>
          <w:p w14:paraId="46704688" w14:textId="77777777" w:rsidR="00053F52" w:rsidRPr="00053F52" w:rsidRDefault="00053F52" w:rsidP="00053F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53F52">
              <w:rPr>
                <w:rFonts w:ascii="Calibri" w:hAnsi="Calibri" w:cs="Calibri"/>
              </w:rPr>
              <w:t>QIP-participating EMDG grant writer</w:t>
            </w:r>
          </w:p>
        </w:tc>
        <w:tc>
          <w:tcPr>
            <w:tcW w:w="1558" w:type="dxa"/>
            <w:hideMark/>
          </w:tcPr>
          <w:p w14:paraId="5C4EBB3A" w14:textId="77777777" w:rsidR="00053F52" w:rsidRPr="00053F52" w:rsidRDefault="00053F52" w:rsidP="00053F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53F52">
              <w:rPr>
                <w:rFonts w:ascii="Calibri" w:hAnsi="Calibri" w:cs="Calibri"/>
              </w:rPr>
              <w:t>New EMDG grant writer</w:t>
            </w:r>
          </w:p>
        </w:tc>
      </w:tr>
      <w:tr w:rsidR="00053F52" w:rsidRPr="00053F52" w14:paraId="7E29A1DF" w14:textId="77777777" w:rsidTr="00476021">
        <w:tc>
          <w:tcPr>
            <w:cnfStyle w:val="001000000000" w:firstRow="0" w:lastRow="0" w:firstColumn="1" w:lastColumn="0" w:oddVBand="0" w:evenVBand="0" w:oddHBand="0" w:evenHBand="0" w:firstRowFirstColumn="0" w:firstRowLastColumn="0" w:lastRowFirstColumn="0" w:lastRowLastColumn="0"/>
            <w:tcW w:w="1558" w:type="dxa"/>
          </w:tcPr>
          <w:p w14:paraId="458F3819" w14:textId="77777777" w:rsidR="00053F52" w:rsidRPr="00053F52" w:rsidRDefault="00053F52" w:rsidP="00053F52">
            <w:pPr>
              <w:rPr>
                <w:rFonts w:ascii="Calibri" w:hAnsi="Calibri" w:cs="Calibri"/>
              </w:rPr>
            </w:pPr>
            <w:r w:rsidRPr="00053F52">
              <w:rPr>
                <w:rFonts w:ascii="Calibri" w:hAnsi="Calibri" w:cs="Calibri"/>
              </w:rPr>
              <w:t>46%</w:t>
            </w:r>
          </w:p>
        </w:tc>
        <w:tc>
          <w:tcPr>
            <w:tcW w:w="1558" w:type="dxa"/>
          </w:tcPr>
          <w:p w14:paraId="2267F27F" w14:textId="77777777" w:rsidR="00053F52" w:rsidRPr="00053F52" w:rsidRDefault="00053F52" w:rsidP="00053F5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53F52">
              <w:rPr>
                <w:rFonts w:ascii="Calibri" w:hAnsi="Calibri" w:cs="Calibri"/>
              </w:rPr>
              <w:t>45%</w:t>
            </w:r>
          </w:p>
        </w:tc>
        <w:tc>
          <w:tcPr>
            <w:tcW w:w="1558" w:type="dxa"/>
          </w:tcPr>
          <w:p w14:paraId="08CEBCB2" w14:textId="77777777" w:rsidR="00053F52" w:rsidRPr="00053F52" w:rsidRDefault="00053F52" w:rsidP="00053F5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53F52">
              <w:rPr>
                <w:rFonts w:ascii="Calibri" w:hAnsi="Calibri" w:cs="Calibri"/>
              </w:rPr>
              <w:t>8%</w:t>
            </w:r>
          </w:p>
        </w:tc>
      </w:tr>
    </w:tbl>
    <w:p w14:paraId="1E33E478" w14:textId="77777777" w:rsidR="00053F52" w:rsidRPr="00053F52" w:rsidRDefault="00053F52" w:rsidP="00053F52">
      <w:pPr>
        <w:spacing w:after="0" w:line="240" w:lineRule="auto"/>
        <w:rPr>
          <w:rFonts w:ascii="Calibri" w:hAnsi="Calibri" w:cs="Calibri"/>
          <w:lang w:val="en-US"/>
        </w:rPr>
      </w:pPr>
      <w:r w:rsidRPr="00053F52">
        <w:rPr>
          <w:rFonts w:ascii="Calibri" w:hAnsi="Calibri" w:cs="Calibri"/>
          <w:lang w:val="en-US"/>
        </w:rPr>
        <w:t>110 responses</w:t>
      </w:r>
    </w:p>
    <w:p w14:paraId="47D09E32" w14:textId="77777777" w:rsidR="00053F52" w:rsidRPr="00053F52" w:rsidRDefault="00053F52" w:rsidP="00053F52">
      <w:pPr>
        <w:spacing w:after="0" w:line="240" w:lineRule="auto"/>
        <w:rPr>
          <w:rFonts w:ascii="Calibri" w:hAnsi="Calibri" w:cs="Calibri"/>
        </w:rPr>
      </w:pPr>
    </w:p>
    <w:p w14:paraId="6FD90E77" w14:textId="77777777" w:rsidR="00055993" w:rsidRDefault="00055993">
      <w:pPr>
        <w:rPr>
          <w:rFonts w:ascii="Calibri" w:hAnsi="Calibri" w:cs="Calibri"/>
        </w:rPr>
      </w:pPr>
      <w:r>
        <w:rPr>
          <w:rFonts w:ascii="Calibri" w:hAnsi="Calibri" w:cs="Calibri"/>
        </w:rPr>
        <w:br w:type="page"/>
      </w:r>
    </w:p>
    <w:p w14:paraId="2951AC66" w14:textId="1DDE2FB6" w:rsidR="00053F52" w:rsidRPr="00053F52" w:rsidRDefault="00053F52" w:rsidP="00053F52">
      <w:pPr>
        <w:spacing w:after="0" w:line="240" w:lineRule="auto"/>
        <w:rPr>
          <w:rFonts w:ascii="Calibri" w:hAnsi="Calibri" w:cs="Calibri"/>
          <w:b/>
          <w:bCs/>
        </w:rPr>
      </w:pPr>
      <w:r w:rsidRPr="00053F52">
        <w:rPr>
          <w:rFonts w:ascii="Calibri" w:hAnsi="Calibri" w:cs="Calibri"/>
        </w:rPr>
        <w:lastRenderedPageBreak/>
        <w:t xml:space="preserve">Table: </w:t>
      </w:r>
      <w:r w:rsidRPr="00053F52">
        <w:rPr>
          <w:rFonts w:ascii="Calibri" w:hAnsi="Calibri" w:cs="Calibri"/>
          <w:b/>
          <w:bCs/>
          <w:lang w:val="en-US"/>
        </w:rPr>
        <w:t>First submitted an EMDG claim or application</w:t>
      </w:r>
    </w:p>
    <w:p w14:paraId="3D4F7C6D" w14:textId="77777777" w:rsidR="00053F52" w:rsidRPr="00053F52" w:rsidRDefault="00053F52" w:rsidP="00053F52">
      <w:pPr>
        <w:spacing w:after="0" w:line="240" w:lineRule="auto"/>
        <w:rPr>
          <w:rFonts w:ascii="Calibri" w:hAnsi="Calibri" w:cs="Calibri"/>
        </w:rPr>
      </w:pPr>
    </w:p>
    <w:tbl>
      <w:tblPr>
        <w:tblStyle w:val="GridTable1Light"/>
        <w:tblW w:w="0" w:type="auto"/>
        <w:tblLook w:val="04A0" w:firstRow="1" w:lastRow="0" w:firstColumn="1" w:lastColumn="0" w:noHBand="0" w:noVBand="1"/>
      </w:tblPr>
      <w:tblGrid>
        <w:gridCol w:w="1558"/>
        <w:gridCol w:w="1558"/>
        <w:gridCol w:w="1558"/>
        <w:gridCol w:w="1558"/>
        <w:gridCol w:w="1559"/>
      </w:tblGrid>
      <w:tr w:rsidR="00053F52" w:rsidRPr="00053F52" w14:paraId="39636C90" w14:textId="77777777" w:rsidTr="00476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hideMark/>
          </w:tcPr>
          <w:p w14:paraId="2D65445B" w14:textId="77777777" w:rsidR="00053F52" w:rsidRPr="00053F52" w:rsidRDefault="00053F52" w:rsidP="00053F52">
            <w:pPr>
              <w:rPr>
                <w:rFonts w:ascii="Calibri" w:hAnsi="Calibri" w:cs="Calibri"/>
              </w:rPr>
            </w:pPr>
            <w:r w:rsidRPr="00053F52">
              <w:rPr>
                <w:rFonts w:ascii="Calibri" w:hAnsi="Calibri" w:cs="Calibri"/>
              </w:rPr>
              <w:t>Before 2010</w:t>
            </w:r>
          </w:p>
        </w:tc>
        <w:tc>
          <w:tcPr>
            <w:tcW w:w="1558" w:type="dxa"/>
            <w:hideMark/>
          </w:tcPr>
          <w:p w14:paraId="20FC19F9" w14:textId="77777777" w:rsidR="00053F52" w:rsidRPr="00053F52" w:rsidRDefault="00053F52" w:rsidP="00053F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53F52">
              <w:rPr>
                <w:rFonts w:ascii="Calibri" w:hAnsi="Calibri" w:cs="Calibri"/>
              </w:rPr>
              <w:t>Between 2010 and 2014</w:t>
            </w:r>
          </w:p>
        </w:tc>
        <w:tc>
          <w:tcPr>
            <w:tcW w:w="1558" w:type="dxa"/>
            <w:hideMark/>
          </w:tcPr>
          <w:p w14:paraId="027D20CE" w14:textId="77777777" w:rsidR="00053F52" w:rsidRPr="00053F52" w:rsidRDefault="00053F52" w:rsidP="00053F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53F52">
              <w:rPr>
                <w:rFonts w:ascii="Calibri" w:hAnsi="Calibri" w:cs="Calibri"/>
              </w:rPr>
              <w:t>Between 2015 and 2019</w:t>
            </w:r>
          </w:p>
        </w:tc>
        <w:tc>
          <w:tcPr>
            <w:tcW w:w="1558" w:type="dxa"/>
            <w:hideMark/>
          </w:tcPr>
          <w:p w14:paraId="15602CEB" w14:textId="77777777" w:rsidR="00053F52" w:rsidRPr="00053F52" w:rsidRDefault="00053F52" w:rsidP="00053F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53F52">
              <w:rPr>
                <w:rFonts w:ascii="Calibri" w:hAnsi="Calibri" w:cs="Calibri"/>
              </w:rPr>
              <w:t>Since 2020</w:t>
            </w:r>
          </w:p>
        </w:tc>
        <w:tc>
          <w:tcPr>
            <w:tcW w:w="1559" w:type="dxa"/>
            <w:hideMark/>
          </w:tcPr>
          <w:p w14:paraId="25A8020D" w14:textId="77777777" w:rsidR="00053F52" w:rsidRPr="00053F52" w:rsidRDefault="00053F52" w:rsidP="00053F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53F52">
              <w:rPr>
                <w:rFonts w:ascii="Calibri" w:hAnsi="Calibri" w:cs="Calibri"/>
              </w:rPr>
              <w:t>Never applied to previous EMDG program</w:t>
            </w:r>
          </w:p>
        </w:tc>
      </w:tr>
      <w:tr w:rsidR="00053F52" w:rsidRPr="00053F52" w14:paraId="778FB6B5" w14:textId="77777777" w:rsidTr="00476021">
        <w:tc>
          <w:tcPr>
            <w:cnfStyle w:val="001000000000" w:firstRow="0" w:lastRow="0" w:firstColumn="1" w:lastColumn="0" w:oddVBand="0" w:evenVBand="0" w:oddHBand="0" w:evenHBand="0" w:firstRowFirstColumn="0" w:firstRowLastColumn="0" w:lastRowFirstColumn="0" w:lastRowLastColumn="0"/>
            <w:tcW w:w="1558" w:type="dxa"/>
            <w:hideMark/>
          </w:tcPr>
          <w:p w14:paraId="3648A0DD" w14:textId="77777777" w:rsidR="00053F52" w:rsidRPr="00053F52" w:rsidRDefault="00053F52" w:rsidP="00053F52">
            <w:pPr>
              <w:rPr>
                <w:rFonts w:ascii="Calibri" w:hAnsi="Calibri" w:cs="Calibri"/>
              </w:rPr>
            </w:pPr>
            <w:r w:rsidRPr="00053F52">
              <w:rPr>
                <w:rFonts w:ascii="Calibri" w:hAnsi="Calibri" w:cs="Calibri"/>
              </w:rPr>
              <w:t>21%</w:t>
            </w:r>
          </w:p>
        </w:tc>
        <w:tc>
          <w:tcPr>
            <w:tcW w:w="1558" w:type="dxa"/>
            <w:hideMark/>
          </w:tcPr>
          <w:p w14:paraId="1B4FFBE1" w14:textId="77777777" w:rsidR="00053F52" w:rsidRPr="00053F52" w:rsidRDefault="00053F52" w:rsidP="00053F5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53F52">
              <w:rPr>
                <w:rFonts w:ascii="Calibri" w:hAnsi="Calibri" w:cs="Calibri"/>
              </w:rPr>
              <w:t>9%</w:t>
            </w:r>
          </w:p>
        </w:tc>
        <w:tc>
          <w:tcPr>
            <w:tcW w:w="1558" w:type="dxa"/>
            <w:hideMark/>
          </w:tcPr>
          <w:p w14:paraId="667EA60D" w14:textId="77777777" w:rsidR="00053F52" w:rsidRPr="00053F52" w:rsidRDefault="00053F52" w:rsidP="00053F5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53F52">
              <w:rPr>
                <w:rFonts w:ascii="Calibri" w:hAnsi="Calibri" w:cs="Calibri"/>
              </w:rPr>
              <w:t>32%</w:t>
            </w:r>
          </w:p>
        </w:tc>
        <w:tc>
          <w:tcPr>
            <w:tcW w:w="1558" w:type="dxa"/>
            <w:hideMark/>
          </w:tcPr>
          <w:p w14:paraId="23B52D39" w14:textId="77777777" w:rsidR="00053F52" w:rsidRPr="00053F52" w:rsidRDefault="00053F52" w:rsidP="00053F5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53F52">
              <w:rPr>
                <w:rFonts w:ascii="Calibri" w:hAnsi="Calibri" w:cs="Calibri"/>
              </w:rPr>
              <w:t>23%</w:t>
            </w:r>
          </w:p>
        </w:tc>
        <w:tc>
          <w:tcPr>
            <w:tcW w:w="1559" w:type="dxa"/>
            <w:hideMark/>
          </w:tcPr>
          <w:p w14:paraId="789497C7" w14:textId="77777777" w:rsidR="00053F52" w:rsidRPr="00053F52" w:rsidRDefault="00053F52" w:rsidP="00053F5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53F52">
              <w:rPr>
                <w:rFonts w:ascii="Calibri" w:hAnsi="Calibri" w:cs="Calibri"/>
              </w:rPr>
              <w:t>14%</w:t>
            </w:r>
          </w:p>
        </w:tc>
      </w:tr>
    </w:tbl>
    <w:p w14:paraId="5F61430D" w14:textId="49B9B141" w:rsidR="00053F52" w:rsidRDefault="00053F52" w:rsidP="00053F52">
      <w:pPr>
        <w:spacing w:after="0" w:line="240" w:lineRule="auto"/>
        <w:rPr>
          <w:rFonts w:ascii="Calibri" w:hAnsi="Calibri" w:cs="Calibri"/>
          <w:lang w:val="en-US"/>
        </w:rPr>
      </w:pPr>
      <w:r w:rsidRPr="00053F52">
        <w:rPr>
          <w:rFonts w:ascii="Calibri" w:hAnsi="Calibri" w:cs="Calibri"/>
          <w:lang w:val="en-US"/>
        </w:rPr>
        <w:t>110 responses</w:t>
      </w:r>
    </w:p>
    <w:p w14:paraId="73D1EFC3" w14:textId="77777777" w:rsidR="00E50B7E" w:rsidRPr="00053F52" w:rsidRDefault="00E50B7E" w:rsidP="00053F52">
      <w:pPr>
        <w:spacing w:after="0" w:line="240" w:lineRule="auto"/>
        <w:rPr>
          <w:rFonts w:ascii="Calibri" w:hAnsi="Calibri" w:cs="Calibri"/>
        </w:rPr>
      </w:pPr>
    </w:p>
    <w:p w14:paraId="2854BB80" w14:textId="78C8A253" w:rsidR="00E50B7E" w:rsidRDefault="00E50B7E" w:rsidP="00B41507">
      <w:pPr>
        <w:pStyle w:val="Heading4"/>
        <w:rPr>
          <w:lang w:val="en-US"/>
        </w:rPr>
      </w:pPr>
      <w:r w:rsidRPr="00E50B7E">
        <w:rPr>
          <w:lang w:val="en-US"/>
        </w:rPr>
        <w:t>Characteristics of respondents</w:t>
      </w:r>
    </w:p>
    <w:p w14:paraId="0DEB2D4B" w14:textId="47159D4E" w:rsidR="00AD2546" w:rsidRPr="00E50B7E" w:rsidRDefault="00AD2546" w:rsidP="00AD2546">
      <w:r w:rsidRPr="00E50B7E">
        <w:rPr>
          <w:lang w:val="en-US"/>
        </w:rPr>
        <w:t>Respondents were typically business owners (53%) that had significant experience, with almost half having more than ten years</w:t>
      </w:r>
      <w:r>
        <w:rPr>
          <w:lang w:val="en-US"/>
        </w:rPr>
        <w:t>’</w:t>
      </w:r>
      <w:r w:rsidRPr="00E50B7E">
        <w:rPr>
          <w:lang w:val="en-US"/>
        </w:rPr>
        <w:t xml:space="preserve"> experience</w:t>
      </w:r>
      <w:r>
        <w:rPr>
          <w:lang w:val="en-US"/>
        </w:rPr>
        <w:t>.</w:t>
      </w:r>
    </w:p>
    <w:p w14:paraId="428171D4" w14:textId="3459DCEE" w:rsidR="00AD2546" w:rsidRDefault="00AD2546" w:rsidP="00AD2546">
      <w:pPr>
        <w:numPr>
          <w:ilvl w:val="0"/>
          <w:numId w:val="1"/>
        </w:numPr>
        <w:rPr>
          <w:lang w:val="en-US"/>
        </w:rPr>
      </w:pPr>
      <w:r w:rsidRPr="00E50B7E">
        <w:rPr>
          <w:lang w:val="en-US"/>
        </w:rPr>
        <w:t>The most common role of respondents was a consultant or accountant (54%)</w:t>
      </w:r>
    </w:p>
    <w:p w14:paraId="5B717C2E" w14:textId="12CD5737" w:rsidR="00AD2546" w:rsidRPr="00AD2546" w:rsidRDefault="00AD2546" w:rsidP="00AD2546">
      <w:pPr>
        <w:numPr>
          <w:ilvl w:val="0"/>
          <w:numId w:val="1"/>
        </w:numPr>
        <w:rPr>
          <w:lang w:val="en-US"/>
        </w:rPr>
      </w:pPr>
      <w:r w:rsidRPr="00E50B7E">
        <w:rPr>
          <w:lang w:val="en-US"/>
        </w:rPr>
        <w:t>There are long periods of tenure, 73% of respondents have been operating in their role for more than 5 years</w:t>
      </w:r>
    </w:p>
    <w:p w14:paraId="52C461A2" w14:textId="77777777" w:rsidR="00E00181" w:rsidRPr="00E00181" w:rsidRDefault="00E00181" w:rsidP="00E00181">
      <w:pPr>
        <w:spacing w:after="0" w:line="240" w:lineRule="auto"/>
        <w:rPr>
          <w:rFonts w:ascii="Calibri" w:hAnsi="Calibri" w:cs="Calibri"/>
          <w:b/>
          <w:bCs/>
        </w:rPr>
      </w:pPr>
      <w:r w:rsidRPr="00E00181">
        <w:rPr>
          <w:rFonts w:ascii="Calibri" w:hAnsi="Calibri" w:cs="Calibri"/>
        </w:rPr>
        <w:t xml:space="preserve">Table: </w:t>
      </w:r>
      <w:r w:rsidRPr="00E00181">
        <w:rPr>
          <w:rFonts w:ascii="Calibri" w:hAnsi="Calibri" w:cs="Calibri"/>
          <w:b/>
          <w:bCs/>
          <w:lang w:val="en-US"/>
        </w:rPr>
        <w:t xml:space="preserve">Employment status </w:t>
      </w:r>
    </w:p>
    <w:p w14:paraId="52E25B24" w14:textId="77777777" w:rsidR="00E00181" w:rsidRPr="00E00181" w:rsidRDefault="00E00181" w:rsidP="00E00181">
      <w:pPr>
        <w:spacing w:after="0" w:line="240" w:lineRule="auto"/>
        <w:rPr>
          <w:rFonts w:ascii="Calibri" w:hAnsi="Calibri" w:cs="Calibri"/>
        </w:rPr>
      </w:pPr>
    </w:p>
    <w:tbl>
      <w:tblPr>
        <w:tblStyle w:val="GridTable1Light"/>
        <w:tblW w:w="0" w:type="auto"/>
        <w:tblLook w:val="04A0" w:firstRow="1" w:lastRow="0" w:firstColumn="1" w:lastColumn="0" w:noHBand="0" w:noVBand="1"/>
      </w:tblPr>
      <w:tblGrid>
        <w:gridCol w:w="1558"/>
        <w:gridCol w:w="1558"/>
        <w:gridCol w:w="1558"/>
        <w:gridCol w:w="1558"/>
        <w:gridCol w:w="1558"/>
      </w:tblGrid>
      <w:tr w:rsidR="00E00181" w:rsidRPr="00E00181" w14:paraId="10417948" w14:textId="77777777" w:rsidTr="00476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50CF655E" w14:textId="77777777" w:rsidR="00E00181" w:rsidRPr="00E00181" w:rsidRDefault="00E00181" w:rsidP="00E00181">
            <w:pPr>
              <w:rPr>
                <w:rFonts w:ascii="Calibri" w:hAnsi="Calibri" w:cs="Calibri"/>
              </w:rPr>
            </w:pPr>
            <w:r w:rsidRPr="00E00181">
              <w:rPr>
                <w:rFonts w:ascii="Calibri" w:hAnsi="Calibri" w:cs="Calibri"/>
              </w:rPr>
              <w:t>Business owner</w:t>
            </w:r>
          </w:p>
        </w:tc>
        <w:tc>
          <w:tcPr>
            <w:tcW w:w="1558" w:type="dxa"/>
          </w:tcPr>
          <w:p w14:paraId="3F70B990" w14:textId="77777777" w:rsidR="00E00181" w:rsidRPr="00E00181" w:rsidRDefault="00E00181" w:rsidP="00E00181">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00181">
              <w:rPr>
                <w:rFonts w:ascii="Calibri" w:hAnsi="Calibri" w:cs="Calibri"/>
              </w:rPr>
              <w:t>Self-employed</w:t>
            </w:r>
          </w:p>
        </w:tc>
        <w:tc>
          <w:tcPr>
            <w:tcW w:w="1558" w:type="dxa"/>
          </w:tcPr>
          <w:p w14:paraId="628BB129" w14:textId="77777777" w:rsidR="00E00181" w:rsidRPr="00E00181" w:rsidRDefault="00E00181" w:rsidP="00E00181">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00181">
              <w:rPr>
                <w:rFonts w:ascii="Calibri" w:hAnsi="Calibri" w:cs="Calibri"/>
              </w:rPr>
              <w:t>Employee</w:t>
            </w:r>
          </w:p>
        </w:tc>
        <w:tc>
          <w:tcPr>
            <w:tcW w:w="1558" w:type="dxa"/>
          </w:tcPr>
          <w:p w14:paraId="241868A8" w14:textId="77777777" w:rsidR="00E00181" w:rsidRPr="00E00181" w:rsidRDefault="00E00181" w:rsidP="00E00181">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00181">
              <w:rPr>
                <w:rFonts w:ascii="Calibri" w:hAnsi="Calibri" w:cs="Calibri"/>
              </w:rPr>
              <w:t xml:space="preserve"> Independent   contractor</w:t>
            </w:r>
          </w:p>
        </w:tc>
        <w:tc>
          <w:tcPr>
            <w:tcW w:w="1558" w:type="dxa"/>
          </w:tcPr>
          <w:p w14:paraId="5773CB0C" w14:textId="77777777" w:rsidR="00E00181" w:rsidRPr="00E00181" w:rsidRDefault="00E00181" w:rsidP="00E00181">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00181">
              <w:rPr>
                <w:rFonts w:ascii="Calibri" w:hAnsi="Calibri" w:cs="Calibri"/>
              </w:rPr>
              <w:t>Other, please specify</w:t>
            </w:r>
          </w:p>
        </w:tc>
      </w:tr>
      <w:tr w:rsidR="00E00181" w:rsidRPr="00E00181" w14:paraId="75AA637D" w14:textId="77777777" w:rsidTr="00476021">
        <w:tc>
          <w:tcPr>
            <w:cnfStyle w:val="001000000000" w:firstRow="0" w:lastRow="0" w:firstColumn="1" w:lastColumn="0" w:oddVBand="0" w:evenVBand="0" w:oddHBand="0" w:evenHBand="0" w:firstRowFirstColumn="0" w:firstRowLastColumn="0" w:lastRowFirstColumn="0" w:lastRowLastColumn="0"/>
            <w:tcW w:w="1558" w:type="dxa"/>
          </w:tcPr>
          <w:p w14:paraId="3AD6848A" w14:textId="77777777" w:rsidR="00E00181" w:rsidRPr="00E00181" w:rsidRDefault="00E00181" w:rsidP="00E00181">
            <w:pPr>
              <w:rPr>
                <w:rFonts w:ascii="Calibri" w:hAnsi="Calibri" w:cs="Calibri"/>
              </w:rPr>
            </w:pPr>
            <w:r w:rsidRPr="00E00181">
              <w:rPr>
                <w:rFonts w:ascii="Calibri" w:hAnsi="Calibri" w:cs="Calibri"/>
              </w:rPr>
              <w:t>53%</w:t>
            </w:r>
          </w:p>
        </w:tc>
        <w:tc>
          <w:tcPr>
            <w:tcW w:w="1558" w:type="dxa"/>
          </w:tcPr>
          <w:p w14:paraId="52A7839D" w14:textId="77777777" w:rsidR="00E00181" w:rsidRPr="00E00181" w:rsidRDefault="00E00181" w:rsidP="00E0018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0181">
              <w:rPr>
                <w:rFonts w:ascii="Calibri" w:hAnsi="Calibri" w:cs="Calibri"/>
              </w:rPr>
              <w:t>11%</w:t>
            </w:r>
          </w:p>
        </w:tc>
        <w:tc>
          <w:tcPr>
            <w:tcW w:w="1558" w:type="dxa"/>
          </w:tcPr>
          <w:p w14:paraId="7F7103EF" w14:textId="77777777" w:rsidR="00E00181" w:rsidRPr="00E00181" w:rsidRDefault="00E00181" w:rsidP="00E0018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0181">
              <w:rPr>
                <w:rFonts w:ascii="Calibri" w:hAnsi="Calibri" w:cs="Calibri"/>
              </w:rPr>
              <w:t>25%</w:t>
            </w:r>
          </w:p>
        </w:tc>
        <w:tc>
          <w:tcPr>
            <w:tcW w:w="1558" w:type="dxa"/>
          </w:tcPr>
          <w:p w14:paraId="2DB0E93A" w14:textId="77777777" w:rsidR="00E00181" w:rsidRPr="00E00181" w:rsidRDefault="00E00181" w:rsidP="00E0018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0181">
              <w:rPr>
                <w:rFonts w:ascii="Calibri" w:hAnsi="Calibri" w:cs="Calibri"/>
              </w:rPr>
              <w:t>8%</w:t>
            </w:r>
          </w:p>
        </w:tc>
        <w:tc>
          <w:tcPr>
            <w:tcW w:w="1558" w:type="dxa"/>
          </w:tcPr>
          <w:p w14:paraId="76F02438" w14:textId="77777777" w:rsidR="00E00181" w:rsidRPr="00E00181" w:rsidRDefault="00E00181" w:rsidP="00E0018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0181">
              <w:rPr>
                <w:rFonts w:ascii="Calibri" w:hAnsi="Calibri" w:cs="Calibri"/>
              </w:rPr>
              <w:t>3%</w:t>
            </w:r>
          </w:p>
        </w:tc>
      </w:tr>
    </w:tbl>
    <w:p w14:paraId="24B7A906" w14:textId="77777777" w:rsidR="00E00181" w:rsidRPr="00E00181" w:rsidRDefault="00E00181" w:rsidP="00E00181">
      <w:pPr>
        <w:spacing w:after="0" w:line="240" w:lineRule="auto"/>
        <w:rPr>
          <w:rFonts w:ascii="Calibri" w:hAnsi="Calibri" w:cs="Calibri"/>
          <w:lang w:val="en-US"/>
        </w:rPr>
      </w:pPr>
      <w:r w:rsidRPr="00E00181">
        <w:rPr>
          <w:rFonts w:ascii="Calibri" w:hAnsi="Calibri" w:cs="Calibri"/>
          <w:lang w:val="en-US"/>
        </w:rPr>
        <w:t>110 responses</w:t>
      </w:r>
    </w:p>
    <w:p w14:paraId="34DC1356" w14:textId="77777777" w:rsidR="00E00181" w:rsidRPr="00E00181" w:rsidRDefault="00E00181" w:rsidP="00E00181">
      <w:pPr>
        <w:spacing w:after="0" w:line="240" w:lineRule="auto"/>
        <w:rPr>
          <w:rFonts w:ascii="Calibri" w:hAnsi="Calibri" w:cs="Calibri"/>
        </w:rPr>
      </w:pPr>
    </w:p>
    <w:p w14:paraId="79DEA102" w14:textId="77777777" w:rsidR="00E00181" w:rsidRPr="00E00181" w:rsidRDefault="00E00181" w:rsidP="00E00181">
      <w:pPr>
        <w:spacing w:after="0" w:line="240" w:lineRule="auto"/>
        <w:rPr>
          <w:rFonts w:ascii="Calibri" w:hAnsi="Calibri" w:cs="Calibri"/>
          <w:b/>
          <w:bCs/>
        </w:rPr>
      </w:pPr>
      <w:r w:rsidRPr="00E00181">
        <w:rPr>
          <w:rFonts w:ascii="Calibri" w:hAnsi="Calibri" w:cs="Calibri"/>
        </w:rPr>
        <w:t xml:space="preserve">Table: </w:t>
      </w:r>
      <w:r w:rsidRPr="00E00181">
        <w:rPr>
          <w:rFonts w:ascii="Calibri" w:hAnsi="Calibri" w:cs="Calibri"/>
          <w:b/>
          <w:bCs/>
          <w:lang w:val="en-US"/>
        </w:rPr>
        <w:t>Role in business</w:t>
      </w:r>
    </w:p>
    <w:p w14:paraId="6CD3B09A" w14:textId="77777777" w:rsidR="00E00181" w:rsidRPr="00E00181" w:rsidRDefault="00E00181" w:rsidP="00E00181">
      <w:pPr>
        <w:spacing w:after="0" w:line="240" w:lineRule="auto"/>
        <w:rPr>
          <w:rFonts w:ascii="Calibri" w:hAnsi="Calibri" w:cs="Calibri"/>
        </w:rPr>
      </w:pPr>
    </w:p>
    <w:tbl>
      <w:tblPr>
        <w:tblStyle w:val="GridTable1Light"/>
        <w:tblW w:w="0" w:type="auto"/>
        <w:tblLook w:val="04A0" w:firstRow="1" w:lastRow="0" w:firstColumn="1" w:lastColumn="0" w:noHBand="0" w:noVBand="1"/>
      </w:tblPr>
      <w:tblGrid>
        <w:gridCol w:w="1558"/>
        <w:gridCol w:w="1558"/>
        <w:gridCol w:w="1558"/>
        <w:gridCol w:w="1558"/>
      </w:tblGrid>
      <w:tr w:rsidR="00E00181" w:rsidRPr="00E00181" w14:paraId="46657F89" w14:textId="77777777" w:rsidTr="00476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102AECEC" w14:textId="77777777" w:rsidR="00E00181" w:rsidRPr="00E00181" w:rsidRDefault="00E00181" w:rsidP="00E00181">
            <w:pPr>
              <w:rPr>
                <w:rFonts w:ascii="Calibri" w:hAnsi="Calibri" w:cs="Calibri"/>
              </w:rPr>
            </w:pPr>
            <w:r w:rsidRPr="00E00181">
              <w:rPr>
                <w:rFonts w:ascii="Calibri" w:hAnsi="Calibri" w:cs="Calibri"/>
              </w:rPr>
              <w:t>Executive or senior management</w:t>
            </w:r>
          </w:p>
        </w:tc>
        <w:tc>
          <w:tcPr>
            <w:tcW w:w="1558" w:type="dxa"/>
          </w:tcPr>
          <w:p w14:paraId="59CFDFA4" w14:textId="77777777" w:rsidR="00E00181" w:rsidRPr="00E00181" w:rsidRDefault="00E00181" w:rsidP="00E00181">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00181">
              <w:rPr>
                <w:rFonts w:ascii="Calibri" w:hAnsi="Calibri" w:cs="Calibri"/>
              </w:rPr>
              <w:t>Consultant/ accountant</w:t>
            </w:r>
          </w:p>
        </w:tc>
        <w:tc>
          <w:tcPr>
            <w:tcW w:w="1558" w:type="dxa"/>
          </w:tcPr>
          <w:p w14:paraId="16C3827A" w14:textId="77777777" w:rsidR="00E00181" w:rsidRPr="00E00181" w:rsidRDefault="00E00181" w:rsidP="00E00181">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00181">
              <w:rPr>
                <w:rFonts w:ascii="Calibri" w:hAnsi="Calibri" w:cs="Calibri"/>
              </w:rPr>
              <w:t>Business advisor</w:t>
            </w:r>
          </w:p>
        </w:tc>
        <w:tc>
          <w:tcPr>
            <w:tcW w:w="1558" w:type="dxa"/>
          </w:tcPr>
          <w:p w14:paraId="65714B60" w14:textId="77777777" w:rsidR="00E00181" w:rsidRPr="00E00181" w:rsidRDefault="00E00181" w:rsidP="00E00181">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00181">
              <w:rPr>
                <w:rFonts w:ascii="Calibri" w:hAnsi="Calibri" w:cs="Calibri"/>
              </w:rPr>
              <w:t>Other, please specify</w:t>
            </w:r>
          </w:p>
        </w:tc>
      </w:tr>
      <w:tr w:rsidR="00E00181" w:rsidRPr="00E00181" w14:paraId="09EB35A8" w14:textId="77777777" w:rsidTr="00476021">
        <w:tc>
          <w:tcPr>
            <w:cnfStyle w:val="001000000000" w:firstRow="0" w:lastRow="0" w:firstColumn="1" w:lastColumn="0" w:oddVBand="0" w:evenVBand="0" w:oddHBand="0" w:evenHBand="0" w:firstRowFirstColumn="0" w:firstRowLastColumn="0" w:lastRowFirstColumn="0" w:lastRowLastColumn="0"/>
            <w:tcW w:w="1558" w:type="dxa"/>
          </w:tcPr>
          <w:p w14:paraId="3EDA868F" w14:textId="77777777" w:rsidR="00E00181" w:rsidRPr="00E00181" w:rsidRDefault="00E00181" w:rsidP="00E00181">
            <w:pPr>
              <w:rPr>
                <w:rFonts w:ascii="Calibri" w:hAnsi="Calibri" w:cs="Calibri"/>
              </w:rPr>
            </w:pPr>
            <w:r w:rsidRPr="00E00181">
              <w:rPr>
                <w:rFonts w:ascii="Calibri" w:hAnsi="Calibri" w:cs="Calibri"/>
              </w:rPr>
              <w:t>33%</w:t>
            </w:r>
          </w:p>
        </w:tc>
        <w:tc>
          <w:tcPr>
            <w:tcW w:w="1558" w:type="dxa"/>
          </w:tcPr>
          <w:p w14:paraId="6068E2FB" w14:textId="77777777" w:rsidR="00E00181" w:rsidRPr="00E00181" w:rsidRDefault="00E00181" w:rsidP="00E0018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0181">
              <w:rPr>
                <w:rFonts w:ascii="Calibri" w:hAnsi="Calibri" w:cs="Calibri"/>
              </w:rPr>
              <w:t>55%</w:t>
            </w:r>
          </w:p>
        </w:tc>
        <w:tc>
          <w:tcPr>
            <w:tcW w:w="1558" w:type="dxa"/>
          </w:tcPr>
          <w:p w14:paraId="32D89884" w14:textId="77777777" w:rsidR="00E00181" w:rsidRPr="00E00181" w:rsidRDefault="00E00181" w:rsidP="00E0018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0181">
              <w:rPr>
                <w:rFonts w:ascii="Calibri" w:hAnsi="Calibri" w:cs="Calibri"/>
              </w:rPr>
              <w:t>9%</w:t>
            </w:r>
          </w:p>
        </w:tc>
        <w:tc>
          <w:tcPr>
            <w:tcW w:w="1558" w:type="dxa"/>
          </w:tcPr>
          <w:p w14:paraId="3A5FD7EB" w14:textId="77777777" w:rsidR="00E00181" w:rsidRPr="00E00181" w:rsidRDefault="00E00181" w:rsidP="00E0018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0181">
              <w:rPr>
                <w:rFonts w:ascii="Calibri" w:hAnsi="Calibri" w:cs="Calibri"/>
              </w:rPr>
              <w:t>3%</w:t>
            </w:r>
          </w:p>
        </w:tc>
      </w:tr>
    </w:tbl>
    <w:p w14:paraId="1F7614FF" w14:textId="77777777" w:rsidR="00E00181" w:rsidRPr="00E00181" w:rsidRDefault="00E00181" w:rsidP="00E00181">
      <w:pPr>
        <w:spacing w:after="0" w:line="240" w:lineRule="auto"/>
        <w:rPr>
          <w:rFonts w:ascii="Calibri" w:hAnsi="Calibri" w:cs="Calibri"/>
          <w:lang w:val="en-US"/>
        </w:rPr>
      </w:pPr>
      <w:r w:rsidRPr="00E00181">
        <w:rPr>
          <w:rFonts w:ascii="Calibri" w:hAnsi="Calibri" w:cs="Calibri"/>
          <w:lang w:val="en-US"/>
        </w:rPr>
        <w:t>110 responses</w:t>
      </w:r>
    </w:p>
    <w:p w14:paraId="10103F80" w14:textId="77777777" w:rsidR="00E00181" w:rsidRPr="00E00181" w:rsidRDefault="00E00181" w:rsidP="00E00181">
      <w:pPr>
        <w:spacing w:after="0" w:line="240" w:lineRule="auto"/>
        <w:rPr>
          <w:rFonts w:ascii="Calibri" w:hAnsi="Calibri" w:cs="Calibri"/>
          <w:lang w:val="en-US"/>
        </w:rPr>
      </w:pPr>
    </w:p>
    <w:p w14:paraId="5A60C234" w14:textId="77777777" w:rsidR="00E00181" w:rsidRPr="00E00181" w:rsidRDefault="00E00181" w:rsidP="00E00181">
      <w:pPr>
        <w:spacing w:after="0" w:line="240" w:lineRule="auto"/>
        <w:rPr>
          <w:rFonts w:ascii="Calibri" w:hAnsi="Calibri" w:cs="Calibri"/>
          <w:b/>
          <w:bCs/>
        </w:rPr>
      </w:pPr>
      <w:r w:rsidRPr="00E00181">
        <w:rPr>
          <w:rFonts w:ascii="Calibri" w:hAnsi="Calibri" w:cs="Calibri"/>
        </w:rPr>
        <w:t xml:space="preserve">Table: </w:t>
      </w:r>
      <w:r w:rsidRPr="00E00181">
        <w:rPr>
          <w:rFonts w:ascii="Calibri" w:hAnsi="Calibri" w:cs="Calibri"/>
          <w:b/>
          <w:bCs/>
          <w:lang w:val="en-US"/>
        </w:rPr>
        <w:t>Length of time in role</w:t>
      </w:r>
    </w:p>
    <w:p w14:paraId="4D072147" w14:textId="77777777" w:rsidR="00E00181" w:rsidRPr="00E00181" w:rsidRDefault="00E00181" w:rsidP="00E00181">
      <w:pPr>
        <w:spacing w:after="0" w:line="240" w:lineRule="auto"/>
        <w:rPr>
          <w:rFonts w:ascii="Calibri" w:hAnsi="Calibri" w:cs="Calibri"/>
        </w:rPr>
      </w:pPr>
    </w:p>
    <w:tbl>
      <w:tblPr>
        <w:tblStyle w:val="GridTable1Light"/>
        <w:tblW w:w="0" w:type="auto"/>
        <w:tblLook w:val="04A0" w:firstRow="1" w:lastRow="0" w:firstColumn="1" w:lastColumn="0" w:noHBand="0" w:noVBand="1"/>
      </w:tblPr>
      <w:tblGrid>
        <w:gridCol w:w="1558"/>
        <w:gridCol w:w="1558"/>
        <w:gridCol w:w="1558"/>
        <w:gridCol w:w="1558"/>
      </w:tblGrid>
      <w:tr w:rsidR="00E00181" w:rsidRPr="00E00181" w14:paraId="63339F05" w14:textId="77777777" w:rsidTr="00476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25947936" w14:textId="77777777" w:rsidR="00E00181" w:rsidRPr="00E00181" w:rsidRDefault="00E00181" w:rsidP="00E00181">
            <w:pPr>
              <w:rPr>
                <w:rFonts w:ascii="Calibri" w:hAnsi="Calibri" w:cs="Calibri"/>
              </w:rPr>
            </w:pPr>
            <w:r w:rsidRPr="00E00181">
              <w:rPr>
                <w:rFonts w:ascii="Calibri" w:hAnsi="Calibri" w:cs="Calibri"/>
              </w:rPr>
              <w:t>Less than 1 year</w:t>
            </w:r>
          </w:p>
        </w:tc>
        <w:tc>
          <w:tcPr>
            <w:tcW w:w="1558" w:type="dxa"/>
          </w:tcPr>
          <w:p w14:paraId="4BFACCFB" w14:textId="77777777" w:rsidR="00E00181" w:rsidRPr="00E00181" w:rsidRDefault="00E00181" w:rsidP="00E00181">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00181">
              <w:rPr>
                <w:rFonts w:ascii="Calibri" w:hAnsi="Calibri" w:cs="Calibri"/>
              </w:rPr>
              <w:t>1-5 years</w:t>
            </w:r>
          </w:p>
        </w:tc>
        <w:tc>
          <w:tcPr>
            <w:tcW w:w="1558" w:type="dxa"/>
          </w:tcPr>
          <w:p w14:paraId="6F969425" w14:textId="77777777" w:rsidR="00E00181" w:rsidRPr="00E00181" w:rsidRDefault="00E00181" w:rsidP="00E00181">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00181">
              <w:rPr>
                <w:rFonts w:ascii="Calibri" w:hAnsi="Calibri" w:cs="Calibri"/>
              </w:rPr>
              <w:t>6-10 years</w:t>
            </w:r>
          </w:p>
        </w:tc>
        <w:tc>
          <w:tcPr>
            <w:tcW w:w="1558" w:type="dxa"/>
          </w:tcPr>
          <w:p w14:paraId="7EBE3CE8" w14:textId="77777777" w:rsidR="00E00181" w:rsidRPr="00E00181" w:rsidRDefault="00E00181" w:rsidP="00E00181">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00181">
              <w:rPr>
                <w:rFonts w:ascii="Calibri" w:hAnsi="Calibri" w:cs="Calibri"/>
              </w:rPr>
              <w:t>More than 10 years</w:t>
            </w:r>
          </w:p>
        </w:tc>
      </w:tr>
      <w:tr w:rsidR="00E00181" w:rsidRPr="00E00181" w14:paraId="269B5306" w14:textId="77777777" w:rsidTr="00476021">
        <w:tc>
          <w:tcPr>
            <w:cnfStyle w:val="001000000000" w:firstRow="0" w:lastRow="0" w:firstColumn="1" w:lastColumn="0" w:oddVBand="0" w:evenVBand="0" w:oddHBand="0" w:evenHBand="0" w:firstRowFirstColumn="0" w:firstRowLastColumn="0" w:lastRowFirstColumn="0" w:lastRowLastColumn="0"/>
            <w:tcW w:w="1558" w:type="dxa"/>
          </w:tcPr>
          <w:p w14:paraId="4E685DB4" w14:textId="77777777" w:rsidR="00E00181" w:rsidRPr="00E00181" w:rsidRDefault="00E00181" w:rsidP="00E00181">
            <w:pPr>
              <w:rPr>
                <w:rFonts w:ascii="Calibri" w:hAnsi="Calibri" w:cs="Calibri"/>
              </w:rPr>
            </w:pPr>
            <w:r w:rsidRPr="00E00181">
              <w:rPr>
                <w:rFonts w:ascii="Calibri" w:hAnsi="Calibri" w:cs="Calibri"/>
              </w:rPr>
              <w:t>2%</w:t>
            </w:r>
          </w:p>
        </w:tc>
        <w:tc>
          <w:tcPr>
            <w:tcW w:w="1558" w:type="dxa"/>
          </w:tcPr>
          <w:p w14:paraId="14DFA8E5" w14:textId="77777777" w:rsidR="00E00181" w:rsidRPr="00E00181" w:rsidRDefault="00E00181" w:rsidP="00E0018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0181">
              <w:rPr>
                <w:rFonts w:ascii="Calibri" w:hAnsi="Calibri" w:cs="Calibri"/>
              </w:rPr>
              <w:t>25%</w:t>
            </w:r>
          </w:p>
        </w:tc>
        <w:tc>
          <w:tcPr>
            <w:tcW w:w="1558" w:type="dxa"/>
          </w:tcPr>
          <w:p w14:paraId="635F1F3F" w14:textId="77777777" w:rsidR="00E00181" w:rsidRPr="00E00181" w:rsidRDefault="00E00181" w:rsidP="00E0018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0181">
              <w:rPr>
                <w:rFonts w:ascii="Calibri" w:hAnsi="Calibri" w:cs="Calibri"/>
              </w:rPr>
              <w:t>24%</w:t>
            </w:r>
          </w:p>
        </w:tc>
        <w:tc>
          <w:tcPr>
            <w:tcW w:w="1558" w:type="dxa"/>
          </w:tcPr>
          <w:p w14:paraId="533EADB8" w14:textId="77777777" w:rsidR="00E00181" w:rsidRPr="00E00181" w:rsidRDefault="00E00181" w:rsidP="00E0018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0181">
              <w:rPr>
                <w:rFonts w:ascii="Calibri" w:hAnsi="Calibri" w:cs="Calibri"/>
              </w:rPr>
              <w:t>49%</w:t>
            </w:r>
          </w:p>
        </w:tc>
      </w:tr>
    </w:tbl>
    <w:p w14:paraId="2FCCC53A" w14:textId="77777777" w:rsidR="00E00181" w:rsidRPr="00E00181" w:rsidRDefault="00E00181" w:rsidP="00E00181">
      <w:pPr>
        <w:spacing w:after="0" w:line="240" w:lineRule="auto"/>
        <w:rPr>
          <w:rFonts w:ascii="Calibri" w:hAnsi="Calibri" w:cs="Calibri"/>
        </w:rPr>
      </w:pPr>
      <w:r w:rsidRPr="00E00181">
        <w:rPr>
          <w:rFonts w:ascii="Calibri" w:hAnsi="Calibri" w:cs="Calibri"/>
          <w:lang w:val="en-US"/>
        </w:rPr>
        <w:t>110 responses</w:t>
      </w:r>
    </w:p>
    <w:p w14:paraId="0F512A4F" w14:textId="39E23C80" w:rsidR="00D5085F" w:rsidRDefault="00D5085F" w:rsidP="00E50B7E"/>
    <w:p w14:paraId="6E67872D" w14:textId="3A3DB8AE" w:rsidR="00E50B7E" w:rsidRDefault="00E50B7E" w:rsidP="00B41507">
      <w:pPr>
        <w:pStyle w:val="Heading4"/>
      </w:pPr>
      <w:r w:rsidRPr="00E50B7E">
        <w:t>Characteristics of grant writer businesses</w:t>
      </w:r>
    </w:p>
    <w:p w14:paraId="4D8C1A3F" w14:textId="3F9AC784" w:rsidR="00E50B7E" w:rsidRDefault="00E50B7E" w:rsidP="00865A8E">
      <w:pPr>
        <w:rPr>
          <w:lang w:val="en-US"/>
        </w:rPr>
      </w:pPr>
      <w:r w:rsidRPr="00AF5FFA">
        <w:rPr>
          <w:lang w:val="en-US"/>
        </w:rPr>
        <w:t xml:space="preserve">Survey respondent businesses vary both in number of employees and the degree to which they </w:t>
      </w:r>
      <w:proofErr w:type="spellStart"/>
      <w:r w:rsidRPr="00AF5FFA">
        <w:rPr>
          <w:lang w:val="en-US"/>
        </w:rPr>
        <w:t>specialise</w:t>
      </w:r>
      <w:proofErr w:type="spellEnd"/>
      <w:r w:rsidRPr="00AF5FFA">
        <w:rPr>
          <w:lang w:val="en-US"/>
        </w:rPr>
        <w:t xml:space="preserve"> in providing services related to EMDG.</w:t>
      </w:r>
    </w:p>
    <w:p w14:paraId="7D42EF12" w14:textId="4214BB0C" w:rsidR="00AD2546" w:rsidRDefault="00AD2546" w:rsidP="00AD2546">
      <w:pPr>
        <w:numPr>
          <w:ilvl w:val="0"/>
          <w:numId w:val="1"/>
        </w:numPr>
        <w:rPr>
          <w:lang w:val="en-US"/>
        </w:rPr>
      </w:pPr>
      <w:r w:rsidRPr="00865A8E">
        <w:rPr>
          <w:lang w:val="en-US"/>
        </w:rPr>
        <w:t>Most businesses are small, having fewer than five employees in total</w:t>
      </w:r>
    </w:p>
    <w:p w14:paraId="3058865D" w14:textId="5102C7F6" w:rsidR="00AD2546" w:rsidRPr="00AD2546" w:rsidRDefault="00AD2546" w:rsidP="00AD2546">
      <w:pPr>
        <w:numPr>
          <w:ilvl w:val="0"/>
          <w:numId w:val="1"/>
        </w:numPr>
        <w:rPr>
          <w:lang w:val="en-US"/>
        </w:rPr>
      </w:pPr>
      <w:r w:rsidRPr="00865A8E">
        <w:rPr>
          <w:lang w:val="en-US"/>
        </w:rPr>
        <w:t xml:space="preserve">For 26% of respondents, most or </w:t>
      </w:r>
      <w:proofErr w:type="gramStart"/>
      <w:r w:rsidRPr="00865A8E">
        <w:rPr>
          <w:lang w:val="en-US"/>
        </w:rPr>
        <w:t>all of</w:t>
      </w:r>
      <w:proofErr w:type="gramEnd"/>
      <w:r w:rsidRPr="00865A8E">
        <w:rPr>
          <w:lang w:val="en-US"/>
        </w:rPr>
        <w:t xml:space="preserve"> their clients were EMDG applicants</w:t>
      </w:r>
    </w:p>
    <w:p w14:paraId="701E9007" w14:textId="77777777" w:rsidR="00793490" w:rsidRDefault="00793490" w:rsidP="00793490">
      <w:pPr>
        <w:spacing w:after="0" w:line="240" w:lineRule="auto"/>
        <w:rPr>
          <w:rFonts w:ascii="Calibri" w:hAnsi="Calibri" w:cs="Calibri"/>
        </w:rPr>
      </w:pPr>
    </w:p>
    <w:p w14:paraId="796B80A0" w14:textId="77777777" w:rsidR="00055993" w:rsidRDefault="00055993">
      <w:pPr>
        <w:rPr>
          <w:rFonts w:ascii="Calibri" w:hAnsi="Calibri" w:cs="Calibri"/>
        </w:rPr>
      </w:pPr>
      <w:r>
        <w:rPr>
          <w:rFonts w:ascii="Calibri" w:hAnsi="Calibri" w:cs="Calibri"/>
        </w:rPr>
        <w:br w:type="page"/>
      </w:r>
    </w:p>
    <w:p w14:paraId="7213B528" w14:textId="779710C6" w:rsidR="00793490" w:rsidRPr="00793490" w:rsidRDefault="00793490" w:rsidP="00793490">
      <w:pPr>
        <w:spacing w:after="0" w:line="240" w:lineRule="auto"/>
        <w:rPr>
          <w:rFonts w:ascii="Calibri" w:hAnsi="Calibri" w:cs="Calibri"/>
          <w:b/>
          <w:bCs/>
        </w:rPr>
      </w:pPr>
      <w:r w:rsidRPr="00793490">
        <w:rPr>
          <w:rFonts w:ascii="Calibri" w:hAnsi="Calibri" w:cs="Calibri"/>
        </w:rPr>
        <w:lastRenderedPageBreak/>
        <w:t xml:space="preserve">Table: </w:t>
      </w:r>
      <w:r w:rsidRPr="00793490">
        <w:rPr>
          <w:rFonts w:ascii="Calibri" w:hAnsi="Calibri" w:cs="Calibri"/>
          <w:b/>
          <w:bCs/>
          <w:lang w:val="en-US"/>
        </w:rPr>
        <w:t>How many people are employed at the business you work for?</w:t>
      </w:r>
    </w:p>
    <w:p w14:paraId="7919A295" w14:textId="77777777" w:rsidR="00793490" w:rsidRPr="00793490" w:rsidRDefault="00793490" w:rsidP="00793490">
      <w:pPr>
        <w:spacing w:after="0" w:line="240" w:lineRule="auto"/>
        <w:rPr>
          <w:rFonts w:ascii="Calibri" w:hAnsi="Calibri" w:cs="Calibri"/>
        </w:rPr>
      </w:pPr>
    </w:p>
    <w:tbl>
      <w:tblPr>
        <w:tblStyle w:val="GridTable1Light"/>
        <w:tblW w:w="0" w:type="auto"/>
        <w:tblLook w:val="04A0" w:firstRow="1" w:lastRow="0" w:firstColumn="1" w:lastColumn="0" w:noHBand="0" w:noVBand="1"/>
      </w:tblPr>
      <w:tblGrid>
        <w:gridCol w:w="1558"/>
        <w:gridCol w:w="1558"/>
        <w:gridCol w:w="1558"/>
        <w:gridCol w:w="1558"/>
      </w:tblGrid>
      <w:tr w:rsidR="00793490" w:rsidRPr="00793490" w14:paraId="7DF2DA63" w14:textId="77777777" w:rsidTr="00476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677F336D" w14:textId="77777777" w:rsidR="00793490" w:rsidRPr="00793490" w:rsidRDefault="00793490" w:rsidP="00793490">
            <w:pPr>
              <w:rPr>
                <w:rFonts w:ascii="Calibri" w:hAnsi="Calibri" w:cs="Calibri"/>
              </w:rPr>
            </w:pPr>
            <w:r w:rsidRPr="00793490">
              <w:rPr>
                <w:rFonts w:ascii="Calibri" w:hAnsi="Calibri" w:cs="Calibri"/>
              </w:rPr>
              <w:t>Self-employed</w:t>
            </w:r>
          </w:p>
        </w:tc>
        <w:tc>
          <w:tcPr>
            <w:tcW w:w="1558" w:type="dxa"/>
          </w:tcPr>
          <w:p w14:paraId="15E4BBD6" w14:textId="77777777" w:rsidR="00793490" w:rsidRPr="00793490" w:rsidRDefault="00793490" w:rsidP="0079349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93490">
              <w:rPr>
                <w:rFonts w:ascii="Calibri" w:hAnsi="Calibri" w:cs="Calibri"/>
              </w:rPr>
              <w:t>Less than 5</w:t>
            </w:r>
          </w:p>
        </w:tc>
        <w:tc>
          <w:tcPr>
            <w:tcW w:w="1558" w:type="dxa"/>
          </w:tcPr>
          <w:p w14:paraId="0306AF0D" w14:textId="77777777" w:rsidR="00793490" w:rsidRPr="00793490" w:rsidRDefault="00793490" w:rsidP="0079349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93490">
              <w:rPr>
                <w:rFonts w:ascii="Calibri" w:hAnsi="Calibri" w:cs="Calibri"/>
              </w:rPr>
              <w:t>Between 5 and 19</w:t>
            </w:r>
          </w:p>
        </w:tc>
        <w:tc>
          <w:tcPr>
            <w:tcW w:w="1558" w:type="dxa"/>
          </w:tcPr>
          <w:p w14:paraId="327642F1" w14:textId="77777777" w:rsidR="00793490" w:rsidRPr="00793490" w:rsidRDefault="00793490" w:rsidP="0079349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93490">
              <w:rPr>
                <w:rFonts w:ascii="Calibri" w:hAnsi="Calibri" w:cs="Calibri"/>
              </w:rPr>
              <w:t>More than 20</w:t>
            </w:r>
          </w:p>
        </w:tc>
      </w:tr>
      <w:tr w:rsidR="00793490" w:rsidRPr="00793490" w14:paraId="7D5B88FD" w14:textId="77777777" w:rsidTr="00476021">
        <w:tc>
          <w:tcPr>
            <w:cnfStyle w:val="001000000000" w:firstRow="0" w:lastRow="0" w:firstColumn="1" w:lastColumn="0" w:oddVBand="0" w:evenVBand="0" w:oddHBand="0" w:evenHBand="0" w:firstRowFirstColumn="0" w:firstRowLastColumn="0" w:lastRowFirstColumn="0" w:lastRowLastColumn="0"/>
            <w:tcW w:w="1558" w:type="dxa"/>
          </w:tcPr>
          <w:p w14:paraId="68B0F9B4" w14:textId="77777777" w:rsidR="00793490" w:rsidRPr="00793490" w:rsidRDefault="00793490" w:rsidP="00793490">
            <w:pPr>
              <w:rPr>
                <w:rFonts w:ascii="Calibri" w:hAnsi="Calibri" w:cs="Calibri"/>
              </w:rPr>
            </w:pPr>
            <w:r w:rsidRPr="00793490">
              <w:rPr>
                <w:rFonts w:ascii="Calibri" w:hAnsi="Calibri" w:cs="Calibri"/>
              </w:rPr>
              <w:t>12%</w:t>
            </w:r>
          </w:p>
        </w:tc>
        <w:tc>
          <w:tcPr>
            <w:tcW w:w="1558" w:type="dxa"/>
          </w:tcPr>
          <w:p w14:paraId="68686467" w14:textId="77777777" w:rsidR="00793490" w:rsidRPr="00793490" w:rsidRDefault="00793490" w:rsidP="0079349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93490">
              <w:rPr>
                <w:rFonts w:ascii="Calibri" w:hAnsi="Calibri" w:cs="Calibri"/>
              </w:rPr>
              <w:t>38%</w:t>
            </w:r>
          </w:p>
        </w:tc>
        <w:tc>
          <w:tcPr>
            <w:tcW w:w="1558" w:type="dxa"/>
          </w:tcPr>
          <w:p w14:paraId="07E0A07C" w14:textId="77777777" w:rsidR="00793490" w:rsidRPr="00793490" w:rsidRDefault="00793490" w:rsidP="0079349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93490">
              <w:rPr>
                <w:rFonts w:ascii="Calibri" w:hAnsi="Calibri" w:cs="Calibri"/>
              </w:rPr>
              <w:t>31%</w:t>
            </w:r>
          </w:p>
        </w:tc>
        <w:tc>
          <w:tcPr>
            <w:tcW w:w="1558" w:type="dxa"/>
          </w:tcPr>
          <w:p w14:paraId="4F795916" w14:textId="77777777" w:rsidR="00793490" w:rsidRPr="00793490" w:rsidRDefault="00793490" w:rsidP="0079349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93490">
              <w:rPr>
                <w:rFonts w:ascii="Calibri" w:hAnsi="Calibri" w:cs="Calibri"/>
              </w:rPr>
              <w:t>20%</w:t>
            </w:r>
          </w:p>
        </w:tc>
      </w:tr>
    </w:tbl>
    <w:p w14:paraId="3BA3569C" w14:textId="77777777" w:rsidR="00793490" w:rsidRPr="00793490" w:rsidRDefault="00793490" w:rsidP="00793490">
      <w:pPr>
        <w:spacing w:after="0" w:line="240" w:lineRule="auto"/>
        <w:rPr>
          <w:rFonts w:ascii="Calibri" w:hAnsi="Calibri" w:cs="Calibri"/>
          <w:lang w:val="en-US"/>
        </w:rPr>
      </w:pPr>
      <w:r w:rsidRPr="00793490">
        <w:rPr>
          <w:rFonts w:ascii="Calibri" w:hAnsi="Calibri" w:cs="Calibri"/>
          <w:lang w:val="en-US"/>
        </w:rPr>
        <w:t>104 responses</w:t>
      </w:r>
    </w:p>
    <w:p w14:paraId="043E6C87" w14:textId="77777777" w:rsidR="00793490" w:rsidRPr="00793490" w:rsidRDefault="00793490" w:rsidP="00793490">
      <w:pPr>
        <w:spacing w:after="0" w:line="240" w:lineRule="auto"/>
        <w:rPr>
          <w:rFonts w:ascii="Calibri" w:hAnsi="Calibri" w:cs="Calibri"/>
          <w:lang w:val="en-US"/>
        </w:rPr>
      </w:pPr>
    </w:p>
    <w:p w14:paraId="69D61FF4" w14:textId="77777777" w:rsidR="00793490" w:rsidRPr="00793490" w:rsidRDefault="00793490" w:rsidP="00793490">
      <w:pPr>
        <w:spacing w:after="0" w:line="240" w:lineRule="auto"/>
        <w:rPr>
          <w:rFonts w:ascii="Calibri" w:hAnsi="Calibri" w:cs="Calibri"/>
          <w:b/>
          <w:bCs/>
        </w:rPr>
      </w:pPr>
      <w:r w:rsidRPr="00793490">
        <w:rPr>
          <w:rFonts w:ascii="Calibri" w:hAnsi="Calibri" w:cs="Calibri"/>
        </w:rPr>
        <w:t xml:space="preserve">Table: </w:t>
      </w:r>
      <w:r w:rsidRPr="00793490">
        <w:rPr>
          <w:rFonts w:ascii="Calibri" w:hAnsi="Calibri" w:cs="Calibri"/>
          <w:b/>
          <w:bCs/>
          <w:lang w:val="en-US"/>
        </w:rPr>
        <w:t>Approximately, how many of your clients are EMDG applicants?</w:t>
      </w:r>
    </w:p>
    <w:p w14:paraId="5694B439" w14:textId="77777777" w:rsidR="00793490" w:rsidRPr="00793490" w:rsidRDefault="00793490" w:rsidP="00793490">
      <w:pPr>
        <w:spacing w:after="0" w:line="240" w:lineRule="auto"/>
        <w:rPr>
          <w:rFonts w:ascii="Calibri" w:hAnsi="Calibri" w:cs="Calibri"/>
        </w:rPr>
      </w:pPr>
    </w:p>
    <w:tbl>
      <w:tblPr>
        <w:tblStyle w:val="GridTable1Light"/>
        <w:tblW w:w="0" w:type="auto"/>
        <w:tblLook w:val="04A0" w:firstRow="1" w:lastRow="0" w:firstColumn="1" w:lastColumn="0" w:noHBand="0" w:noVBand="1"/>
      </w:tblPr>
      <w:tblGrid>
        <w:gridCol w:w="1558"/>
        <w:gridCol w:w="1558"/>
        <w:gridCol w:w="1558"/>
        <w:gridCol w:w="1558"/>
        <w:gridCol w:w="1558"/>
      </w:tblGrid>
      <w:tr w:rsidR="00793490" w:rsidRPr="00793490" w14:paraId="577E7728" w14:textId="77777777" w:rsidTr="00476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21D2CDB8" w14:textId="77777777" w:rsidR="00793490" w:rsidRPr="00793490" w:rsidRDefault="00793490" w:rsidP="00793490">
            <w:pPr>
              <w:rPr>
                <w:rFonts w:ascii="Calibri" w:hAnsi="Calibri" w:cs="Calibri"/>
              </w:rPr>
            </w:pPr>
            <w:r w:rsidRPr="00793490">
              <w:rPr>
                <w:rFonts w:ascii="Calibri" w:hAnsi="Calibri" w:cs="Calibri"/>
              </w:rPr>
              <w:t>Very few of them</w:t>
            </w:r>
          </w:p>
        </w:tc>
        <w:tc>
          <w:tcPr>
            <w:tcW w:w="1558" w:type="dxa"/>
          </w:tcPr>
          <w:p w14:paraId="2F2ACB9C" w14:textId="77777777" w:rsidR="00793490" w:rsidRPr="00793490" w:rsidRDefault="00793490" w:rsidP="0079349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93490">
              <w:rPr>
                <w:rFonts w:ascii="Calibri" w:hAnsi="Calibri" w:cs="Calibri"/>
              </w:rPr>
              <w:t>Less than half</w:t>
            </w:r>
          </w:p>
        </w:tc>
        <w:tc>
          <w:tcPr>
            <w:tcW w:w="1558" w:type="dxa"/>
          </w:tcPr>
          <w:p w14:paraId="17D1E941" w14:textId="77777777" w:rsidR="00793490" w:rsidRPr="00793490" w:rsidRDefault="00793490" w:rsidP="0079349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93490">
              <w:rPr>
                <w:rFonts w:ascii="Calibri" w:hAnsi="Calibri" w:cs="Calibri"/>
              </w:rPr>
              <w:t>Half of them</w:t>
            </w:r>
          </w:p>
        </w:tc>
        <w:tc>
          <w:tcPr>
            <w:tcW w:w="1558" w:type="dxa"/>
          </w:tcPr>
          <w:p w14:paraId="6AEE2453" w14:textId="77777777" w:rsidR="00793490" w:rsidRPr="00793490" w:rsidRDefault="00793490" w:rsidP="0079349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93490">
              <w:rPr>
                <w:rFonts w:ascii="Calibri" w:hAnsi="Calibri" w:cs="Calibri"/>
              </w:rPr>
              <w:t>Most of them</w:t>
            </w:r>
          </w:p>
        </w:tc>
        <w:tc>
          <w:tcPr>
            <w:tcW w:w="1558" w:type="dxa"/>
          </w:tcPr>
          <w:p w14:paraId="4CF46974" w14:textId="77777777" w:rsidR="00793490" w:rsidRPr="00793490" w:rsidRDefault="00793490" w:rsidP="0079349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93490">
              <w:rPr>
                <w:rFonts w:ascii="Calibri" w:hAnsi="Calibri" w:cs="Calibri"/>
              </w:rPr>
              <w:t>All of them</w:t>
            </w:r>
          </w:p>
        </w:tc>
      </w:tr>
      <w:tr w:rsidR="00793490" w:rsidRPr="00793490" w14:paraId="1C5B9E7B" w14:textId="77777777" w:rsidTr="00476021">
        <w:tc>
          <w:tcPr>
            <w:cnfStyle w:val="001000000000" w:firstRow="0" w:lastRow="0" w:firstColumn="1" w:lastColumn="0" w:oddVBand="0" w:evenVBand="0" w:oddHBand="0" w:evenHBand="0" w:firstRowFirstColumn="0" w:firstRowLastColumn="0" w:lastRowFirstColumn="0" w:lastRowLastColumn="0"/>
            <w:tcW w:w="1558" w:type="dxa"/>
          </w:tcPr>
          <w:p w14:paraId="29AE2894" w14:textId="77777777" w:rsidR="00793490" w:rsidRPr="00793490" w:rsidRDefault="00793490" w:rsidP="00793490">
            <w:pPr>
              <w:rPr>
                <w:rFonts w:ascii="Calibri" w:hAnsi="Calibri" w:cs="Calibri"/>
              </w:rPr>
            </w:pPr>
            <w:r w:rsidRPr="00793490">
              <w:rPr>
                <w:rFonts w:ascii="Calibri" w:hAnsi="Calibri" w:cs="Calibri"/>
              </w:rPr>
              <w:t>40%</w:t>
            </w:r>
          </w:p>
        </w:tc>
        <w:tc>
          <w:tcPr>
            <w:tcW w:w="1558" w:type="dxa"/>
          </w:tcPr>
          <w:p w14:paraId="19577096" w14:textId="77777777" w:rsidR="00793490" w:rsidRPr="00793490" w:rsidRDefault="00793490" w:rsidP="0079349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93490">
              <w:rPr>
                <w:rFonts w:ascii="Calibri" w:hAnsi="Calibri" w:cs="Calibri"/>
              </w:rPr>
              <w:t>19%</w:t>
            </w:r>
          </w:p>
        </w:tc>
        <w:tc>
          <w:tcPr>
            <w:tcW w:w="1558" w:type="dxa"/>
          </w:tcPr>
          <w:p w14:paraId="4A86F485" w14:textId="77777777" w:rsidR="00793490" w:rsidRPr="00793490" w:rsidRDefault="00793490" w:rsidP="0079349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93490">
              <w:rPr>
                <w:rFonts w:ascii="Calibri" w:hAnsi="Calibri" w:cs="Calibri"/>
              </w:rPr>
              <w:t>15%</w:t>
            </w:r>
          </w:p>
        </w:tc>
        <w:tc>
          <w:tcPr>
            <w:tcW w:w="1558" w:type="dxa"/>
          </w:tcPr>
          <w:p w14:paraId="365F7DD7" w14:textId="77777777" w:rsidR="00793490" w:rsidRPr="00793490" w:rsidRDefault="00793490" w:rsidP="0079349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93490">
              <w:rPr>
                <w:rFonts w:ascii="Calibri" w:hAnsi="Calibri" w:cs="Calibri"/>
              </w:rPr>
              <w:t>7%</w:t>
            </w:r>
          </w:p>
        </w:tc>
        <w:tc>
          <w:tcPr>
            <w:tcW w:w="1558" w:type="dxa"/>
          </w:tcPr>
          <w:p w14:paraId="086B6DB0" w14:textId="77777777" w:rsidR="00793490" w:rsidRPr="00793490" w:rsidRDefault="00793490" w:rsidP="0079349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93490">
              <w:rPr>
                <w:rFonts w:ascii="Calibri" w:hAnsi="Calibri" w:cs="Calibri"/>
              </w:rPr>
              <w:t>19%</w:t>
            </w:r>
          </w:p>
        </w:tc>
      </w:tr>
    </w:tbl>
    <w:p w14:paraId="01DB883D" w14:textId="77777777" w:rsidR="00793490" w:rsidRPr="00793490" w:rsidRDefault="00793490" w:rsidP="00793490">
      <w:pPr>
        <w:spacing w:after="0" w:line="240" w:lineRule="auto"/>
        <w:rPr>
          <w:rFonts w:ascii="Calibri" w:hAnsi="Calibri" w:cs="Calibri"/>
        </w:rPr>
      </w:pPr>
      <w:r w:rsidRPr="00793490">
        <w:rPr>
          <w:rFonts w:ascii="Calibri" w:hAnsi="Calibri" w:cs="Calibri"/>
          <w:lang w:val="en-US"/>
        </w:rPr>
        <w:t>110 responses</w:t>
      </w:r>
    </w:p>
    <w:p w14:paraId="31D53EB8" w14:textId="3A6E3EDD" w:rsidR="00E50B7E" w:rsidRDefault="00E50B7E" w:rsidP="00E50B7E"/>
    <w:p w14:paraId="7D8488DF" w14:textId="4A517E16" w:rsidR="00E50B7E" w:rsidRDefault="00E50B7E" w:rsidP="00B41507">
      <w:pPr>
        <w:pStyle w:val="Heading4"/>
        <w:rPr>
          <w:lang w:val="en-US"/>
        </w:rPr>
      </w:pPr>
      <w:r w:rsidRPr="00E50B7E">
        <w:rPr>
          <w:lang w:val="en-US"/>
        </w:rPr>
        <w:t>Provision of export services</w:t>
      </w:r>
    </w:p>
    <w:p w14:paraId="552341A1" w14:textId="3830DBFA" w:rsidR="00E50B7E" w:rsidRDefault="00E50B7E" w:rsidP="00865A8E">
      <w:pPr>
        <w:rPr>
          <w:lang w:val="en-US"/>
        </w:rPr>
      </w:pPr>
      <w:r w:rsidRPr="006B1443">
        <w:rPr>
          <w:lang w:val="en-US"/>
        </w:rPr>
        <w:t>Grant writing businesses support the delivery of a broad range of export services</w:t>
      </w:r>
      <w:r w:rsidR="0030575E">
        <w:rPr>
          <w:lang w:val="en-US"/>
        </w:rPr>
        <w:t>.</w:t>
      </w:r>
    </w:p>
    <w:p w14:paraId="2E1B8D9B" w14:textId="77777777" w:rsidR="00AD2546" w:rsidRPr="00865A8E" w:rsidRDefault="00AD2546" w:rsidP="00AD2546">
      <w:pPr>
        <w:numPr>
          <w:ilvl w:val="0"/>
          <w:numId w:val="1"/>
        </w:numPr>
        <w:rPr>
          <w:lang w:val="en-US"/>
        </w:rPr>
      </w:pPr>
      <w:r w:rsidRPr="00865A8E">
        <w:rPr>
          <w:lang w:val="en-US"/>
        </w:rPr>
        <w:t>50% are involved in developing export reports, plans or strategies</w:t>
      </w:r>
    </w:p>
    <w:p w14:paraId="72144FB1" w14:textId="77777777" w:rsidR="00AD2546" w:rsidRPr="00865A8E" w:rsidRDefault="00AD2546" w:rsidP="00AD2546">
      <w:pPr>
        <w:numPr>
          <w:ilvl w:val="0"/>
          <w:numId w:val="1"/>
        </w:numPr>
        <w:rPr>
          <w:lang w:val="en-US"/>
        </w:rPr>
      </w:pPr>
      <w:r w:rsidRPr="00865A8E">
        <w:rPr>
          <w:lang w:val="en-US"/>
        </w:rPr>
        <w:t xml:space="preserve">48% are involved in securing export supports — subsidies, grants </w:t>
      </w:r>
      <w:proofErr w:type="gramStart"/>
      <w:r w:rsidRPr="00865A8E">
        <w:rPr>
          <w:lang w:val="en-US"/>
        </w:rPr>
        <w:t>similar to</w:t>
      </w:r>
      <w:proofErr w:type="gramEnd"/>
      <w:r w:rsidRPr="00865A8E">
        <w:rPr>
          <w:lang w:val="en-US"/>
        </w:rPr>
        <w:t xml:space="preserve"> EMDG and/or relevant no-cost services</w:t>
      </w:r>
    </w:p>
    <w:p w14:paraId="10423815" w14:textId="77777777" w:rsidR="00AD2546" w:rsidRPr="00865A8E" w:rsidRDefault="00AD2546" w:rsidP="00AD2546">
      <w:pPr>
        <w:numPr>
          <w:ilvl w:val="0"/>
          <w:numId w:val="1"/>
        </w:numPr>
        <w:rPr>
          <w:lang w:val="en-US"/>
        </w:rPr>
      </w:pPr>
      <w:r w:rsidRPr="00865A8E">
        <w:rPr>
          <w:lang w:val="en-US"/>
        </w:rPr>
        <w:t>Other common services relate to developing relationships with potential overseas buyers or agents (38%) researching markets (35%) and assessing export potential (35%)</w:t>
      </w:r>
    </w:p>
    <w:p w14:paraId="576E3DFE" w14:textId="77777777" w:rsidR="00AD2546" w:rsidRPr="00865A8E" w:rsidRDefault="00AD2546" w:rsidP="00AD2546">
      <w:pPr>
        <w:numPr>
          <w:ilvl w:val="0"/>
          <w:numId w:val="1"/>
        </w:numPr>
        <w:rPr>
          <w:lang w:val="en-US"/>
        </w:rPr>
      </w:pPr>
      <w:r w:rsidRPr="00865A8E">
        <w:rPr>
          <w:lang w:val="en-US"/>
        </w:rPr>
        <w:t>It is less common for them to provide services further in the export journey, such as freight and shipping (3%), duties and taxation (8%), documentation and agreements (10%)</w:t>
      </w:r>
    </w:p>
    <w:p w14:paraId="2B107081" w14:textId="0D10E661" w:rsidR="0038523A" w:rsidRPr="0038523A" w:rsidRDefault="0038523A" w:rsidP="0038523A">
      <w:pPr>
        <w:rPr>
          <w:b/>
          <w:bCs/>
        </w:rPr>
      </w:pPr>
      <w:r w:rsidRPr="0038523A">
        <w:rPr>
          <w:b/>
          <w:bCs/>
          <w:lang w:val="en-US"/>
        </w:rPr>
        <w:t>Do these export-related services include any of the following?</w:t>
      </w:r>
    </w:p>
    <w:p w14:paraId="5F13320D" w14:textId="09A64316" w:rsidR="00E50B7E" w:rsidRDefault="0078039B" w:rsidP="00E50B7E">
      <w:r>
        <w:rPr>
          <w:noProof/>
        </w:rPr>
        <w:drawing>
          <wp:inline distT="0" distB="0" distL="0" distR="0" wp14:anchorId="4A6865D4" wp14:editId="137F5BC5">
            <wp:extent cx="5731510" cy="2393315"/>
            <wp:effectExtent l="0" t="0" r="2540" b="6985"/>
            <wp:docPr id="52" name="Picture 52" descr="Chart showing which components were included in export-related services:&#10;50% - Develop export reports, plans or strategies&#10;48% - Identify and apply for financial supports&#10;38% - Develop relationships with buyers or agents&#10;35% - Conduct research into export markets&#10;35% - Assess or determine the export potential&#10;30% - Identify ways to enter a market&#10;28% - Set up new export systems or processes&#10;25% - Identify and secure export finance&#10;25% - Advise on laws and regulations&#10;20% - None of the options listed&#10;18% - Advise on pricing and export costs&#10;10% - Prepare export documents or agreements&#10;8% - Manage the relevant duties and taxes&#10;3% - Set up freight and shipping agre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showing which components were included in export-related services:&#10;50% - Develop export reports, plans or strategies&#10;48% - Identify and apply for financial supports&#10;38% - Develop relationships with buyers or agents&#10;35% - Conduct research into export markets&#10;35% - Assess or determine the export potential&#10;30% - Identify ways to enter a market&#10;28% - Set up new export systems or processes&#10;25% - Identify and secure export finance&#10;25% - Advise on laws and regulations&#10;20% - None of the options listed&#10;18% - Advise on pricing and export costs&#10;10% - Prepare export documents or agreements&#10;8% - Manage the relevant duties and taxes&#10;3% - Set up freight and shipping agreements"/>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5731510" cy="2393315"/>
                    </a:xfrm>
                    <a:prstGeom prst="rect">
                      <a:avLst/>
                    </a:prstGeom>
                  </pic:spPr>
                </pic:pic>
              </a:graphicData>
            </a:graphic>
          </wp:inline>
        </w:drawing>
      </w:r>
    </w:p>
    <w:p w14:paraId="7F763A45" w14:textId="77777777" w:rsidR="00643474" w:rsidRDefault="00643474">
      <w:pPr>
        <w:rPr>
          <w:rFonts w:asciiTheme="majorHAnsi" w:eastAsiaTheme="majorEastAsia" w:hAnsiTheme="majorHAnsi" w:cstheme="majorBidi"/>
          <w:color w:val="1F3763" w:themeColor="accent1" w:themeShade="7F"/>
          <w:sz w:val="24"/>
          <w:szCs w:val="24"/>
        </w:rPr>
      </w:pPr>
      <w:bookmarkStart w:id="16" w:name="_Toc119658326"/>
      <w:r>
        <w:br w:type="page"/>
      </w:r>
    </w:p>
    <w:p w14:paraId="3C9122D1" w14:textId="15B5EDF3" w:rsidR="0038523A" w:rsidRDefault="0038523A" w:rsidP="00B41507">
      <w:pPr>
        <w:pStyle w:val="Heading3"/>
      </w:pPr>
      <w:r w:rsidRPr="0038523A">
        <w:lastRenderedPageBreak/>
        <w:t>How do grant writers and exporters become aware of the EMDG program?</w:t>
      </w:r>
      <w:bookmarkEnd w:id="16"/>
    </w:p>
    <w:p w14:paraId="590167D9" w14:textId="3B873FCC" w:rsidR="0038523A" w:rsidRDefault="0038523A" w:rsidP="00B41507">
      <w:pPr>
        <w:pStyle w:val="Heading4"/>
        <w:rPr>
          <w:lang w:val="en-US"/>
        </w:rPr>
      </w:pPr>
      <w:r w:rsidRPr="0038523A">
        <w:rPr>
          <w:lang w:val="en-US"/>
        </w:rPr>
        <w:t>Awareness of the EMDG program</w:t>
      </w:r>
    </w:p>
    <w:p w14:paraId="595ECCF7" w14:textId="77777777" w:rsidR="008820F5" w:rsidRPr="0096492C" w:rsidRDefault="008820F5" w:rsidP="008820F5">
      <w:pPr>
        <w:rPr>
          <w:lang w:val="en-US"/>
        </w:rPr>
      </w:pPr>
      <w:r w:rsidRPr="003F28E6">
        <w:rPr>
          <w:lang w:val="en-US"/>
        </w:rPr>
        <w:t>Most respondents (86%) found out about the new EMDG grant program through some level of contact with Austrade</w:t>
      </w:r>
      <w:r>
        <w:rPr>
          <w:lang w:val="en-US"/>
        </w:rPr>
        <w:t>.</w:t>
      </w:r>
    </w:p>
    <w:p w14:paraId="19F5FEE3" w14:textId="77777777" w:rsidR="00984229" w:rsidRPr="00865A8E" w:rsidRDefault="00984229" w:rsidP="00984229">
      <w:pPr>
        <w:numPr>
          <w:ilvl w:val="0"/>
          <w:numId w:val="1"/>
        </w:numPr>
        <w:rPr>
          <w:lang w:val="en-US"/>
        </w:rPr>
      </w:pPr>
      <w:r w:rsidRPr="00865A8E">
        <w:rPr>
          <w:lang w:val="en-US"/>
        </w:rPr>
        <w:t>75% of grant writers reported receiving a direct communication from Austrade</w:t>
      </w:r>
    </w:p>
    <w:p w14:paraId="0D400E6E" w14:textId="77777777" w:rsidR="00984229" w:rsidRPr="00865A8E" w:rsidRDefault="00984229" w:rsidP="00984229">
      <w:pPr>
        <w:numPr>
          <w:ilvl w:val="0"/>
          <w:numId w:val="1"/>
        </w:numPr>
        <w:rPr>
          <w:lang w:val="en-US"/>
        </w:rPr>
      </w:pPr>
      <w:r w:rsidRPr="00865A8E">
        <w:rPr>
          <w:lang w:val="en-US"/>
        </w:rPr>
        <w:t>48% report hearing about the program via the Austrade website</w:t>
      </w:r>
    </w:p>
    <w:p w14:paraId="6D763BC5" w14:textId="2442F73B" w:rsidR="00984229" w:rsidRPr="0038523A" w:rsidRDefault="00984229" w:rsidP="00984229">
      <w:r w:rsidRPr="0038523A">
        <w:rPr>
          <w:lang w:val="en-US"/>
        </w:rPr>
        <w:t xml:space="preserve">There </w:t>
      </w:r>
      <w:r>
        <w:rPr>
          <w:lang w:val="en-US"/>
        </w:rPr>
        <w:t xml:space="preserve">are a </w:t>
      </w:r>
      <w:r w:rsidRPr="0038523A">
        <w:rPr>
          <w:lang w:val="en-US"/>
        </w:rPr>
        <w:t>few channels where respondents found information about EMDG grants other than contact with Austrade</w:t>
      </w:r>
      <w:r w:rsidR="00FA24CE">
        <w:rPr>
          <w:lang w:val="en-US"/>
        </w:rPr>
        <w:t>.</w:t>
      </w:r>
    </w:p>
    <w:p w14:paraId="75EF3762" w14:textId="77777777" w:rsidR="00984229" w:rsidRPr="0038523A" w:rsidRDefault="00984229" w:rsidP="00984229">
      <w:pPr>
        <w:numPr>
          <w:ilvl w:val="0"/>
          <w:numId w:val="1"/>
        </w:numPr>
        <w:rPr>
          <w:lang w:val="en-US"/>
        </w:rPr>
      </w:pPr>
      <w:r w:rsidRPr="0038523A">
        <w:rPr>
          <w:lang w:val="en-US"/>
        </w:rPr>
        <w:t>Some found information entirely outside of Austrade channels (10%)</w:t>
      </w:r>
    </w:p>
    <w:p w14:paraId="752C98BE" w14:textId="77777777" w:rsidR="00984229" w:rsidRDefault="00984229" w:rsidP="00984229">
      <w:pPr>
        <w:numPr>
          <w:ilvl w:val="0"/>
          <w:numId w:val="1"/>
        </w:numPr>
        <w:rPr>
          <w:lang w:val="en-US"/>
        </w:rPr>
      </w:pPr>
      <w:r w:rsidRPr="0038523A">
        <w:rPr>
          <w:lang w:val="en-US"/>
        </w:rPr>
        <w:t>Or exclusively via industry or business networks (4%)</w:t>
      </w:r>
    </w:p>
    <w:p w14:paraId="1689D293" w14:textId="77777777" w:rsidR="000033AA" w:rsidRDefault="000033AA" w:rsidP="00FA24CE">
      <w:pPr>
        <w:rPr>
          <w:b/>
          <w:bCs/>
          <w:lang w:val="en-US"/>
        </w:rPr>
      </w:pPr>
    </w:p>
    <w:p w14:paraId="47DDB53C" w14:textId="77777777" w:rsidR="000033AA" w:rsidRPr="000033AA" w:rsidRDefault="000033AA" w:rsidP="000033AA">
      <w:pPr>
        <w:spacing w:after="0" w:line="240" w:lineRule="auto"/>
        <w:rPr>
          <w:rFonts w:ascii="Calibri" w:hAnsi="Calibri" w:cs="Calibri"/>
          <w:b/>
          <w:bCs/>
        </w:rPr>
      </w:pPr>
      <w:r w:rsidRPr="000033AA">
        <w:rPr>
          <w:rFonts w:ascii="Calibri" w:hAnsi="Calibri" w:cs="Calibri"/>
        </w:rPr>
        <w:t xml:space="preserve">Table: </w:t>
      </w:r>
      <w:r w:rsidRPr="000033AA">
        <w:rPr>
          <w:rFonts w:ascii="Calibri" w:hAnsi="Calibri" w:cs="Calibri"/>
          <w:b/>
          <w:bCs/>
          <w:lang w:val="en-US"/>
        </w:rPr>
        <w:t>How did you find out about the new EMDG program?</w:t>
      </w:r>
    </w:p>
    <w:p w14:paraId="1F7EA347" w14:textId="77777777" w:rsidR="000033AA" w:rsidRPr="000033AA" w:rsidRDefault="000033AA" w:rsidP="000033AA">
      <w:pPr>
        <w:spacing w:after="0" w:line="240" w:lineRule="auto"/>
        <w:rPr>
          <w:rFonts w:ascii="Calibri" w:hAnsi="Calibri" w:cs="Calibri"/>
        </w:rPr>
      </w:pPr>
    </w:p>
    <w:tbl>
      <w:tblPr>
        <w:tblStyle w:val="GridTable1Light"/>
        <w:tblW w:w="0" w:type="auto"/>
        <w:tblLook w:val="04A0" w:firstRow="1" w:lastRow="0" w:firstColumn="1" w:lastColumn="0" w:noHBand="0" w:noVBand="1"/>
      </w:tblPr>
      <w:tblGrid>
        <w:gridCol w:w="1558"/>
        <w:gridCol w:w="1558"/>
        <w:gridCol w:w="1558"/>
      </w:tblGrid>
      <w:tr w:rsidR="000033AA" w:rsidRPr="000033AA" w14:paraId="212FF72C" w14:textId="77777777" w:rsidTr="00476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584AA485" w14:textId="77777777" w:rsidR="000033AA" w:rsidRPr="000033AA" w:rsidRDefault="000033AA" w:rsidP="000033AA">
            <w:pPr>
              <w:rPr>
                <w:rFonts w:ascii="Calibri" w:hAnsi="Calibri" w:cs="Calibri"/>
              </w:rPr>
            </w:pPr>
            <w:r w:rsidRPr="000033AA">
              <w:rPr>
                <w:rFonts w:ascii="Calibri" w:hAnsi="Calibri" w:cs="Calibri"/>
              </w:rPr>
              <w:t>Austrade sources</w:t>
            </w:r>
          </w:p>
        </w:tc>
        <w:tc>
          <w:tcPr>
            <w:tcW w:w="1558" w:type="dxa"/>
          </w:tcPr>
          <w:p w14:paraId="42967854" w14:textId="77777777" w:rsidR="000033AA" w:rsidRPr="000033AA" w:rsidRDefault="000033AA" w:rsidP="000033A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033AA">
              <w:rPr>
                <w:rFonts w:ascii="Calibri" w:hAnsi="Calibri" w:cs="Calibri"/>
              </w:rPr>
              <w:t>Outside Austrade channels</w:t>
            </w:r>
          </w:p>
        </w:tc>
        <w:tc>
          <w:tcPr>
            <w:tcW w:w="1558" w:type="dxa"/>
          </w:tcPr>
          <w:p w14:paraId="21930B94" w14:textId="77777777" w:rsidR="000033AA" w:rsidRPr="000033AA" w:rsidRDefault="000033AA" w:rsidP="000033A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033AA">
              <w:rPr>
                <w:rFonts w:ascii="Calibri" w:hAnsi="Calibri" w:cs="Calibri"/>
              </w:rPr>
              <w:t>Industry or business networks</w:t>
            </w:r>
          </w:p>
        </w:tc>
      </w:tr>
      <w:tr w:rsidR="000033AA" w:rsidRPr="000033AA" w14:paraId="5EA4C23A" w14:textId="77777777" w:rsidTr="00476021">
        <w:tc>
          <w:tcPr>
            <w:cnfStyle w:val="001000000000" w:firstRow="0" w:lastRow="0" w:firstColumn="1" w:lastColumn="0" w:oddVBand="0" w:evenVBand="0" w:oddHBand="0" w:evenHBand="0" w:firstRowFirstColumn="0" w:firstRowLastColumn="0" w:lastRowFirstColumn="0" w:lastRowLastColumn="0"/>
            <w:tcW w:w="1558" w:type="dxa"/>
          </w:tcPr>
          <w:p w14:paraId="482A149F" w14:textId="77777777" w:rsidR="000033AA" w:rsidRPr="000033AA" w:rsidRDefault="000033AA" w:rsidP="000033AA">
            <w:pPr>
              <w:rPr>
                <w:rFonts w:ascii="Calibri" w:hAnsi="Calibri" w:cs="Calibri"/>
              </w:rPr>
            </w:pPr>
            <w:r w:rsidRPr="000033AA">
              <w:rPr>
                <w:rFonts w:ascii="Calibri" w:hAnsi="Calibri" w:cs="Calibri"/>
              </w:rPr>
              <w:t>86%</w:t>
            </w:r>
          </w:p>
        </w:tc>
        <w:tc>
          <w:tcPr>
            <w:tcW w:w="1558" w:type="dxa"/>
          </w:tcPr>
          <w:p w14:paraId="1165F619" w14:textId="77777777" w:rsidR="000033AA" w:rsidRPr="000033AA" w:rsidRDefault="000033AA" w:rsidP="000033A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033AA">
              <w:rPr>
                <w:rFonts w:ascii="Calibri" w:hAnsi="Calibri" w:cs="Calibri"/>
              </w:rPr>
              <w:t>10%</w:t>
            </w:r>
          </w:p>
        </w:tc>
        <w:tc>
          <w:tcPr>
            <w:tcW w:w="1558" w:type="dxa"/>
          </w:tcPr>
          <w:p w14:paraId="0F9EEADC" w14:textId="77777777" w:rsidR="000033AA" w:rsidRPr="000033AA" w:rsidRDefault="000033AA" w:rsidP="000033A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033AA">
              <w:rPr>
                <w:rFonts w:ascii="Calibri" w:hAnsi="Calibri" w:cs="Calibri"/>
              </w:rPr>
              <w:t>4%</w:t>
            </w:r>
          </w:p>
        </w:tc>
      </w:tr>
    </w:tbl>
    <w:p w14:paraId="71BC0FC5" w14:textId="77777777" w:rsidR="000033AA" w:rsidRPr="000033AA" w:rsidRDefault="000033AA" w:rsidP="000033AA">
      <w:pPr>
        <w:spacing w:after="0" w:line="240" w:lineRule="auto"/>
        <w:rPr>
          <w:rFonts w:ascii="Calibri" w:hAnsi="Calibri" w:cs="Calibri"/>
          <w:lang w:val="en-US"/>
        </w:rPr>
      </w:pPr>
      <w:r w:rsidRPr="000033AA">
        <w:rPr>
          <w:rFonts w:ascii="Calibri" w:hAnsi="Calibri" w:cs="Calibri"/>
          <w:lang w:val="en-US"/>
        </w:rPr>
        <w:t>110 responses</w:t>
      </w:r>
    </w:p>
    <w:p w14:paraId="5BB94360" w14:textId="56A0E777" w:rsidR="00FA24CE" w:rsidRPr="004D336E" w:rsidRDefault="00FA24CE" w:rsidP="004D336E">
      <w:pPr>
        <w:rPr>
          <w:b/>
          <w:bCs/>
          <w:lang w:val="en-US"/>
        </w:rPr>
      </w:pPr>
      <w:r>
        <w:tab/>
      </w:r>
    </w:p>
    <w:p w14:paraId="3A1B398B" w14:textId="035424D1" w:rsidR="0038523A" w:rsidRPr="0038523A" w:rsidRDefault="0038523A" w:rsidP="0038523A">
      <w:pPr>
        <w:tabs>
          <w:tab w:val="left" w:pos="6659"/>
        </w:tabs>
        <w:rPr>
          <w:b/>
          <w:bCs/>
        </w:rPr>
      </w:pPr>
      <w:r w:rsidRPr="0038523A">
        <w:rPr>
          <w:b/>
          <w:bCs/>
          <w:lang w:val="en-US"/>
        </w:rPr>
        <w:t>How they found out about the new EMDG grant program</w:t>
      </w:r>
    </w:p>
    <w:p w14:paraId="5BAC016C" w14:textId="62C8100B" w:rsidR="0038523A" w:rsidRDefault="0038523A" w:rsidP="0038523A">
      <w:pPr>
        <w:tabs>
          <w:tab w:val="left" w:pos="6659"/>
        </w:tabs>
      </w:pPr>
      <w:r>
        <w:rPr>
          <w:noProof/>
        </w:rPr>
        <w:drawing>
          <wp:inline distT="0" distB="0" distL="0" distR="0" wp14:anchorId="12C6B88B" wp14:editId="40B49078">
            <wp:extent cx="2872275" cy="3191400"/>
            <wp:effectExtent l="0" t="0" r="4445" b="9525"/>
            <wp:docPr id="668" name="Google Shape;668;p78" descr="Chart showing the breakdown of how they found out about the new EMDG program&#10;110 responses&#10;75% - Direct Austrade communication&#10;48% - Austrade website&#10;19% - Media release/article&#10;8% - EMDG grant recipient&#10;7% - One of my colleagues&#10;5% - Colleague in another company&#10;5% - Industry body&#10;5% - Advertisement&#10;3% - Austrade social media promotion"/>
            <wp:cNvGraphicFramePr/>
            <a:graphic xmlns:a="http://schemas.openxmlformats.org/drawingml/2006/main">
              <a:graphicData uri="http://schemas.openxmlformats.org/drawingml/2006/picture">
                <pic:pic xmlns:pic="http://schemas.openxmlformats.org/drawingml/2006/picture">
                  <pic:nvPicPr>
                    <pic:cNvPr id="668" name="Google Shape;668;p78" descr="Chart showing the breakdown of how they found out about the new EMDG program&#10;110 responses&#10;75% - Direct Austrade communication&#10;48% - Austrade website&#10;19% - Media release/article&#10;8% - EMDG grant recipient&#10;7% - One of my colleagues&#10;5% - Colleague in another company&#10;5% - Industry body&#10;5% - Advertisement&#10;3% - Austrade social media promotion"/>
                    <pic:cNvPicPr preferRelativeResize="0"/>
                  </pic:nvPicPr>
                  <pic:blipFill rotWithShape="1">
                    <a:blip r:embed="rId23">
                      <a:alphaModFix/>
                      <a:extLst>
                        <a:ext uri="{BEBA8EAE-BF5A-486C-A8C5-ECC9F3942E4B}">
                          <a14:imgProps xmlns:a14="http://schemas.microsoft.com/office/drawing/2010/main">
                            <a14:imgLayer r:embed="rId24">
                              <a14:imgEffect>
                                <a14:sharpenSoften amount="25000"/>
                              </a14:imgEffect>
                            </a14:imgLayer>
                          </a14:imgProps>
                        </a:ext>
                      </a:extLst>
                    </a:blip>
                    <a:srcRect t="4229" b="5971"/>
                    <a:stretch/>
                  </pic:blipFill>
                  <pic:spPr>
                    <a:xfrm>
                      <a:off x="0" y="0"/>
                      <a:ext cx="2872275" cy="3191400"/>
                    </a:xfrm>
                    <a:prstGeom prst="rect">
                      <a:avLst/>
                    </a:prstGeom>
                    <a:noFill/>
                    <a:ln>
                      <a:noFill/>
                    </a:ln>
                  </pic:spPr>
                </pic:pic>
              </a:graphicData>
            </a:graphic>
          </wp:inline>
        </w:drawing>
      </w:r>
    </w:p>
    <w:p w14:paraId="22896461" w14:textId="77777777" w:rsidR="00643474" w:rsidRDefault="00643474">
      <w:pPr>
        <w:rPr>
          <w:rFonts w:asciiTheme="majorHAnsi" w:eastAsia="Spectral" w:hAnsiTheme="majorHAnsi" w:cstheme="majorBidi"/>
          <w:i/>
          <w:iCs/>
          <w:color w:val="2F5496" w:themeColor="accent1" w:themeShade="BF"/>
          <w:lang w:val="en-US"/>
        </w:rPr>
      </w:pPr>
      <w:r>
        <w:rPr>
          <w:rFonts w:eastAsia="Spectral"/>
          <w:lang w:val="en-US"/>
        </w:rPr>
        <w:br w:type="page"/>
      </w:r>
    </w:p>
    <w:p w14:paraId="65BACC35" w14:textId="364F7D5F" w:rsidR="0038523A" w:rsidRDefault="0038523A" w:rsidP="00B41507">
      <w:pPr>
        <w:pStyle w:val="Heading4"/>
        <w:rPr>
          <w:lang w:val="en-US"/>
        </w:rPr>
      </w:pPr>
      <w:r>
        <w:rPr>
          <w:rFonts w:eastAsia="Spectral"/>
          <w:lang w:val="en-US"/>
        </w:rPr>
        <w:lastRenderedPageBreak/>
        <w:t>How and why do exporters engage grant writers?</w:t>
      </w:r>
    </w:p>
    <w:p w14:paraId="56C1E533" w14:textId="0EF3A475" w:rsidR="00EC41B3" w:rsidRDefault="0038523A" w:rsidP="00156104">
      <w:pPr>
        <w:rPr>
          <w:lang w:val="en-US"/>
        </w:rPr>
      </w:pPr>
      <w:r w:rsidRPr="00B771B3">
        <w:rPr>
          <w:lang w:val="en-US"/>
        </w:rPr>
        <w:t>There are diverse pathways through which exporters find and engage with EMDG grant writers</w:t>
      </w:r>
      <w:r w:rsidR="00D20670">
        <w:rPr>
          <w:lang w:val="en-US"/>
        </w:rPr>
        <w:t>.</w:t>
      </w:r>
    </w:p>
    <w:p w14:paraId="65CCBDDD" w14:textId="3E33FC9D" w:rsidR="00A71867" w:rsidRPr="00A71867" w:rsidRDefault="00A71867" w:rsidP="00A71867">
      <w:pPr>
        <w:numPr>
          <w:ilvl w:val="0"/>
          <w:numId w:val="1"/>
        </w:numPr>
        <w:rPr>
          <w:lang w:val="en-US"/>
        </w:rPr>
      </w:pPr>
      <w:r w:rsidRPr="00A71867">
        <w:rPr>
          <w:lang w:val="en-US"/>
        </w:rPr>
        <w:t>Grant writers EMDG clients are largely returning customers or referred by previous customers</w:t>
      </w:r>
    </w:p>
    <w:p w14:paraId="7A9CA937" w14:textId="78E1E8AE" w:rsidR="00A71867" w:rsidRPr="00A71867" w:rsidRDefault="00A71867" w:rsidP="00A71867">
      <w:pPr>
        <w:numPr>
          <w:ilvl w:val="0"/>
          <w:numId w:val="1"/>
        </w:numPr>
        <w:rPr>
          <w:lang w:val="en-US"/>
        </w:rPr>
      </w:pPr>
      <w:r w:rsidRPr="00A71867">
        <w:rPr>
          <w:lang w:val="en-US"/>
        </w:rPr>
        <w:t>Most grant writers helped exporters with previous EMDG claims (66%)</w:t>
      </w:r>
    </w:p>
    <w:p w14:paraId="67148C54" w14:textId="7BE1A38A" w:rsidR="00A71867" w:rsidRPr="00A71867" w:rsidRDefault="00A71867" w:rsidP="00A71867">
      <w:pPr>
        <w:numPr>
          <w:ilvl w:val="0"/>
          <w:numId w:val="1"/>
        </w:numPr>
        <w:rPr>
          <w:lang w:val="en-US"/>
        </w:rPr>
      </w:pPr>
      <w:r w:rsidRPr="00A71867">
        <w:rPr>
          <w:lang w:val="en-US"/>
        </w:rPr>
        <w:t>Many report that exporters contacted them directly for help (48%)</w:t>
      </w:r>
    </w:p>
    <w:p w14:paraId="766A6A56" w14:textId="6A172DAC" w:rsidR="0038523A" w:rsidRPr="00B771B3" w:rsidRDefault="0038523A" w:rsidP="0038523A">
      <w:pPr>
        <w:rPr>
          <w:b/>
          <w:bCs/>
          <w:lang w:val="en-US"/>
        </w:rPr>
      </w:pPr>
      <w:r w:rsidRPr="0038523A">
        <w:rPr>
          <w:b/>
          <w:bCs/>
          <w:lang w:val="en-US"/>
        </w:rPr>
        <w:t>How did most of your EMDG clients come to know you could help them apply to the new EMDG program?</w:t>
      </w:r>
    </w:p>
    <w:p w14:paraId="072A8EFC" w14:textId="77777777" w:rsidR="00D5085F" w:rsidRDefault="0038523A" w:rsidP="00EC41B3">
      <w:pPr>
        <w:pStyle w:val="Heading4"/>
      </w:pPr>
      <w:r w:rsidRPr="0038523A">
        <w:rPr>
          <w:noProof/>
        </w:rPr>
        <w:drawing>
          <wp:inline distT="0" distB="0" distL="0" distR="0" wp14:anchorId="6B3D7065" wp14:editId="42862702">
            <wp:extent cx="5052060" cy="2355850"/>
            <wp:effectExtent l="0" t="0" r="0" b="6350"/>
            <wp:docPr id="683" name="Google Shape;683;p79" descr="Chart showing how EMDG clients came to know how the grant writers could help them apply for the new EMDG program&#10;66% - Submitted previous EMDG application(s)&#10;56% - Had an existing business relationship&#10;48% - Contacted us for EMDG support&#10;43% - Referred to us by EMDG applicant&#10;42% - Provided business services in the past&#10;36% - Submitted other non-EMDG application(s)&#10;25% - Contacted as part of our marketing efforts&#10;25% - Provided accounting services already&#10;21% - Referred to us by an industry body&#10;18% - Had an existing personal relationship"/>
            <wp:cNvGraphicFramePr/>
            <a:graphic xmlns:a="http://schemas.openxmlformats.org/drawingml/2006/main">
              <a:graphicData uri="http://schemas.openxmlformats.org/drawingml/2006/picture">
                <pic:pic xmlns:pic="http://schemas.openxmlformats.org/drawingml/2006/picture">
                  <pic:nvPicPr>
                    <pic:cNvPr id="683" name="Google Shape;683;p79" descr="Chart showing how EMDG clients came to know how the grant writers could help them apply for the new EMDG program&#10;66% - Submitted previous EMDG application(s)&#10;56% - Had an existing business relationship&#10;48% - Contacted us for EMDG support&#10;43% - Referred to us by EMDG applicant&#10;42% - Provided business services in the past&#10;36% - Submitted other non-EMDG application(s)&#10;25% - Contacted as part of our marketing efforts&#10;25% - Provided accounting services already&#10;21% - Referred to us by an industry body&#10;18% - Had an existing personal relationship"/>
                    <pic:cNvPicPr preferRelativeResize="0"/>
                  </pic:nvPicPr>
                  <pic:blipFill rotWithShape="1">
                    <a:blip r:embed="rId25">
                      <a:alphaModFix/>
                      <a:extLst>
                        <a:ext uri="{BEBA8EAE-BF5A-486C-A8C5-ECC9F3942E4B}">
                          <a14:imgProps xmlns:a14="http://schemas.microsoft.com/office/drawing/2010/main">
                            <a14:imgLayer r:embed="rId26">
                              <a14:imgEffect>
                                <a14:sharpenSoften amount="25000"/>
                              </a14:imgEffect>
                            </a14:imgLayer>
                          </a14:imgProps>
                        </a:ext>
                      </a:extLst>
                    </a:blip>
                    <a:srcRect t="6690"/>
                    <a:stretch/>
                  </pic:blipFill>
                  <pic:spPr>
                    <a:xfrm>
                      <a:off x="0" y="0"/>
                      <a:ext cx="5061185" cy="2360103"/>
                    </a:xfrm>
                    <a:prstGeom prst="rect">
                      <a:avLst/>
                    </a:prstGeom>
                    <a:noFill/>
                    <a:ln>
                      <a:noFill/>
                    </a:ln>
                  </pic:spPr>
                </pic:pic>
              </a:graphicData>
            </a:graphic>
          </wp:inline>
        </w:drawing>
      </w:r>
      <w:r w:rsidR="00D20670">
        <w:br w:type="textWrapping" w:clear="all"/>
      </w:r>
    </w:p>
    <w:p w14:paraId="7C968D56" w14:textId="06BC1E8F" w:rsidR="0038523A" w:rsidRDefault="0038523A" w:rsidP="00EC41B3">
      <w:pPr>
        <w:pStyle w:val="Heading4"/>
      </w:pPr>
      <w:r w:rsidRPr="0038523A">
        <w:t>Why exporters engage grant writers</w:t>
      </w:r>
    </w:p>
    <w:p w14:paraId="18FFE914" w14:textId="56046EAD" w:rsidR="0038523A" w:rsidRPr="00B771B3" w:rsidRDefault="0038523A" w:rsidP="0082047E">
      <w:r w:rsidRPr="00B771B3">
        <w:rPr>
          <w:lang w:val="en-US"/>
        </w:rPr>
        <w:t>Grant writers and applicants identify the same rationale for using their services</w:t>
      </w:r>
      <w:r w:rsidR="00710C55">
        <w:rPr>
          <w:lang w:val="en-US"/>
        </w:rPr>
        <w:t>.</w:t>
      </w:r>
    </w:p>
    <w:p w14:paraId="2C9D75F0" w14:textId="3FC48DF8" w:rsidR="0038523A" w:rsidRPr="0082047E" w:rsidRDefault="0038523A">
      <w:pPr>
        <w:numPr>
          <w:ilvl w:val="0"/>
          <w:numId w:val="1"/>
        </w:numPr>
        <w:rPr>
          <w:lang w:val="en-US"/>
        </w:rPr>
      </w:pPr>
      <w:r w:rsidRPr="0082047E">
        <w:rPr>
          <w:lang w:val="en-US"/>
        </w:rPr>
        <w:t>In a recent survey* of EMDG applicants, most respondents said they engaged grant writing services to gain from their expertise (77%), while almost half of them (43%) said they worried that they would get it wrong and miss out on this round.</w:t>
      </w:r>
    </w:p>
    <w:p w14:paraId="0ACE555A" w14:textId="4FF963D3" w:rsidR="0038523A" w:rsidRPr="0038523A" w:rsidRDefault="0038523A" w:rsidP="0082047E">
      <w:r w:rsidRPr="0038523A">
        <w:rPr>
          <w:lang w:val="en-US"/>
        </w:rPr>
        <w:t>*</w:t>
      </w:r>
      <w:r w:rsidR="0082047E" w:rsidRPr="0038523A">
        <w:rPr>
          <w:lang w:val="en-US"/>
        </w:rPr>
        <w:t>This</w:t>
      </w:r>
      <w:r w:rsidRPr="0038523A">
        <w:rPr>
          <w:lang w:val="en-US"/>
        </w:rPr>
        <w:t xml:space="preserve"> survey was administered by Austrade in January 2022.</w:t>
      </w:r>
    </w:p>
    <w:p w14:paraId="09D2762C" w14:textId="0BEA2463" w:rsidR="0038523A" w:rsidRPr="00B771B3" w:rsidRDefault="0038523A" w:rsidP="0082047E">
      <w:r w:rsidRPr="00B771B3">
        <w:rPr>
          <w:lang w:val="en-US"/>
        </w:rPr>
        <w:t>Grant writers believe that their expertise with the EMDG program is the largest drawcard for their services</w:t>
      </w:r>
      <w:r w:rsidR="00710C55">
        <w:rPr>
          <w:lang w:val="en-US"/>
        </w:rPr>
        <w:t>.</w:t>
      </w:r>
    </w:p>
    <w:p w14:paraId="6A0C3D17" w14:textId="77777777" w:rsidR="0038523A" w:rsidRPr="0082047E" w:rsidRDefault="0038523A">
      <w:pPr>
        <w:numPr>
          <w:ilvl w:val="0"/>
          <w:numId w:val="1"/>
        </w:numPr>
        <w:rPr>
          <w:lang w:val="en-US"/>
        </w:rPr>
      </w:pPr>
      <w:r w:rsidRPr="0082047E">
        <w:rPr>
          <w:lang w:val="en-US"/>
        </w:rPr>
        <w:t>Most say their clients want their expertise (89%)</w:t>
      </w:r>
    </w:p>
    <w:p w14:paraId="729083A7" w14:textId="77777777" w:rsidR="0038523A" w:rsidRPr="0082047E" w:rsidRDefault="0038523A">
      <w:pPr>
        <w:numPr>
          <w:ilvl w:val="0"/>
          <w:numId w:val="1"/>
        </w:numPr>
        <w:rPr>
          <w:lang w:val="en-US"/>
        </w:rPr>
      </w:pPr>
      <w:r w:rsidRPr="0082047E">
        <w:rPr>
          <w:lang w:val="en-US"/>
        </w:rPr>
        <w:t>Over half say their clients fear making a mistake and missing out on a grant (52%)</w:t>
      </w:r>
    </w:p>
    <w:p w14:paraId="2D1797E1" w14:textId="77777777" w:rsidR="0038523A" w:rsidRPr="0082047E" w:rsidRDefault="0038523A">
      <w:pPr>
        <w:numPr>
          <w:ilvl w:val="0"/>
          <w:numId w:val="1"/>
        </w:numPr>
        <w:rPr>
          <w:lang w:val="en-US"/>
        </w:rPr>
      </w:pPr>
      <w:r w:rsidRPr="0082047E">
        <w:rPr>
          <w:lang w:val="en-US"/>
        </w:rPr>
        <w:t>Clients are reportedly too busy (55%) to apply and feel they have greater certainty of a successful outcome when using their services (50%)</w:t>
      </w:r>
    </w:p>
    <w:p w14:paraId="698ADD14" w14:textId="77777777" w:rsidR="00643474" w:rsidRDefault="00643474">
      <w:pPr>
        <w:rPr>
          <w:rFonts w:eastAsia="Libre Franklin SemiBold" w:cstheme="minorHAnsi"/>
          <w:b/>
          <w:bCs/>
          <w:color w:val="000000" w:themeColor="dark1"/>
          <w:lang w:val="en-US" w:eastAsia="en-AU"/>
        </w:rPr>
      </w:pPr>
      <w:r>
        <w:rPr>
          <w:rFonts w:eastAsia="Libre Franklin SemiBold" w:cstheme="minorHAnsi"/>
          <w:b/>
          <w:bCs/>
          <w:color w:val="000000" w:themeColor="dark1"/>
          <w:lang w:val="en-US" w:eastAsia="en-AU"/>
        </w:rPr>
        <w:br w:type="page"/>
      </w:r>
    </w:p>
    <w:p w14:paraId="1BB1C567" w14:textId="5AE3A056" w:rsidR="0038523A" w:rsidRPr="00B771B3" w:rsidRDefault="0038523A" w:rsidP="0038523A">
      <w:pPr>
        <w:spacing w:after="400" w:line="264" w:lineRule="auto"/>
        <w:rPr>
          <w:rFonts w:eastAsia="Libre Franklin SemiBold" w:cstheme="minorHAnsi"/>
          <w:b/>
          <w:bCs/>
          <w:color w:val="000000" w:themeColor="dark1"/>
          <w:lang w:val="en-US" w:eastAsia="en-AU"/>
        </w:rPr>
      </w:pPr>
      <w:r w:rsidRPr="0038523A">
        <w:rPr>
          <w:rFonts w:eastAsia="Libre Franklin SemiBold" w:cstheme="minorHAnsi"/>
          <w:b/>
          <w:bCs/>
          <w:color w:val="000000" w:themeColor="dark1"/>
          <w:lang w:val="en-US" w:eastAsia="en-AU"/>
        </w:rPr>
        <w:lastRenderedPageBreak/>
        <w:t>Why did applicants engage your services rather than submit it themselves?</w:t>
      </w:r>
    </w:p>
    <w:p w14:paraId="2E57219E" w14:textId="5FB167C3" w:rsidR="0038523A" w:rsidRPr="0038523A" w:rsidRDefault="0038523A" w:rsidP="00B90D9F">
      <w:pPr>
        <w:spacing w:after="240" w:line="264" w:lineRule="auto"/>
        <w:rPr>
          <w:rFonts w:ascii="Times New Roman" w:eastAsia="Times New Roman" w:hAnsi="Times New Roman" w:cs="Times New Roman"/>
          <w:sz w:val="24"/>
          <w:szCs w:val="24"/>
          <w:lang w:eastAsia="en-AU"/>
        </w:rPr>
      </w:pPr>
      <w:r>
        <w:rPr>
          <w:noProof/>
        </w:rPr>
        <w:drawing>
          <wp:inline distT="0" distB="0" distL="0" distR="0" wp14:anchorId="33E69AFA" wp14:editId="6D89458D">
            <wp:extent cx="4181061" cy="2684780"/>
            <wp:effectExtent l="0" t="0" r="0" b="1270"/>
            <wp:docPr id="697" name="Google Shape;697;p80" descr="Chart showing why applicants engaged the grant writer rather then submit the application themselves&#10;109 responses&#10;89% - Wanted our expertise&#10;55% - Too busy to apply&#10;52% - Worried they would get it wrong and miss out in this round&#10;50% - Greater certainty of a grant if they worked with us&#10;31% - Happy to pay"/>
            <wp:cNvGraphicFramePr/>
            <a:graphic xmlns:a="http://schemas.openxmlformats.org/drawingml/2006/main">
              <a:graphicData uri="http://schemas.openxmlformats.org/drawingml/2006/picture">
                <pic:pic xmlns:pic="http://schemas.openxmlformats.org/drawingml/2006/picture">
                  <pic:nvPicPr>
                    <pic:cNvPr id="697" name="Google Shape;697;p80" descr="Chart showing why applicants engaged the grant writer rather then submit the application themselves&#10;109 responses&#10;89% - Wanted our expertise&#10;55% - Too busy to apply&#10;52% - Worried they would get it wrong and miss out in this round&#10;50% - Greater certainty of a grant if they worked with us&#10;31% - Happy to pay"/>
                    <pic:cNvPicPr preferRelativeResize="0"/>
                  </pic:nvPicPr>
                  <pic:blipFill rotWithShape="1">
                    <a:blip r:embed="rId27">
                      <a:alphaModFix/>
                      <a:extLst>
                        <a:ext uri="{BEBA8EAE-BF5A-486C-A8C5-ECC9F3942E4B}">
                          <a14:imgProps xmlns:a14="http://schemas.microsoft.com/office/drawing/2010/main">
                            <a14:imgLayer r:embed="rId28">
                              <a14:imgEffect>
                                <a14:sharpenSoften amount="25000"/>
                              </a14:imgEffect>
                            </a14:imgLayer>
                          </a14:imgProps>
                        </a:ext>
                      </a:extLst>
                    </a:blip>
                    <a:srcRect t="12219"/>
                    <a:stretch/>
                  </pic:blipFill>
                  <pic:spPr>
                    <a:xfrm>
                      <a:off x="0" y="0"/>
                      <a:ext cx="4182451" cy="2685673"/>
                    </a:xfrm>
                    <a:prstGeom prst="rect">
                      <a:avLst/>
                    </a:prstGeom>
                    <a:noFill/>
                    <a:ln>
                      <a:noFill/>
                    </a:ln>
                  </pic:spPr>
                </pic:pic>
              </a:graphicData>
            </a:graphic>
          </wp:inline>
        </w:drawing>
      </w:r>
    </w:p>
    <w:p w14:paraId="6EFC16A1" w14:textId="74553DEA" w:rsidR="0038523A" w:rsidRDefault="0038523A" w:rsidP="007627CF">
      <w:pPr>
        <w:pStyle w:val="Heading3"/>
        <w:spacing w:before="0"/>
        <w:rPr>
          <w:lang w:val="en-US"/>
        </w:rPr>
      </w:pPr>
      <w:bookmarkStart w:id="17" w:name="_Toc119658327"/>
      <w:r w:rsidRPr="0038523A">
        <w:rPr>
          <w:lang w:val="en-US"/>
        </w:rPr>
        <w:t>How do grant writers understand and apply EMDG guidelines?</w:t>
      </w:r>
      <w:bookmarkEnd w:id="17"/>
    </w:p>
    <w:p w14:paraId="09DE3058" w14:textId="6B773121" w:rsidR="0038523A" w:rsidRDefault="0038523A" w:rsidP="00B41507">
      <w:pPr>
        <w:pStyle w:val="Heading4"/>
      </w:pPr>
      <w:r w:rsidRPr="0038523A">
        <w:t>Respondent understanding of key guidelines</w:t>
      </w:r>
    </w:p>
    <w:p w14:paraId="23305824" w14:textId="6D78DFDF" w:rsidR="0038523A" w:rsidRPr="00B771B3" w:rsidRDefault="0038523A" w:rsidP="0082047E">
      <w:r w:rsidRPr="00B771B3">
        <w:rPr>
          <w:lang w:val="en-US"/>
        </w:rPr>
        <w:t>There isn’t a consistent understanding of the EMDG program guidelines</w:t>
      </w:r>
      <w:r w:rsidR="00754641">
        <w:rPr>
          <w:lang w:val="en-US"/>
        </w:rPr>
        <w:t>.</w:t>
      </w:r>
    </w:p>
    <w:p w14:paraId="10B22A1C" w14:textId="77777777" w:rsidR="0038523A" w:rsidRPr="0082047E" w:rsidRDefault="0038523A">
      <w:pPr>
        <w:numPr>
          <w:ilvl w:val="0"/>
          <w:numId w:val="1"/>
        </w:numPr>
        <w:rPr>
          <w:lang w:val="en-US"/>
        </w:rPr>
      </w:pPr>
      <w:r w:rsidRPr="0082047E">
        <w:rPr>
          <w:lang w:val="en-US"/>
        </w:rPr>
        <w:t>83% of respondents suggested that exporters must ‘spend double’ the grant amount</w:t>
      </w:r>
    </w:p>
    <w:p w14:paraId="1E061D29" w14:textId="77777777" w:rsidR="0038523A" w:rsidRPr="0082047E" w:rsidRDefault="0038523A">
      <w:pPr>
        <w:numPr>
          <w:ilvl w:val="0"/>
          <w:numId w:val="1"/>
        </w:numPr>
        <w:rPr>
          <w:lang w:val="en-US"/>
        </w:rPr>
      </w:pPr>
      <w:r w:rsidRPr="0082047E">
        <w:rPr>
          <w:lang w:val="en-US"/>
        </w:rPr>
        <w:t>72% suggested that eligibility is not indicative of the grant amount they will receive</w:t>
      </w:r>
    </w:p>
    <w:p w14:paraId="6B996F14" w14:textId="77777777" w:rsidR="0038523A" w:rsidRPr="0082047E" w:rsidRDefault="0038523A">
      <w:pPr>
        <w:numPr>
          <w:ilvl w:val="0"/>
          <w:numId w:val="1"/>
        </w:numPr>
        <w:rPr>
          <w:lang w:val="en-US"/>
        </w:rPr>
      </w:pPr>
      <w:r w:rsidRPr="0082047E">
        <w:rPr>
          <w:lang w:val="en-US"/>
        </w:rPr>
        <w:t>63% suggested that all eligible applicants would receive a grant</w:t>
      </w:r>
    </w:p>
    <w:p w14:paraId="78475384" w14:textId="77777777" w:rsidR="0038523A" w:rsidRPr="0082047E" w:rsidRDefault="0038523A">
      <w:pPr>
        <w:numPr>
          <w:ilvl w:val="0"/>
          <w:numId w:val="1"/>
        </w:numPr>
        <w:rPr>
          <w:lang w:val="en-US"/>
        </w:rPr>
      </w:pPr>
      <w:r w:rsidRPr="0082047E">
        <w:rPr>
          <w:lang w:val="en-US"/>
        </w:rPr>
        <w:t>Only half identified that evidence and documentation requirements can be found in the EMDG guidelines</w:t>
      </w:r>
    </w:p>
    <w:p w14:paraId="268C0D73" w14:textId="77777777" w:rsidR="007627CF" w:rsidRDefault="007627CF">
      <w:pPr>
        <w:rPr>
          <w:rFonts w:eastAsia="Libre Franklin SemiBold" w:cstheme="minorHAnsi"/>
          <w:b/>
          <w:bCs/>
          <w:color w:val="000000" w:themeColor="dark1"/>
          <w:lang w:val="en-US" w:eastAsia="en-AU"/>
        </w:rPr>
      </w:pPr>
      <w:r>
        <w:rPr>
          <w:rFonts w:eastAsia="Libre Franklin SemiBold" w:cstheme="minorHAnsi"/>
          <w:b/>
          <w:bCs/>
          <w:color w:val="000000" w:themeColor="dark1"/>
          <w:lang w:val="en-US" w:eastAsia="en-AU"/>
        </w:rPr>
        <w:br w:type="page"/>
      </w:r>
    </w:p>
    <w:p w14:paraId="26FE8E4C" w14:textId="4EC63FD7" w:rsidR="0038523A" w:rsidRPr="0038523A" w:rsidRDefault="0038523A" w:rsidP="0038523A">
      <w:pPr>
        <w:spacing w:after="400" w:line="264" w:lineRule="auto"/>
        <w:rPr>
          <w:rFonts w:eastAsia="Times New Roman" w:cstheme="minorHAnsi"/>
          <w:b/>
          <w:bCs/>
          <w:lang w:eastAsia="en-AU"/>
        </w:rPr>
      </w:pPr>
      <w:r w:rsidRPr="0038523A">
        <w:rPr>
          <w:rFonts w:eastAsia="Libre Franklin SemiBold" w:cstheme="minorHAnsi"/>
          <w:b/>
          <w:bCs/>
          <w:color w:val="000000" w:themeColor="dark1"/>
          <w:lang w:val="en-US" w:eastAsia="en-AU"/>
        </w:rPr>
        <w:lastRenderedPageBreak/>
        <w:t>Based on your understanding of the EMDG guidelines, to what extent do you agree or disagree with the following statements?</w:t>
      </w:r>
    </w:p>
    <w:p w14:paraId="7AD56BE6" w14:textId="6D4996EC" w:rsidR="0038523A" w:rsidRDefault="0038523A" w:rsidP="0038523A">
      <w:pPr>
        <w:tabs>
          <w:tab w:val="left" w:pos="6659"/>
        </w:tabs>
      </w:pPr>
      <w:r>
        <w:rPr>
          <w:noProof/>
        </w:rPr>
        <w:drawing>
          <wp:inline distT="0" distB="0" distL="0" distR="0" wp14:anchorId="251B586B" wp14:editId="17C68374">
            <wp:extent cx="6132212" cy="3002280"/>
            <wp:effectExtent l="0" t="0" r="1905" b="7620"/>
            <wp:docPr id="718" name="Google Shape;718;p82" descr="Chart showing grant writers' response to the following statements about the EMDG program based on their understanding of the EMDG guidelines:&#10;- Businesses must spend double the grant amount on eligible expenses to receive full payment.&#10;- Grant eligibility does not mean that the business will receive the grant amount requested.&#10;- Eligibility for the maximum grant amount for a tier does not mean that the eligible business will receive this grant amount when requested.&#10;- The maximum grant amounts are based on the number of eligible applications received and the limits of the total available funds.&#10;- Austrade sets maximum grant amounts within the limits of the total available funds, after all applications are received.&#10;- New EMDG program is an entitlement program – all eligible applicants will receive a grant.&#10;- Maximum tier amounts are not the Initial Payment Ceiling Amount (IPCA) or guaranteed payment amounts.&#10;- The evidence and documentation required by Austrade to demonstrate a business is exporting are listed in the EMDG guidelines.&#10;"/>
            <wp:cNvGraphicFramePr/>
            <a:graphic xmlns:a="http://schemas.openxmlformats.org/drawingml/2006/main">
              <a:graphicData uri="http://schemas.openxmlformats.org/drawingml/2006/picture">
                <pic:pic xmlns:pic="http://schemas.openxmlformats.org/drawingml/2006/picture">
                  <pic:nvPicPr>
                    <pic:cNvPr id="718" name="Google Shape;718;p82" descr="Chart showing grant writers' response to the following statements about the EMDG program based on their understanding of the EMDG guidelines:&#10;- Businesses must spend double the grant amount on eligible expenses to receive full payment.&#10;- Grant eligibility does not mean that the business will receive the grant amount requested.&#10;- Eligibility for the maximum grant amount for a tier does not mean that the eligible business will receive this grant amount when requested.&#10;- The maximum grant amounts are based on the number of eligible applications received and the limits of the total available funds.&#10;- Austrade sets maximum grant amounts within the limits of the total available funds, after all applications are received.&#10;- New EMDG program is an entitlement program – all eligible applicants will receive a grant.&#10;- Maximum tier amounts are not the Initial Payment Ceiling Amount (IPCA) or guaranteed payment amounts.&#10;- The evidence and documentation required by Austrade to demonstrate a business is exporting are listed in the EMDG guidelines.&#10;"/>
                    <pic:cNvPicPr preferRelativeResize="0"/>
                  </pic:nvPicPr>
                  <pic:blipFill rotWithShape="1">
                    <a:blip r:embed="rId29">
                      <a:alphaModFix/>
                      <a:extLst>
                        <a:ext uri="{BEBA8EAE-BF5A-486C-A8C5-ECC9F3942E4B}">
                          <a14:imgProps xmlns:a14="http://schemas.microsoft.com/office/drawing/2010/main">
                            <a14:imgLayer r:embed="rId30">
                              <a14:imgEffect>
                                <a14:sharpenSoften amount="25000"/>
                              </a14:imgEffect>
                            </a14:imgLayer>
                          </a14:imgProps>
                        </a:ext>
                      </a:extLst>
                    </a:blip>
                    <a:srcRect t="4434"/>
                    <a:stretch/>
                  </pic:blipFill>
                  <pic:spPr>
                    <a:xfrm>
                      <a:off x="0" y="0"/>
                      <a:ext cx="6149526" cy="3010757"/>
                    </a:xfrm>
                    <a:prstGeom prst="rect">
                      <a:avLst/>
                    </a:prstGeom>
                    <a:noFill/>
                    <a:ln>
                      <a:noFill/>
                    </a:ln>
                  </pic:spPr>
                </pic:pic>
              </a:graphicData>
            </a:graphic>
          </wp:inline>
        </w:drawing>
      </w:r>
    </w:p>
    <w:p w14:paraId="3B2FCCCD" w14:textId="77A746E3" w:rsidR="0038523A" w:rsidRDefault="0038523A" w:rsidP="00B41507">
      <w:pPr>
        <w:pStyle w:val="Heading4"/>
      </w:pPr>
      <w:r w:rsidRPr="0038523A">
        <w:t>Helpfulness of EMDG guidelines</w:t>
      </w:r>
    </w:p>
    <w:p w14:paraId="4FA48D24" w14:textId="63A73389" w:rsidR="0038523A" w:rsidRPr="00B771B3" w:rsidRDefault="0038523A" w:rsidP="0082047E">
      <w:r w:rsidRPr="00B771B3">
        <w:rPr>
          <w:lang w:val="en-US"/>
        </w:rPr>
        <w:t>Survey respondents found aspects of the new EMDG guidelines to be of limited help</w:t>
      </w:r>
      <w:r w:rsidR="0032450E">
        <w:rPr>
          <w:lang w:val="en-US"/>
        </w:rPr>
        <w:t>.</w:t>
      </w:r>
    </w:p>
    <w:p w14:paraId="76C77A9D" w14:textId="77777777" w:rsidR="0038523A" w:rsidRPr="0082047E" w:rsidRDefault="0038523A">
      <w:pPr>
        <w:numPr>
          <w:ilvl w:val="0"/>
          <w:numId w:val="1"/>
        </w:numPr>
        <w:rPr>
          <w:lang w:val="en-US"/>
        </w:rPr>
      </w:pPr>
      <w:r w:rsidRPr="0082047E">
        <w:rPr>
          <w:lang w:val="en-US"/>
        </w:rPr>
        <w:t>56% of survey respondents found guidelines about current and future requirements to be of limited help</w:t>
      </w:r>
    </w:p>
    <w:p w14:paraId="5DB7BF63" w14:textId="77777777" w:rsidR="0038523A" w:rsidRPr="0082047E" w:rsidRDefault="0038523A">
      <w:pPr>
        <w:numPr>
          <w:ilvl w:val="0"/>
          <w:numId w:val="1"/>
        </w:numPr>
        <w:rPr>
          <w:lang w:val="en-US"/>
        </w:rPr>
      </w:pPr>
      <w:r w:rsidRPr="0082047E">
        <w:rPr>
          <w:lang w:val="en-US"/>
        </w:rPr>
        <w:t>40% of survey respondents found guidelines about how funds were allocated to be of no help at all</w:t>
      </w:r>
    </w:p>
    <w:p w14:paraId="6D361799" w14:textId="77777777" w:rsidR="0038523A" w:rsidRPr="0082047E" w:rsidRDefault="0038523A">
      <w:pPr>
        <w:numPr>
          <w:ilvl w:val="0"/>
          <w:numId w:val="1"/>
        </w:numPr>
        <w:rPr>
          <w:lang w:val="en-US"/>
        </w:rPr>
      </w:pPr>
      <w:r w:rsidRPr="0082047E">
        <w:rPr>
          <w:lang w:val="en-US"/>
        </w:rPr>
        <w:t>38% of survey respondents found guidelines about grant amounts to be of no help at all</w:t>
      </w:r>
    </w:p>
    <w:p w14:paraId="3D5F8655" w14:textId="2070EA42" w:rsidR="0038523A" w:rsidRPr="00B771B3" w:rsidRDefault="0038523A" w:rsidP="0082047E">
      <w:r w:rsidRPr="00B771B3">
        <w:rPr>
          <w:lang w:val="en-US"/>
        </w:rPr>
        <w:t>Survey respondents found other aspects of the new EMDG guidelines to be helpful</w:t>
      </w:r>
      <w:r w:rsidR="0032450E">
        <w:rPr>
          <w:lang w:val="en-US"/>
        </w:rPr>
        <w:t>.</w:t>
      </w:r>
    </w:p>
    <w:p w14:paraId="14B13A75" w14:textId="77777777" w:rsidR="0038523A" w:rsidRPr="0082047E" w:rsidRDefault="0038523A">
      <w:pPr>
        <w:numPr>
          <w:ilvl w:val="0"/>
          <w:numId w:val="1"/>
        </w:numPr>
        <w:rPr>
          <w:lang w:val="en-US"/>
        </w:rPr>
      </w:pPr>
      <w:r w:rsidRPr="0082047E">
        <w:rPr>
          <w:lang w:val="en-US"/>
        </w:rPr>
        <w:t>80% of survey respondents found guidelines about types of export activity required by each grant tier to be helpful</w:t>
      </w:r>
    </w:p>
    <w:p w14:paraId="6E1C4A3B" w14:textId="77777777" w:rsidR="0038523A" w:rsidRPr="0082047E" w:rsidRDefault="0038523A">
      <w:pPr>
        <w:numPr>
          <w:ilvl w:val="0"/>
          <w:numId w:val="1"/>
        </w:numPr>
        <w:rPr>
          <w:lang w:val="en-US"/>
        </w:rPr>
      </w:pPr>
      <w:r w:rsidRPr="0082047E">
        <w:rPr>
          <w:lang w:val="en-US"/>
        </w:rPr>
        <w:t>72% of survey respondents found guidelines about export activity and tiers helpful</w:t>
      </w:r>
    </w:p>
    <w:p w14:paraId="11D1EC88" w14:textId="26D7B780" w:rsidR="00091701" w:rsidRDefault="00091701">
      <w:pPr>
        <w:rPr>
          <w:rFonts w:eastAsia="Libre Franklin SemiBold" w:cstheme="minorHAnsi"/>
          <w:b/>
          <w:bCs/>
          <w:color w:val="000000" w:themeColor="dark1"/>
          <w:lang w:val="en-US" w:eastAsia="en-AU"/>
        </w:rPr>
      </w:pPr>
    </w:p>
    <w:p w14:paraId="38BFE663" w14:textId="77777777" w:rsidR="0032450E" w:rsidRDefault="0032450E">
      <w:pPr>
        <w:rPr>
          <w:rFonts w:eastAsia="Libre Franklin SemiBold" w:cstheme="minorHAnsi"/>
          <w:b/>
          <w:bCs/>
          <w:color w:val="000000" w:themeColor="dark1"/>
          <w:lang w:val="en-US" w:eastAsia="en-AU"/>
        </w:rPr>
      </w:pPr>
      <w:r>
        <w:rPr>
          <w:rFonts w:eastAsia="Libre Franklin SemiBold" w:cstheme="minorHAnsi"/>
          <w:b/>
          <w:bCs/>
          <w:color w:val="000000" w:themeColor="dark1"/>
          <w:lang w:val="en-US" w:eastAsia="en-AU"/>
        </w:rPr>
        <w:br w:type="page"/>
      </w:r>
    </w:p>
    <w:p w14:paraId="34D2F753" w14:textId="1D64A2A2" w:rsidR="0038523A" w:rsidRPr="0038523A" w:rsidRDefault="0038523A" w:rsidP="0038523A">
      <w:pPr>
        <w:spacing w:after="0" w:line="264" w:lineRule="auto"/>
        <w:rPr>
          <w:rFonts w:eastAsia="Libre Franklin SemiBold" w:cstheme="minorHAnsi"/>
          <w:b/>
          <w:bCs/>
          <w:color w:val="000000" w:themeColor="dark1"/>
          <w:lang w:val="en-US" w:eastAsia="en-AU"/>
        </w:rPr>
      </w:pPr>
      <w:r w:rsidRPr="0038523A">
        <w:rPr>
          <w:rFonts w:eastAsia="Libre Franklin SemiBold" w:cstheme="minorHAnsi"/>
          <w:b/>
          <w:bCs/>
          <w:color w:val="000000" w:themeColor="dark1"/>
          <w:lang w:val="en-US" w:eastAsia="en-AU"/>
        </w:rPr>
        <w:lastRenderedPageBreak/>
        <w:t>To what extent did the new EMDG guidelines provide the following information in a way that was helpful to you?</w:t>
      </w:r>
    </w:p>
    <w:p w14:paraId="721A886B" w14:textId="19E46409" w:rsidR="0038523A" w:rsidRDefault="0038523A" w:rsidP="0038523A">
      <w:pPr>
        <w:tabs>
          <w:tab w:val="left" w:pos="6659"/>
        </w:tabs>
      </w:pPr>
      <w:r>
        <w:rPr>
          <w:noProof/>
        </w:rPr>
        <w:drawing>
          <wp:inline distT="0" distB="0" distL="0" distR="0" wp14:anchorId="30FC34C0" wp14:editId="0F76CE27">
            <wp:extent cx="4605130" cy="2895600"/>
            <wp:effectExtent l="0" t="0" r="5080" b="0"/>
            <wp:docPr id="741" name="Google Shape;741;p83" descr="Chart showing the extent to which grant writers thought the new EMDG guidelines provided helpful information with regard to:&#10;- the types of export activity required by each grant tier&#10;- what each grant tier is and how they are different from each other&#10;- what requirements apply to current rounds and what applies to future rounds&#10;- how the funds are allocated to the program&#10;- how and when the grant amounts are determined."/>
            <wp:cNvGraphicFramePr/>
            <a:graphic xmlns:a="http://schemas.openxmlformats.org/drawingml/2006/main">
              <a:graphicData uri="http://schemas.openxmlformats.org/drawingml/2006/picture">
                <pic:pic xmlns:pic="http://schemas.openxmlformats.org/drawingml/2006/picture">
                  <pic:nvPicPr>
                    <pic:cNvPr id="741" name="Google Shape;741;p83" descr="Chart showing the extent to which grant writers thought the new EMDG guidelines provided helpful information with regard to:&#10;- the types of export activity required by each grant tier&#10;- what each grant tier is and how they are different from each other&#10;- what requirements apply to current rounds and what applies to future rounds&#10;- how the funds are allocated to the program&#10;- how and when the grant amounts are determined."/>
                    <pic:cNvPicPr preferRelativeResize="0"/>
                  </pic:nvPicPr>
                  <pic:blipFill rotWithShape="1">
                    <a:blip r:embed="rId31">
                      <a:alphaModFix/>
                      <a:extLst>
                        <a:ext uri="{BEBA8EAE-BF5A-486C-A8C5-ECC9F3942E4B}">
                          <a14:imgProps xmlns:a14="http://schemas.microsoft.com/office/drawing/2010/main">
                            <a14:imgLayer r:embed="rId32">
                              <a14:imgEffect>
                                <a14:sharpenSoften amount="25000"/>
                              </a14:imgEffect>
                            </a14:imgLayer>
                          </a14:imgProps>
                        </a:ext>
                      </a:extLst>
                    </a:blip>
                    <a:srcRect t="4915"/>
                    <a:stretch/>
                  </pic:blipFill>
                  <pic:spPr>
                    <a:xfrm>
                      <a:off x="0" y="0"/>
                      <a:ext cx="4606246" cy="2896302"/>
                    </a:xfrm>
                    <a:prstGeom prst="rect">
                      <a:avLst/>
                    </a:prstGeom>
                    <a:noFill/>
                    <a:ln>
                      <a:noFill/>
                    </a:ln>
                  </pic:spPr>
                </pic:pic>
              </a:graphicData>
            </a:graphic>
          </wp:inline>
        </w:drawing>
      </w:r>
    </w:p>
    <w:p w14:paraId="03402F9A" w14:textId="65AE3EB9" w:rsidR="0038523A" w:rsidRDefault="0038523A" w:rsidP="00B41507">
      <w:pPr>
        <w:pStyle w:val="Heading4"/>
      </w:pPr>
      <w:r w:rsidRPr="0038523A">
        <w:t>Finding and applying the EMDG guidelines</w:t>
      </w:r>
    </w:p>
    <w:p w14:paraId="2A19577D" w14:textId="716048EE" w:rsidR="0038523A" w:rsidRPr="00B771B3" w:rsidRDefault="0038523A" w:rsidP="006C51A5">
      <w:proofErr w:type="gramStart"/>
      <w:r w:rsidRPr="00B771B3">
        <w:rPr>
          <w:lang w:val="en-US"/>
        </w:rPr>
        <w:t>The majority of</w:t>
      </w:r>
      <w:proofErr w:type="gramEnd"/>
      <w:r w:rsidRPr="00B771B3">
        <w:rPr>
          <w:lang w:val="en-US"/>
        </w:rPr>
        <w:t xml:space="preserve"> survey respondents were able to find and use the EMDG guidelines but thought they were difficult to understand</w:t>
      </w:r>
      <w:r w:rsidR="000B2E50">
        <w:rPr>
          <w:lang w:val="en-US"/>
        </w:rPr>
        <w:t>.</w:t>
      </w:r>
    </w:p>
    <w:p w14:paraId="293E301A" w14:textId="77777777" w:rsidR="0038523A" w:rsidRPr="006C51A5" w:rsidRDefault="0038523A">
      <w:pPr>
        <w:numPr>
          <w:ilvl w:val="0"/>
          <w:numId w:val="1"/>
        </w:numPr>
        <w:rPr>
          <w:lang w:val="en-US"/>
        </w:rPr>
      </w:pPr>
      <w:r w:rsidRPr="006C51A5">
        <w:rPr>
          <w:lang w:val="en-US"/>
        </w:rPr>
        <w:t>Most survey respondents found the guidelines easily (57%)</w:t>
      </w:r>
    </w:p>
    <w:p w14:paraId="51C8192E" w14:textId="77777777" w:rsidR="0038523A" w:rsidRPr="006C51A5" w:rsidRDefault="0038523A">
      <w:pPr>
        <w:numPr>
          <w:ilvl w:val="0"/>
          <w:numId w:val="1"/>
        </w:numPr>
        <w:rPr>
          <w:lang w:val="en-US"/>
        </w:rPr>
      </w:pPr>
      <w:r w:rsidRPr="006C51A5">
        <w:rPr>
          <w:lang w:val="en-US"/>
        </w:rPr>
        <w:t>Half said the guidelines were usually or always relevant to the businesses they work with (50%)</w:t>
      </w:r>
    </w:p>
    <w:p w14:paraId="047ADB59" w14:textId="77777777" w:rsidR="0038523A" w:rsidRPr="006C51A5" w:rsidRDefault="0038523A">
      <w:pPr>
        <w:numPr>
          <w:ilvl w:val="0"/>
          <w:numId w:val="1"/>
        </w:numPr>
        <w:rPr>
          <w:lang w:val="en-US"/>
        </w:rPr>
      </w:pPr>
      <w:r w:rsidRPr="006C51A5">
        <w:rPr>
          <w:lang w:val="en-US"/>
        </w:rPr>
        <w:t>46% of respondents noted there was usually or always a lack of practical examples in the guidelines</w:t>
      </w:r>
    </w:p>
    <w:p w14:paraId="73D22B7F" w14:textId="04FACF6D" w:rsidR="0038523A" w:rsidRPr="00B771B3" w:rsidRDefault="0038523A" w:rsidP="00B771B3">
      <w:pPr>
        <w:spacing w:after="0" w:line="264" w:lineRule="auto"/>
        <w:rPr>
          <w:rFonts w:eastAsia="Libre Franklin SemiBold" w:cstheme="minorHAnsi"/>
          <w:b/>
          <w:bCs/>
          <w:color w:val="000000" w:themeColor="dark1"/>
          <w:lang w:val="en-US" w:eastAsia="en-AU"/>
        </w:rPr>
      </w:pPr>
      <w:r w:rsidRPr="0038523A">
        <w:rPr>
          <w:rFonts w:eastAsia="Libre Franklin SemiBold" w:cstheme="minorHAnsi"/>
          <w:b/>
          <w:bCs/>
          <w:color w:val="000000" w:themeColor="dark1"/>
          <w:lang w:val="en-US" w:eastAsia="en-AU"/>
        </w:rPr>
        <w:t>To what extent did you find the new EMDG guidelines to be:</w:t>
      </w:r>
    </w:p>
    <w:p w14:paraId="208A4730" w14:textId="6565F6B3" w:rsidR="0038523A" w:rsidRPr="00A32FD4" w:rsidRDefault="00DB52EF" w:rsidP="003E31B6">
      <w:pPr>
        <w:pStyle w:val="ListParagraph"/>
        <w:spacing w:after="400" w:line="264" w:lineRule="auto"/>
      </w:pPr>
      <w:r>
        <w:rPr>
          <w:noProof/>
        </w:rPr>
        <w:drawing>
          <wp:inline distT="0" distB="0" distL="0" distR="0" wp14:anchorId="3B7690BA" wp14:editId="4E9AF999">
            <wp:extent cx="5029200" cy="3371022"/>
            <wp:effectExtent l="0" t="0" r="0" b="1270"/>
            <wp:docPr id="58" name="Google Shape;754;p84" descr="Chart showing the extent grant writers found the new EMDG guidelines to be:&#10;- easy to find&#10;- relevant to businesses they work with&#10;- relevant for their own needs'&#10;- easy to apply or use&#10;- limited in terms of practical examples&#10;- difficult to understand"/>
            <wp:cNvGraphicFramePr/>
            <a:graphic xmlns:a="http://schemas.openxmlformats.org/drawingml/2006/main">
              <a:graphicData uri="http://schemas.openxmlformats.org/drawingml/2006/picture">
                <pic:pic xmlns:pic="http://schemas.openxmlformats.org/drawingml/2006/picture">
                  <pic:nvPicPr>
                    <pic:cNvPr id="754" name="Google Shape;754;p84" descr="Chart showing the extent grant writers found the new EMDG guidelines to be:&#10;- easy to find&#10;- relevant to businesses they work with&#10;- relevant for their own needs'&#10;- easy to apply or use&#10;- limited in terms of practical examples&#10;- difficult to understand"/>
                    <pic:cNvPicPr preferRelativeResize="0"/>
                  </pic:nvPicPr>
                  <pic:blipFill>
                    <a:blip r:embed="rId33">
                      <a:alphaModFix/>
                      <a:extLst>
                        <a:ext uri="{BEBA8EAE-BF5A-486C-A8C5-ECC9F3942E4B}">
                          <a14:imgProps xmlns:a14="http://schemas.microsoft.com/office/drawing/2010/main">
                            <a14:imgLayer r:embed="rId34">
                              <a14:imgEffect>
                                <a14:sharpenSoften amount="25000"/>
                              </a14:imgEffect>
                              <a14:imgEffect>
                                <a14:brightnessContrast contrast="20000"/>
                              </a14:imgEffect>
                            </a14:imgLayer>
                          </a14:imgProps>
                        </a:ext>
                      </a:extLst>
                    </a:blip>
                    <a:stretch>
                      <a:fillRect/>
                    </a:stretch>
                  </pic:blipFill>
                  <pic:spPr>
                    <a:xfrm>
                      <a:off x="0" y="0"/>
                      <a:ext cx="5029200" cy="3371022"/>
                    </a:xfrm>
                    <a:prstGeom prst="rect">
                      <a:avLst/>
                    </a:prstGeom>
                    <a:noFill/>
                    <a:ln>
                      <a:noFill/>
                    </a:ln>
                  </pic:spPr>
                </pic:pic>
              </a:graphicData>
            </a:graphic>
          </wp:inline>
        </w:drawing>
      </w:r>
    </w:p>
    <w:p w14:paraId="11AD1B47" w14:textId="0D18CB74" w:rsidR="00066EB4" w:rsidRDefault="00066EB4" w:rsidP="00B41507">
      <w:pPr>
        <w:pStyle w:val="Heading3"/>
        <w:rPr>
          <w:rFonts w:eastAsia="Times New Roman"/>
          <w:lang w:eastAsia="en-AU"/>
        </w:rPr>
      </w:pPr>
      <w:bookmarkStart w:id="18" w:name="_Toc119658328"/>
      <w:r w:rsidRPr="00066EB4">
        <w:rPr>
          <w:rFonts w:eastAsia="Times New Roman"/>
          <w:lang w:eastAsia="en-AU"/>
        </w:rPr>
        <w:lastRenderedPageBreak/>
        <w:t>How did grant writers experience the new EMDG program?</w:t>
      </w:r>
      <w:bookmarkEnd w:id="18"/>
    </w:p>
    <w:p w14:paraId="04564B23" w14:textId="4A11D988" w:rsidR="00066EB4" w:rsidRPr="0038523A" w:rsidRDefault="00066EB4" w:rsidP="00B41507">
      <w:pPr>
        <w:pStyle w:val="Heading4"/>
        <w:rPr>
          <w:rFonts w:eastAsia="Times New Roman"/>
          <w:lang w:eastAsia="en-AU"/>
        </w:rPr>
      </w:pPr>
      <w:r w:rsidRPr="00066EB4">
        <w:rPr>
          <w:rFonts w:eastAsia="Times New Roman"/>
          <w:lang w:eastAsia="en-AU"/>
        </w:rPr>
        <w:t>Exporter involvement in application tasks</w:t>
      </w:r>
    </w:p>
    <w:p w14:paraId="71B0209A" w14:textId="316FE40C" w:rsidR="00066EB4" w:rsidRPr="00B771B3" w:rsidRDefault="00066EB4" w:rsidP="006C51A5">
      <w:r w:rsidRPr="00B771B3">
        <w:rPr>
          <w:lang w:val="en-US"/>
        </w:rPr>
        <w:t>There are substantial differences in the degree to which exporters are directly involved in EMDG application tasks</w:t>
      </w:r>
      <w:r w:rsidR="00C07DC1">
        <w:rPr>
          <w:lang w:val="en-US"/>
        </w:rPr>
        <w:t>.</w:t>
      </w:r>
    </w:p>
    <w:p w14:paraId="0CDF98F4" w14:textId="77777777" w:rsidR="00066EB4" w:rsidRPr="006C51A5" w:rsidRDefault="00066EB4">
      <w:pPr>
        <w:numPr>
          <w:ilvl w:val="0"/>
          <w:numId w:val="1"/>
        </w:numPr>
        <w:rPr>
          <w:lang w:val="en-US"/>
        </w:rPr>
      </w:pPr>
      <w:r w:rsidRPr="006C51A5">
        <w:rPr>
          <w:lang w:val="en-US"/>
        </w:rPr>
        <w:t>Survey respondents suggested that 49% of their exporter clients did not engage at all with the application form at all</w:t>
      </w:r>
    </w:p>
    <w:p w14:paraId="43DFCDF8" w14:textId="2C8C6B84" w:rsidR="00066EB4" w:rsidRPr="00066EB4" w:rsidRDefault="00066EB4" w:rsidP="00066EB4">
      <w:pPr>
        <w:tabs>
          <w:tab w:val="left" w:pos="6659"/>
        </w:tabs>
      </w:pPr>
      <w:r w:rsidRPr="00066EB4">
        <w:rPr>
          <w:lang w:val="en-US"/>
        </w:rPr>
        <w:t xml:space="preserve">Most grant writers indicated that exporters have at least some </w:t>
      </w:r>
      <w:proofErr w:type="gramStart"/>
      <w:r w:rsidRPr="00066EB4">
        <w:rPr>
          <w:lang w:val="en-US"/>
        </w:rPr>
        <w:t>engagement</w:t>
      </w:r>
      <w:proofErr w:type="gramEnd"/>
      <w:r w:rsidRPr="00066EB4">
        <w:rPr>
          <w:lang w:val="en-US"/>
        </w:rPr>
        <w:t xml:space="preserve"> in every application task</w:t>
      </w:r>
      <w:r w:rsidR="00C07DC1">
        <w:rPr>
          <w:lang w:val="en-US"/>
        </w:rPr>
        <w:t>.</w:t>
      </w:r>
    </w:p>
    <w:p w14:paraId="7BED7164" w14:textId="13898AD3" w:rsidR="00066EB4" w:rsidRPr="006C51A5" w:rsidRDefault="00066EB4">
      <w:pPr>
        <w:numPr>
          <w:ilvl w:val="0"/>
          <w:numId w:val="1"/>
        </w:numPr>
        <w:rPr>
          <w:lang w:val="en-US"/>
        </w:rPr>
      </w:pPr>
      <w:r w:rsidRPr="00066EB4">
        <w:rPr>
          <w:lang w:val="en-US"/>
        </w:rPr>
        <w:t>Survey respondents indicated that in most cases the exporter was responsible to some extent for deciding the grant amount (80%) and developing a plan to market (85%)</w:t>
      </w:r>
    </w:p>
    <w:p w14:paraId="156D65D7" w14:textId="3F2EC5C1" w:rsidR="00066EB4" w:rsidRPr="00B771B3" w:rsidRDefault="00066EB4" w:rsidP="00066EB4">
      <w:pPr>
        <w:tabs>
          <w:tab w:val="left" w:pos="6659"/>
        </w:tabs>
        <w:rPr>
          <w:b/>
          <w:bCs/>
          <w:lang w:val="en-US"/>
        </w:rPr>
      </w:pPr>
      <w:r w:rsidRPr="00066EB4">
        <w:rPr>
          <w:b/>
          <w:bCs/>
          <w:lang w:val="en-US"/>
        </w:rPr>
        <w:t>To what extent is the exporter directly involved in the following tasks when you help them apply to the new EMDG program?</w:t>
      </w:r>
    </w:p>
    <w:p w14:paraId="37D286E4" w14:textId="1B1454C5" w:rsidR="00066EB4" w:rsidRDefault="00066EB4" w:rsidP="00066EB4">
      <w:pPr>
        <w:tabs>
          <w:tab w:val="left" w:pos="6659"/>
        </w:tabs>
      </w:pPr>
      <w:r>
        <w:rPr>
          <w:noProof/>
        </w:rPr>
        <w:drawing>
          <wp:inline distT="0" distB="0" distL="0" distR="0" wp14:anchorId="48423789" wp14:editId="1B5C35E5">
            <wp:extent cx="4925569" cy="2828925"/>
            <wp:effectExtent l="0" t="0" r="8890" b="0"/>
            <wp:docPr id="775" name="Google Shape;775;p86" descr="Chart showing the extent to which the exporter is directly involved in the following tasks when helped by the grant writer to apply for the new EMDG program:&#10;- fill out application form&#10;- decide which grant to apply for&#10;- decide what grant amount ($)&#10;- assess application eligibility&#10;- develop plan to market&#10;- prepare grant agreement&#10;- maintain records for milestone report."/>
            <wp:cNvGraphicFramePr/>
            <a:graphic xmlns:a="http://schemas.openxmlformats.org/drawingml/2006/main">
              <a:graphicData uri="http://schemas.openxmlformats.org/drawingml/2006/picture">
                <pic:pic xmlns:pic="http://schemas.openxmlformats.org/drawingml/2006/picture">
                  <pic:nvPicPr>
                    <pic:cNvPr id="775" name="Google Shape;775;p86" descr="Chart showing the extent to which the exporter is directly involved in the following tasks when helped by the grant writer to apply for the new EMDG program:&#10;- fill out application form&#10;- decide which grant to apply for&#10;- decide what grant amount ($)&#10;- assess application eligibility&#10;- develop plan to market&#10;- prepare grant agreement&#10;- maintain records for milestone report."/>
                    <pic:cNvPicPr preferRelativeResize="0"/>
                  </pic:nvPicPr>
                  <pic:blipFill rotWithShape="1">
                    <a:blip r:embed="rId35">
                      <a:alphaModFix/>
                      <a:extLst>
                        <a:ext uri="{BEBA8EAE-BF5A-486C-A8C5-ECC9F3942E4B}">
                          <a14:imgProps xmlns:a14="http://schemas.microsoft.com/office/drawing/2010/main">
                            <a14:imgLayer r:embed="rId36">
                              <a14:imgEffect>
                                <a14:sharpenSoften amount="25000"/>
                              </a14:imgEffect>
                              <a14:imgEffect>
                                <a14:brightnessContrast contrast="20000"/>
                              </a14:imgEffect>
                            </a14:imgLayer>
                          </a14:imgProps>
                        </a:ext>
                      </a:extLst>
                    </a:blip>
                    <a:srcRect t="12157"/>
                    <a:stretch/>
                  </pic:blipFill>
                  <pic:spPr>
                    <a:xfrm>
                      <a:off x="0" y="0"/>
                      <a:ext cx="4933988" cy="2833760"/>
                    </a:xfrm>
                    <a:prstGeom prst="rect">
                      <a:avLst/>
                    </a:prstGeom>
                    <a:noFill/>
                    <a:ln>
                      <a:noFill/>
                    </a:ln>
                  </pic:spPr>
                </pic:pic>
              </a:graphicData>
            </a:graphic>
          </wp:inline>
        </w:drawing>
      </w:r>
    </w:p>
    <w:p w14:paraId="7604B6E5" w14:textId="1A3AA08F" w:rsidR="00066EB4" w:rsidRDefault="00066EB4" w:rsidP="00B41507">
      <w:pPr>
        <w:pStyle w:val="Heading4"/>
      </w:pPr>
      <w:r w:rsidRPr="00066EB4">
        <w:t>Grant writer involvement in application tasks</w:t>
      </w:r>
    </w:p>
    <w:p w14:paraId="5EAC4B87" w14:textId="46CE4AE2" w:rsidR="00066EB4" w:rsidRPr="00B771B3" w:rsidRDefault="00066EB4" w:rsidP="006C51A5">
      <w:r w:rsidRPr="00B771B3">
        <w:rPr>
          <w:lang w:val="en-US"/>
        </w:rPr>
        <w:t>Grant writers indicated that they were most involved in assessing application eligibility and completing application forms</w:t>
      </w:r>
      <w:r w:rsidR="007633E0">
        <w:rPr>
          <w:lang w:val="en-US"/>
        </w:rPr>
        <w:t>.</w:t>
      </w:r>
    </w:p>
    <w:p w14:paraId="12DA7108" w14:textId="77777777" w:rsidR="00066EB4" w:rsidRPr="006C51A5" w:rsidRDefault="00066EB4">
      <w:pPr>
        <w:numPr>
          <w:ilvl w:val="0"/>
          <w:numId w:val="1"/>
        </w:numPr>
        <w:rPr>
          <w:lang w:val="en-US"/>
        </w:rPr>
      </w:pPr>
      <w:r w:rsidRPr="006C51A5">
        <w:rPr>
          <w:lang w:val="en-US"/>
        </w:rPr>
        <w:t>Grant writers provided substantially more support to exporters in filling the application form (89%) and assessing eligibility (80%) than any of the other application tasks</w:t>
      </w:r>
    </w:p>
    <w:p w14:paraId="612F0477" w14:textId="77777777" w:rsidR="00066EB4" w:rsidRPr="006C51A5" w:rsidRDefault="00066EB4">
      <w:pPr>
        <w:numPr>
          <w:ilvl w:val="0"/>
          <w:numId w:val="1"/>
        </w:numPr>
        <w:rPr>
          <w:lang w:val="en-US"/>
        </w:rPr>
      </w:pPr>
      <w:r w:rsidRPr="006C51A5">
        <w:rPr>
          <w:lang w:val="en-US"/>
        </w:rPr>
        <w:t>Grant writers suggested they had no (9%) or very little (32%) involvement in record keeping for milestone reports</w:t>
      </w:r>
    </w:p>
    <w:p w14:paraId="6FCE3684" w14:textId="77777777" w:rsidR="00091701" w:rsidRDefault="00091701">
      <w:pPr>
        <w:rPr>
          <w:b/>
          <w:bCs/>
          <w:lang w:val="en-US"/>
        </w:rPr>
      </w:pPr>
      <w:r>
        <w:rPr>
          <w:b/>
          <w:bCs/>
          <w:lang w:val="en-US"/>
        </w:rPr>
        <w:br w:type="page"/>
      </w:r>
    </w:p>
    <w:p w14:paraId="1E93C456" w14:textId="3D6BE8C9" w:rsidR="00066EB4" w:rsidRPr="00066EB4" w:rsidRDefault="00066EB4" w:rsidP="00066EB4">
      <w:pPr>
        <w:tabs>
          <w:tab w:val="left" w:pos="6659"/>
        </w:tabs>
        <w:rPr>
          <w:b/>
          <w:bCs/>
        </w:rPr>
      </w:pPr>
      <w:r w:rsidRPr="00066EB4">
        <w:rPr>
          <w:b/>
          <w:bCs/>
          <w:lang w:val="en-US"/>
        </w:rPr>
        <w:lastRenderedPageBreak/>
        <w:t>To what extent are you directly involved in the following tasks when you help businesses apply to the new EMDG program?</w:t>
      </w:r>
    </w:p>
    <w:p w14:paraId="14B7C498" w14:textId="3753B3A7" w:rsidR="00066EB4" w:rsidRPr="00066EB4" w:rsidRDefault="00066EB4" w:rsidP="00066EB4">
      <w:pPr>
        <w:tabs>
          <w:tab w:val="left" w:pos="6659"/>
        </w:tabs>
      </w:pPr>
      <w:r>
        <w:rPr>
          <w:noProof/>
        </w:rPr>
        <w:drawing>
          <wp:inline distT="0" distB="0" distL="0" distR="0" wp14:anchorId="211FE4D0" wp14:editId="1B5E6F48">
            <wp:extent cx="5029200" cy="2923953"/>
            <wp:effectExtent l="0" t="0" r="0" b="0"/>
            <wp:docPr id="788" name="Google Shape;788;p87" descr="Chart showing the extent to which the grant writer is directly involved in the following tasks when they help businesses to apply for the new EMDG program:&#10;- fill out application form&#10;- decide which grant to apply for&#10;- decide what grant amount ($)&#10;- assess application eligibility&#10;- develop plan to market&#10;- prepare grant agreement&#10;- maintain records for milestone report."/>
            <wp:cNvGraphicFramePr/>
            <a:graphic xmlns:a="http://schemas.openxmlformats.org/drawingml/2006/main">
              <a:graphicData uri="http://schemas.openxmlformats.org/drawingml/2006/picture">
                <pic:pic xmlns:pic="http://schemas.openxmlformats.org/drawingml/2006/picture">
                  <pic:nvPicPr>
                    <pic:cNvPr id="788" name="Google Shape;788;p87" descr="Chart showing the extent to which the grant writer is directly involved in the following tasks when they help businesses to apply for the new EMDG program:&#10;- fill out application form&#10;- decide which grant to apply for&#10;- decide what grant amount ($)&#10;- assess application eligibility&#10;- develop plan to market&#10;- prepare grant agreement&#10;- maintain records for milestone report."/>
                    <pic:cNvPicPr preferRelativeResize="0"/>
                  </pic:nvPicPr>
                  <pic:blipFill rotWithShape="1">
                    <a:blip r:embed="rId37">
                      <a:alphaModFix/>
                      <a:extLst>
                        <a:ext uri="{BEBA8EAE-BF5A-486C-A8C5-ECC9F3942E4B}">
                          <a14:imgProps xmlns:a14="http://schemas.microsoft.com/office/drawing/2010/main">
                            <a14:imgLayer r:embed="rId38">
                              <a14:imgEffect>
                                <a14:sharpenSoften amount="25000"/>
                              </a14:imgEffect>
                              <a14:imgEffect>
                                <a14:brightnessContrast contrast="20000"/>
                              </a14:imgEffect>
                            </a14:imgLayer>
                          </a14:imgProps>
                        </a:ext>
                      </a:extLst>
                    </a:blip>
                    <a:srcRect t="11000"/>
                    <a:stretch/>
                  </pic:blipFill>
                  <pic:spPr>
                    <a:xfrm>
                      <a:off x="0" y="0"/>
                      <a:ext cx="5029200" cy="2923953"/>
                    </a:xfrm>
                    <a:prstGeom prst="rect">
                      <a:avLst/>
                    </a:prstGeom>
                    <a:noFill/>
                    <a:ln>
                      <a:noFill/>
                    </a:ln>
                  </pic:spPr>
                </pic:pic>
              </a:graphicData>
            </a:graphic>
          </wp:inline>
        </w:drawing>
      </w:r>
    </w:p>
    <w:p w14:paraId="2BABC1D5" w14:textId="73E524CB" w:rsidR="00066EB4" w:rsidRDefault="00066EB4" w:rsidP="00B41507">
      <w:pPr>
        <w:pStyle w:val="Heading4"/>
      </w:pPr>
      <w:r w:rsidRPr="00066EB4">
        <w:t>Grant writer involvement in other processes</w:t>
      </w:r>
    </w:p>
    <w:p w14:paraId="73B770CF" w14:textId="67E796A3" w:rsidR="00066EB4" w:rsidRPr="00B771B3" w:rsidRDefault="00066EB4" w:rsidP="006C51A5">
      <w:r w:rsidRPr="00B771B3">
        <w:rPr>
          <w:lang w:val="en-US"/>
        </w:rPr>
        <w:t>Grant writers see themselves as playing a liaison and promotional role in addition to EMDG application tasks</w:t>
      </w:r>
      <w:r w:rsidR="00AE1B09">
        <w:rPr>
          <w:lang w:val="en-US"/>
        </w:rPr>
        <w:t>.</w:t>
      </w:r>
    </w:p>
    <w:p w14:paraId="5F6FB639" w14:textId="77777777" w:rsidR="00066EB4" w:rsidRPr="006C51A5" w:rsidRDefault="00066EB4">
      <w:pPr>
        <w:numPr>
          <w:ilvl w:val="0"/>
          <w:numId w:val="1"/>
        </w:numPr>
        <w:rPr>
          <w:lang w:val="en-US"/>
        </w:rPr>
      </w:pPr>
      <w:r w:rsidRPr="006C51A5">
        <w:rPr>
          <w:lang w:val="en-US"/>
        </w:rPr>
        <w:t>86% of grant writers indicated that they liaised with Austrade as part of the new EMDG program</w:t>
      </w:r>
    </w:p>
    <w:p w14:paraId="5BAEA0D1" w14:textId="77777777" w:rsidR="00066EB4" w:rsidRPr="006C51A5" w:rsidRDefault="00066EB4">
      <w:pPr>
        <w:numPr>
          <w:ilvl w:val="0"/>
          <w:numId w:val="1"/>
        </w:numPr>
        <w:rPr>
          <w:lang w:val="en-US"/>
        </w:rPr>
      </w:pPr>
      <w:r w:rsidRPr="006C51A5">
        <w:rPr>
          <w:lang w:val="en-US"/>
        </w:rPr>
        <w:t>77% of grant writers promoted the program to new applicants as part of their role</w:t>
      </w:r>
    </w:p>
    <w:p w14:paraId="7A14FA36" w14:textId="77777777" w:rsidR="00066EB4" w:rsidRPr="00066EB4" w:rsidRDefault="00066EB4" w:rsidP="00066EB4">
      <w:pPr>
        <w:spacing w:after="400" w:line="264" w:lineRule="auto"/>
        <w:rPr>
          <w:rFonts w:eastAsia="Times New Roman" w:cstheme="minorHAnsi"/>
          <w:b/>
          <w:bCs/>
          <w:lang w:eastAsia="en-AU"/>
        </w:rPr>
      </w:pPr>
      <w:r w:rsidRPr="00066EB4">
        <w:rPr>
          <w:rFonts w:eastAsia="Libre Franklin SemiBold" w:cstheme="minorHAnsi"/>
          <w:b/>
          <w:bCs/>
          <w:color w:val="000000" w:themeColor="dark1"/>
          <w:lang w:val="en-US" w:eastAsia="en-AU"/>
        </w:rPr>
        <w:t>As part of your involvement in the new EMDG program, did you do any of the following tasks?</w:t>
      </w:r>
    </w:p>
    <w:p w14:paraId="7B42BA8D" w14:textId="43E5F248" w:rsidR="00066EB4" w:rsidRDefault="00066EB4" w:rsidP="00066EB4">
      <w:r>
        <w:rPr>
          <w:noProof/>
        </w:rPr>
        <w:drawing>
          <wp:inline distT="0" distB="0" distL="0" distR="0" wp14:anchorId="24AE9D9F" wp14:editId="749AB3A3">
            <wp:extent cx="4572000" cy="2983225"/>
            <wp:effectExtent l="0" t="0" r="0" b="8255"/>
            <wp:docPr id="800" name="Google Shape;800;p88" descr="Chart showing the tasks the grant writer did as part of their involvement in the new EMDG program&#10;101 responses&#10;95% - Liaise with the applicant(s), as required&#10;86% - Liaise with Austrade, as required&#10;77% - Promote the new EMDG program to potential applicants&#10;54% - Provide advice or support to colleagues I work with&#10;33% - Provide advice to self-lodging exporter(s)&#10;33% - Manage a team of grant writers preparing applications&#10;15% - Provide advice or support to grant writers in other companies"/>
            <wp:cNvGraphicFramePr/>
            <a:graphic xmlns:a="http://schemas.openxmlformats.org/drawingml/2006/main">
              <a:graphicData uri="http://schemas.openxmlformats.org/drawingml/2006/picture">
                <pic:pic xmlns:pic="http://schemas.openxmlformats.org/drawingml/2006/picture">
                  <pic:nvPicPr>
                    <pic:cNvPr id="800" name="Google Shape;800;p88" descr="Chart showing the tasks the grant writer did as part of their involvement in the new EMDG program&#10;101 responses&#10;95% - Liaise with the applicant(s), as required&#10;86% - Liaise with Austrade, as required&#10;77% - Promote the new EMDG program to potential applicants&#10;54% - Provide advice or support to colleagues I work with&#10;33% - Provide advice to self-lodging exporter(s)&#10;33% - Manage a team of grant writers preparing applications&#10;15% - Provide advice or support to grant writers in other companies"/>
                    <pic:cNvPicPr preferRelativeResize="0"/>
                  </pic:nvPicPr>
                  <pic:blipFill rotWithShape="1">
                    <a:blip r:embed="rId39">
                      <a:alphaModFix/>
                    </a:blip>
                    <a:srcRect t="5446"/>
                    <a:stretch/>
                  </pic:blipFill>
                  <pic:spPr>
                    <a:xfrm>
                      <a:off x="0" y="0"/>
                      <a:ext cx="4572000" cy="2983225"/>
                    </a:xfrm>
                    <a:prstGeom prst="rect">
                      <a:avLst/>
                    </a:prstGeom>
                    <a:noFill/>
                    <a:ln>
                      <a:noFill/>
                    </a:ln>
                  </pic:spPr>
                </pic:pic>
              </a:graphicData>
            </a:graphic>
          </wp:inline>
        </w:drawing>
      </w:r>
    </w:p>
    <w:p w14:paraId="43092B68" w14:textId="000FF7C1" w:rsidR="00066EB4" w:rsidRDefault="00066EB4" w:rsidP="00B41507">
      <w:pPr>
        <w:pStyle w:val="Heading4"/>
      </w:pPr>
      <w:r w:rsidRPr="00066EB4">
        <w:lastRenderedPageBreak/>
        <w:t>Time spent applying and with clients</w:t>
      </w:r>
    </w:p>
    <w:p w14:paraId="4977D77E" w14:textId="7FE5B4DE" w:rsidR="00066EB4" w:rsidRPr="00B771B3" w:rsidRDefault="00066EB4" w:rsidP="006C51A5">
      <w:r w:rsidRPr="00B771B3">
        <w:rPr>
          <w:lang w:val="en-US"/>
        </w:rPr>
        <w:t xml:space="preserve">There is not a large difference in the average time taken to complete an application for </w:t>
      </w:r>
      <w:r w:rsidRPr="00B771B3">
        <w:rPr>
          <w:lang w:val="en-US"/>
        </w:rPr>
        <w:br/>
        <w:t>Tier 1, Tier 2, or Tier 3</w:t>
      </w:r>
      <w:r w:rsidR="0098148C">
        <w:rPr>
          <w:lang w:val="en-US"/>
        </w:rPr>
        <w:t>.</w:t>
      </w:r>
    </w:p>
    <w:p w14:paraId="1592E800" w14:textId="77777777" w:rsidR="00066EB4" w:rsidRPr="006C51A5" w:rsidRDefault="00066EB4">
      <w:pPr>
        <w:numPr>
          <w:ilvl w:val="0"/>
          <w:numId w:val="1"/>
        </w:numPr>
        <w:rPr>
          <w:lang w:val="en-US"/>
        </w:rPr>
      </w:pPr>
      <w:r w:rsidRPr="006C51A5">
        <w:rPr>
          <w:lang w:val="en-US"/>
        </w:rPr>
        <w:t xml:space="preserve">There are substantial differences in respondent recording of individual time taken, suggesting efficiencies of scale or </w:t>
      </w:r>
      <w:proofErr w:type="spellStart"/>
      <w:r w:rsidRPr="006C51A5">
        <w:rPr>
          <w:lang w:val="en-US"/>
        </w:rPr>
        <w:t>specialisation</w:t>
      </w:r>
      <w:proofErr w:type="spellEnd"/>
    </w:p>
    <w:p w14:paraId="482EDB15" w14:textId="2A58B0A5" w:rsidR="00066EB4" w:rsidRPr="00B771B3" w:rsidRDefault="00066EB4" w:rsidP="006C51A5">
      <w:r w:rsidRPr="00B771B3">
        <w:rPr>
          <w:lang w:val="en-US"/>
        </w:rPr>
        <w:t>Survey respondents fell into three groups according to time they spent with EMDG clients</w:t>
      </w:r>
      <w:r w:rsidR="0098148C">
        <w:rPr>
          <w:lang w:val="en-US"/>
        </w:rPr>
        <w:t>.</w:t>
      </w:r>
    </w:p>
    <w:p w14:paraId="489780D5" w14:textId="47899CCA" w:rsidR="00066EB4" w:rsidRDefault="00066EB4">
      <w:pPr>
        <w:numPr>
          <w:ilvl w:val="0"/>
          <w:numId w:val="1"/>
        </w:numPr>
        <w:rPr>
          <w:lang w:val="en-US"/>
        </w:rPr>
      </w:pPr>
      <w:r w:rsidRPr="006C51A5">
        <w:rPr>
          <w:lang w:val="en-US"/>
        </w:rPr>
        <w:t>Survey respondents fell into three groups: those they spend a small portion of their time with EMDG clients, those that spend about half their time with EMDG clients, and those that almost exclusively dealt with EMDG clients</w:t>
      </w:r>
    </w:p>
    <w:p w14:paraId="0A657ACB" w14:textId="77777777" w:rsidR="00133A09" w:rsidRPr="006C51A5" w:rsidRDefault="00133A09" w:rsidP="00133A09">
      <w:pPr>
        <w:numPr>
          <w:ilvl w:val="0"/>
          <w:numId w:val="1"/>
        </w:numPr>
        <w:rPr>
          <w:lang w:val="en-US"/>
        </w:rPr>
      </w:pPr>
      <w:r w:rsidRPr="006C51A5">
        <w:rPr>
          <w:lang w:val="en-US"/>
        </w:rPr>
        <w:t>56% of survey respondents spent less than 30% of their time with EMDG clients</w:t>
      </w:r>
    </w:p>
    <w:p w14:paraId="0550DE1C" w14:textId="7E76B91A" w:rsidR="00133A09" w:rsidRPr="00133A09" w:rsidRDefault="00133A09" w:rsidP="00133A09">
      <w:pPr>
        <w:numPr>
          <w:ilvl w:val="0"/>
          <w:numId w:val="1"/>
        </w:numPr>
        <w:rPr>
          <w:lang w:val="en-US"/>
        </w:rPr>
      </w:pPr>
      <w:r w:rsidRPr="006C51A5">
        <w:rPr>
          <w:lang w:val="en-US"/>
        </w:rPr>
        <w:t>19% of survey respondents spent more than 90% of their time with EMDG clients</w:t>
      </w:r>
    </w:p>
    <w:p w14:paraId="2F894EC4" w14:textId="77777777" w:rsidR="0095150A" w:rsidRPr="0095150A" w:rsidRDefault="0095150A" w:rsidP="0095150A">
      <w:pPr>
        <w:spacing w:after="0" w:line="240" w:lineRule="auto"/>
        <w:rPr>
          <w:rFonts w:ascii="Calibri" w:hAnsi="Calibri" w:cs="Calibri"/>
          <w:b/>
          <w:bCs/>
        </w:rPr>
      </w:pPr>
      <w:r w:rsidRPr="0095150A">
        <w:rPr>
          <w:rFonts w:ascii="Calibri" w:hAnsi="Calibri" w:cs="Calibri"/>
        </w:rPr>
        <w:t xml:space="preserve">Table: </w:t>
      </w:r>
      <w:r w:rsidRPr="0095150A">
        <w:rPr>
          <w:rFonts w:ascii="Calibri" w:hAnsi="Calibri" w:cs="Calibri"/>
          <w:b/>
          <w:bCs/>
          <w:lang w:val="en-US"/>
        </w:rPr>
        <w:t>What percentage of your overall working hours since 1 July 2021 has been spent with EMDG clients?</w:t>
      </w:r>
    </w:p>
    <w:p w14:paraId="419F8993" w14:textId="77777777" w:rsidR="0095150A" w:rsidRPr="0095150A" w:rsidRDefault="0095150A" w:rsidP="0095150A">
      <w:pPr>
        <w:spacing w:after="0" w:line="240" w:lineRule="auto"/>
        <w:rPr>
          <w:rFonts w:ascii="Calibri" w:hAnsi="Calibri" w:cs="Calibri"/>
        </w:rPr>
      </w:pPr>
    </w:p>
    <w:tbl>
      <w:tblPr>
        <w:tblStyle w:val="GridTable1Light"/>
        <w:tblW w:w="0" w:type="auto"/>
        <w:tblLook w:val="04A0" w:firstRow="1" w:lastRow="0" w:firstColumn="1" w:lastColumn="0" w:noHBand="0" w:noVBand="1"/>
      </w:tblPr>
      <w:tblGrid>
        <w:gridCol w:w="1558"/>
        <w:gridCol w:w="1558"/>
        <w:gridCol w:w="1558"/>
        <w:gridCol w:w="1558"/>
      </w:tblGrid>
      <w:tr w:rsidR="0095150A" w:rsidRPr="0095150A" w14:paraId="2A706205" w14:textId="77777777" w:rsidTr="00476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206D941C" w14:textId="77777777" w:rsidR="0095150A" w:rsidRPr="0095150A" w:rsidRDefault="0095150A" w:rsidP="0095150A">
            <w:pPr>
              <w:rPr>
                <w:rFonts w:ascii="Calibri" w:hAnsi="Calibri" w:cs="Calibri"/>
              </w:rPr>
            </w:pPr>
            <w:r w:rsidRPr="0095150A">
              <w:rPr>
                <w:rFonts w:ascii="Calibri" w:hAnsi="Calibri" w:cs="Calibri"/>
              </w:rPr>
              <w:t>Less than 30%</w:t>
            </w:r>
          </w:p>
        </w:tc>
        <w:tc>
          <w:tcPr>
            <w:tcW w:w="1558" w:type="dxa"/>
          </w:tcPr>
          <w:p w14:paraId="26D7C97E" w14:textId="77777777" w:rsidR="0095150A" w:rsidRPr="0095150A" w:rsidRDefault="0095150A" w:rsidP="0095150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5150A">
              <w:rPr>
                <w:rFonts w:ascii="Calibri" w:hAnsi="Calibri" w:cs="Calibri"/>
              </w:rPr>
              <w:t>Between 30% and 50%</w:t>
            </w:r>
          </w:p>
        </w:tc>
        <w:tc>
          <w:tcPr>
            <w:tcW w:w="1558" w:type="dxa"/>
          </w:tcPr>
          <w:p w14:paraId="3F59C003" w14:textId="77777777" w:rsidR="0095150A" w:rsidRPr="0095150A" w:rsidRDefault="0095150A" w:rsidP="0095150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5150A">
              <w:rPr>
                <w:rFonts w:ascii="Calibri" w:hAnsi="Calibri" w:cs="Calibri"/>
              </w:rPr>
              <w:t>Between 60% and 80%</w:t>
            </w:r>
          </w:p>
        </w:tc>
        <w:tc>
          <w:tcPr>
            <w:tcW w:w="1558" w:type="dxa"/>
          </w:tcPr>
          <w:p w14:paraId="712819BD" w14:textId="77777777" w:rsidR="0095150A" w:rsidRPr="0095150A" w:rsidRDefault="0095150A" w:rsidP="0095150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5150A">
              <w:rPr>
                <w:rFonts w:ascii="Calibri" w:hAnsi="Calibri" w:cs="Calibri"/>
              </w:rPr>
              <w:t>More than 80%</w:t>
            </w:r>
          </w:p>
        </w:tc>
      </w:tr>
      <w:tr w:rsidR="0095150A" w:rsidRPr="0095150A" w14:paraId="6060DD44" w14:textId="77777777" w:rsidTr="00476021">
        <w:tc>
          <w:tcPr>
            <w:cnfStyle w:val="001000000000" w:firstRow="0" w:lastRow="0" w:firstColumn="1" w:lastColumn="0" w:oddVBand="0" w:evenVBand="0" w:oddHBand="0" w:evenHBand="0" w:firstRowFirstColumn="0" w:firstRowLastColumn="0" w:lastRowFirstColumn="0" w:lastRowLastColumn="0"/>
            <w:tcW w:w="1558" w:type="dxa"/>
          </w:tcPr>
          <w:p w14:paraId="346D251F" w14:textId="77777777" w:rsidR="0095150A" w:rsidRPr="0095150A" w:rsidRDefault="0095150A" w:rsidP="0095150A">
            <w:pPr>
              <w:rPr>
                <w:rFonts w:ascii="Calibri" w:hAnsi="Calibri" w:cs="Calibri"/>
              </w:rPr>
            </w:pPr>
            <w:r w:rsidRPr="0095150A">
              <w:rPr>
                <w:rFonts w:ascii="Calibri" w:hAnsi="Calibri" w:cs="Calibri"/>
              </w:rPr>
              <w:t>56%</w:t>
            </w:r>
          </w:p>
        </w:tc>
        <w:tc>
          <w:tcPr>
            <w:tcW w:w="1558" w:type="dxa"/>
          </w:tcPr>
          <w:p w14:paraId="5A35DECB" w14:textId="77777777" w:rsidR="0095150A" w:rsidRPr="0095150A" w:rsidRDefault="0095150A" w:rsidP="0095150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150A">
              <w:rPr>
                <w:rFonts w:ascii="Calibri" w:hAnsi="Calibri" w:cs="Calibri"/>
              </w:rPr>
              <w:t>20%</w:t>
            </w:r>
          </w:p>
        </w:tc>
        <w:tc>
          <w:tcPr>
            <w:tcW w:w="1558" w:type="dxa"/>
          </w:tcPr>
          <w:p w14:paraId="5FB0E4FD" w14:textId="77777777" w:rsidR="0095150A" w:rsidRPr="0095150A" w:rsidRDefault="0095150A" w:rsidP="0095150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150A">
              <w:rPr>
                <w:rFonts w:ascii="Calibri" w:hAnsi="Calibri" w:cs="Calibri"/>
              </w:rPr>
              <w:t>7%</w:t>
            </w:r>
          </w:p>
        </w:tc>
        <w:tc>
          <w:tcPr>
            <w:tcW w:w="1558" w:type="dxa"/>
          </w:tcPr>
          <w:p w14:paraId="204DB68C" w14:textId="77777777" w:rsidR="0095150A" w:rsidRPr="0095150A" w:rsidRDefault="0095150A" w:rsidP="0095150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5150A">
              <w:rPr>
                <w:rFonts w:ascii="Calibri" w:hAnsi="Calibri" w:cs="Calibri"/>
              </w:rPr>
              <w:t>17%</w:t>
            </w:r>
          </w:p>
        </w:tc>
      </w:tr>
    </w:tbl>
    <w:p w14:paraId="7F1573AF" w14:textId="77777777" w:rsidR="0095150A" w:rsidRPr="0095150A" w:rsidRDefault="0095150A" w:rsidP="0095150A">
      <w:pPr>
        <w:spacing w:after="0" w:line="240" w:lineRule="auto"/>
        <w:rPr>
          <w:rFonts w:ascii="Calibri" w:hAnsi="Calibri" w:cs="Calibri"/>
        </w:rPr>
      </w:pPr>
      <w:r w:rsidRPr="0095150A">
        <w:rPr>
          <w:rFonts w:ascii="Calibri" w:hAnsi="Calibri" w:cs="Calibri"/>
          <w:lang w:val="en-US"/>
        </w:rPr>
        <w:t>108 responses</w:t>
      </w:r>
    </w:p>
    <w:p w14:paraId="7503F5AF" w14:textId="77777777" w:rsidR="00066EB4" w:rsidRPr="0095150A" w:rsidRDefault="00066EB4" w:rsidP="0095150A">
      <w:pPr>
        <w:spacing w:after="0" w:line="240" w:lineRule="auto"/>
        <w:rPr>
          <w:rFonts w:ascii="Calibri" w:hAnsi="Calibri" w:cs="Calibri"/>
        </w:rPr>
      </w:pPr>
    </w:p>
    <w:p w14:paraId="0353E605" w14:textId="77777777" w:rsidR="003E31B6" w:rsidRPr="00C17210" w:rsidRDefault="003E31B6" w:rsidP="00A00126">
      <w:pPr>
        <w:rPr>
          <w:b/>
          <w:bCs/>
          <w:sz w:val="8"/>
          <w:szCs w:val="8"/>
          <w:lang w:val="en-US"/>
        </w:rPr>
      </w:pPr>
    </w:p>
    <w:p w14:paraId="704DEBBB" w14:textId="7CC742A0" w:rsidR="00A00126" w:rsidRPr="00A00126" w:rsidRDefault="00A00126" w:rsidP="00A00126">
      <w:pPr>
        <w:rPr>
          <w:b/>
          <w:bCs/>
          <w:lang w:val="en-US"/>
        </w:rPr>
      </w:pPr>
      <w:r w:rsidRPr="00A00126">
        <w:rPr>
          <w:b/>
          <w:bCs/>
          <w:lang w:val="en-US"/>
        </w:rPr>
        <w:t>Hours spent per tier</w:t>
      </w:r>
    </w:p>
    <w:p w14:paraId="78595A1E" w14:textId="77777777" w:rsidR="00A00126" w:rsidRPr="00A00126" w:rsidRDefault="00A00126" w:rsidP="00A00126">
      <w:pPr>
        <w:rPr>
          <w:lang w:val="en-US"/>
        </w:rPr>
      </w:pPr>
      <w:r w:rsidRPr="005B13EC">
        <w:rPr>
          <w:rFonts w:ascii="Libre Franklin" w:hAnsi="Libre Franklin"/>
          <w:b/>
          <w:bCs/>
          <w:sz w:val="60"/>
          <w:szCs w:val="60"/>
          <w:lang w:val="en-US"/>
        </w:rPr>
        <w:t>12</w:t>
      </w:r>
      <w:r w:rsidRPr="00A003D8">
        <w:rPr>
          <w:rFonts w:ascii="Libre Franklin" w:hAnsi="Libre Franklin"/>
          <w:b/>
          <w:bCs/>
          <w:sz w:val="60"/>
          <w:szCs w:val="60"/>
          <w:lang w:val="en-US"/>
        </w:rPr>
        <w:t xml:space="preserve"> </w:t>
      </w:r>
      <w:r w:rsidRPr="00A00126">
        <w:rPr>
          <w:lang w:val="en-US"/>
        </w:rPr>
        <w:t xml:space="preserve">Average number of hours spent for </w:t>
      </w:r>
      <w:r w:rsidRPr="00A00126">
        <w:rPr>
          <w:b/>
          <w:bCs/>
          <w:lang w:val="en-US"/>
        </w:rPr>
        <w:t>Tier 1 applications</w:t>
      </w:r>
    </w:p>
    <w:p w14:paraId="16E33467" w14:textId="77777777" w:rsidR="00A00126" w:rsidRPr="00A00126" w:rsidRDefault="00A00126" w:rsidP="00A00126">
      <w:pPr>
        <w:rPr>
          <w:lang w:val="en-US"/>
        </w:rPr>
      </w:pPr>
      <w:r w:rsidRPr="005B13EC">
        <w:rPr>
          <w:rFonts w:ascii="Libre Franklin" w:hAnsi="Libre Franklin"/>
          <w:b/>
          <w:bCs/>
          <w:sz w:val="60"/>
          <w:szCs w:val="60"/>
          <w:lang w:val="en-US"/>
        </w:rPr>
        <w:t xml:space="preserve">15 </w:t>
      </w:r>
      <w:r w:rsidRPr="00A00126">
        <w:rPr>
          <w:lang w:val="en-US"/>
        </w:rPr>
        <w:t xml:space="preserve">Average number of hours spent for </w:t>
      </w:r>
      <w:r w:rsidRPr="00A00126">
        <w:rPr>
          <w:b/>
          <w:bCs/>
          <w:lang w:val="en-US"/>
        </w:rPr>
        <w:t>Tier 2 applications</w:t>
      </w:r>
    </w:p>
    <w:p w14:paraId="7998EA26" w14:textId="255DFE81" w:rsidR="00A00126" w:rsidRPr="006C51A5" w:rsidRDefault="00A00126" w:rsidP="00A00126">
      <w:pPr>
        <w:rPr>
          <w:lang w:val="en-US"/>
        </w:rPr>
      </w:pPr>
      <w:r w:rsidRPr="00A003D8">
        <w:rPr>
          <w:rFonts w:ascii="Libre Franklin" w:hAnsi="Libre Franklin"/>
          <w:b/>
          <w:bCs/>
          <w:sz w:val="60"/>
          <w:szCs w:val="60"/>
          <w:lang w:val="en-US"/>
        </w:rPr>
        <w:t xml:space="preserve">13 </w:t>
      </w:r>
      <w:r w:rsidRPr="00A00126">
        <w:rPr>
          <w:lang w:val="en-US"/>
        </w:rPr>
        <w:t xml:space="preserve">Average number of hours spent for </w:t>
      </w:r>
      <w:r w:rsidRPr="00A00126">
        <w:rPr>
          <w:b/>
          <w:bCs/>
          <w:lang w:val="en-US"/>
        </w:rPr>
        <w:t>Tier 3 applications</w:t>
      </w:r>
    </w:p>
    <w:p w14:paraId="12256E14" w14:textId="77777777" w:rsidR="00066EB4" w:rsidRDefault="00066EB4" w:rsidP="00B41507">
      <w:pPr>
        <w:pStyle w:val="Heading4"/>
      </w:pPr>
      <w:r w:rsidRPr="00066EB4">
        <w:t>Ease of completing application tasks</w:t>
      </w:r>
    </w:p>
    <w:p w14:paraId="70C4ADC6" w14:textId="301DCA56" w:rsidR="00066EB4" w:rsidRPr="00B771B3" w:rsidRDefault="00066EB4" w:rsidP="00BE46AE">
      <w:proofErr w:type="gramStart"/>
      <w:r w:rsidRPr="00B771B3">
        <w:rPr>
          <w:lang w:val="en-US"/>
        </w:rPr>
        <w:t>The majority of</w:t>
      </w:r>
      <w:proofErr w:type="gramEnd"/>
      <w:r w:rsidRPr="00B771B3">
        <w:rPr>
          <w:lang w:val="en-US"/>
        </w:rPr>
        <w:t xml:space="preserve"> respondents suggested that it was always or usually easy to complete all steps of submitting applications</w:t>
      </w:r>
      <w:r w:rsidR="005E0F1E">
        <w:rPr>
          <w:lang w:val="en-US"/>
        </w:rPr>
        <w:t>.</w:t>
      </w:r>
    </w:p>
    <w:p w14:paraId="444B6A62" w14:textId="77777777" w:rsidR="00066EB4" w:rsidRPr="00BE46AE" w:rsidRDefault="00066EB4">
      <w:pPr>
        <w:numPr>
          <w:ilvl w:val="0"/>
          <w:numId w:val="1"/>
        </w:numPr>
        <w:rPr>
          <w:lang w:val="en-US"/>
        </w:rPr>
      </w:pPr>
      <w:r w:rsidRPr="00BE46AE">
        <w:rPr>
          <w:lang w:val="en-US"/>
        </w:rPr>
        <w:t>79% of respondents indicated that filling the application form was always or usually easy to do</w:t>
      </w:r>
    </w:p>
    <w:p w14:paraId="1C3D0958" w14:textId="77777777" w:rsidR="00066EB4" w:rsidRPr="00BE46AE" w:rsidRDefault="00066EB4">
      <w:pPr>
        <w:numPr>
          <w:ilvl w:val="0"/>
          <w:numId w:val="1"/>
        </w:numPr>
        <w:rPr>
          <w:lang w:val="en-US"/>
        </w:rPr>
      </w:pPr>
      <w:r w:rsidRPr="00BE46AE">
        <w:rPr>
          <w:lang w:val="en-US"/>
        </w:rPr>
        <w:t>77% of respondents indicated that assessing eligibility was always or usually easy to do</w:t>
      </w:r>
    </w:p>
    <w:p w14:paraId="6C9C4357" w14:textId="77777777" w:rsidR="00066EB4" w:rsidRPr="00BE46AE" w:rsidRDefault="00066EB4">
      <w:pPr>
        <w:numPr>
          <w:ilvl w:val="0"/>
          <w:numId w:val="1"/>
        </w:numPr>
        <w:rPr>
          <w:lang w:val="en-US"/>
        </w:rPr>
      </w:pPr>
      <w:r w:rsidRPr="00BE46AE">
        <w:rPr>
          <w:lang w:val="en-US"/>
        </w:rPr>
        <w:t xml:space="preserve">However, processes that involved explaining process or requirements to export businesses or other colleagues were less easy to do </w:t>
      </w:r>
    </w:p>
    <w:p w14:paraId="22D6D0B3" w14:textId="77777777" w:rsidR="00091701" w:rsidRDefault="00091701">
      <w:pPr>
        <w:rPr>
          <w:b/>
          <w:bCs/>
          <w:lang w:val="en-US" w:eastAsia="en-AU"/>
        </w:rPr>
      </w:pPr>
      <w:r>
        <w:rPr>
          <w:b/>
          <w:bCs/>
          <w:lang w:val="en-US" w:eastAsia="en-AU"/>
        </w:rPr>
        <w:br w:type="page"/>
      </w:r>
    </w:p>
    <w:p w14:paraId="12F3DBC0" w14:textId="550E5B71" w:rsidR="00066EB4" w:rsidRPr="00BE46AE" w:rsidRDefault="00066EB4" w:rsidP="00BE46AE">
      <w:pPr>
        <w:rPr>
          <w:rFonts w:eastAsia="Times New Roman"/>
          <w:b/>
          <w:bCs/>
          <w:lang w:eastAsia="en-AU"/>
        </w:rPr>
      </w:pPr>
      <w:r w:rsidRPr="00BE46AE">
        <w:rPr>
          <w:b/>
          <w:bCs/>
          <w:lang w:val="en-US" w:eastAsia="en-AU"/>
        </w:rPr>
        <w:lastRenderedPageBreak/>
        <w:t xml:space="preserve">When submitting applications to the new EMDG program, how often did you </w:t>
      </w:r>
      <w:r w:rsidRPr="00BE46AE">
        <w:rPr>
          <w:b/>
          <w:bCs/>
          <w:i/>
          <w:iCs/>
          <w:lang w:val="en-US" w:eastAsia="en-AU"/>
        </w:rPr>
        <w:t>find it easy to do</w:t>
      </w:r>
      <w:r w:rsidRPr="00BE46AE">
        <w:rPr>
          <w:b/>
          <w:bCs/>
          <w:lang w:val="en-US" w:eastAsia="en-AU"/>
        </w:rPr>
        <w:t xml:space="preserve"> the following?</w:t>
      </w:r>
    </w:p>
    <w:p w14:paraId="4E8D160D" w14:textId="6E4CDD99" w:rsidR="00066EB4" w:rsidRDefault="00DB52EF" w:rsidP="00066EB4">
      <w:r>
        <w:rPr>
          <w:noProof/>
        </w:rPr>
        <w:drawing>
          <wp:inline distT="0" distB="0" distL="0" distR="0" wp14:anchorId="15DE3AC2" wp14:editId="3448F142">
            <wp:extent cx="4427220" cy="267970"/>
            <wp:effectExtent l="0" t="0" r="0" b="0"/>
            <wp:docPr id="56" name="Google Shape;861;p92" descr="Chart showing how often grant writers found it easy to assess their applicant's eligibility to the new EMDG program in relation to:&#10;- businesses size (turnover)&#10;- location(s) of its operations&#10;- business structure&#10;- products or services&#10;- export experience&#10;- expenditure plans"/>
            <wp:cNvGraphicFramePr/>
            <a:graphic xmlns:a="http://schemas.openxmlformats.org/drawingml/2006/main">
              <a:graphicData uri="http://schemas.openxmlformats.org/drawingml/2006/picture">
                <pic:pic xmlns:pic="http://schemas.openxmlformats.org/drawingml/2006/picture">
                  <pic:nvPicPr>
                    <pic:cNvPr id="861" name="Google Shape;861;p92" descr="Chart showing how often grant writers found it easy to assess their applicant's eligibility to the new EMDG program in relation to:&#10;- businesses size (turnover)&#10;- location(s) of its operations&#10;- business structure&#10;- products or services&#10;- export experience&#10;- expenditure plans"/>
                    <pic:cNvPicPr preferRelativeResize="0"/>
                  </pic:nvPicPr>
                  <pic:blipFill rotWithShape="1">
                    <a:blip r:embed="rId40">
                      <a:alphaModFix/>
                    </a:blip>
                    <a:srcRect t="91137" b="1"/>
                    <a:stretch/>
                  </pic:blipFill>
                  <pic:spPr bwMode="auto">
                    <a:xfrm>
                      <a:off x="0" y="0"/>
                      <a:ext cx="4427220" cy="267970"/>
                    </a:xfrm>
                    <a:prstGeom prst="rect">
                      <a:avLst/>
                    </a:prstGeom>
                    <a:noFill/>
                    <a:ln>
                      <a:noFill/>
                    </a:ln>
                    <a:extLst>
                      <a:ext uri="{53640926-AAD7-44D8-BBD7-CCE9431645EC}">
                        <a14:shadowObscured xmlns:a14="http://schemas.microsoft.com/office/drawing/2010/main"/>
                      </a:ext>
                    </a:extLst>
                  </pic:spPr>
                </pic:pic>
              </a:graphicData>
            </a:graphic>
          </wp:inline>
        </w:drawing>
      </w:r>
      <w:r w:rsidR="00066EB4">
        <w:rPr>
          <w:noProof/>
        </w:rPr>
        <w:drawing>
          <wp:inline distT="0" distB="0" distL="0" distR="0" wp14:anchorId="2705DDE1" wp14:editId="456B2762">
            <wp:extent cx="4182800" cy="2713875"/>
            <wp:effectExtent l="0" t="0" r="8255" b="0"/>
            <wp:docPr id="836" name="Google Shape;836;p90" descr="Chart showing how often grant writers found it easy to do the following when submitting applications for the new EMDG program:&#10;- fill out application form&#10;- decide which grant to apply for&#10;- decide what grant amount ($)&#10;- assess application eligibility&#10;- brief applicants on process/ requirements&#10;- explain process/requirements to colleagues"/>
            <wp:cNvGraphicFramePr/>
            <a:graphic xmlns:a="http://schemas.openxmlformats.org/drawingml/2006/main">
              <a:graphicData uri="http://schemas.openxmlformats.org/drawingml/2006/picture">
                <pic:pic xmlns:pic="http://schemas.openxmlformats.org/drawingml/2006/picture">
                  <pic:nvPicPr>
                    <pic:cNvPr id="836" name="Google Shape;836;p90" descr="Chart showing how often grant writers found it easy to do the following when submitting applications for the new EMDG program:&#10;- fill out application form&#10;- decide which grant to apply for&#10;- decide what grant amount ($)&#10;- assess application eligibility&#10;- brief applicants on process/ requirements&#10;- explain process/requirements to colleagues"/>
                    <pic:cNvPicPr preferRelativeResize="0"/>
                  </pic:nvPicPr>
                  <pic:blipFill rotWithShape="1">
                    <a:blip r:embed="rId41">
                      <a:alphaModFix/>
                      <a:extLst>
                        <a:ext uri="{BEBA8EAE-BF5A-486C-A8C5-ECC9F3942E4B}">
                          <a14:imgProps xmlns:a14="http://schemas.microsoft.com/office/drawing/2010/main">
                            <a14:imgLayer r:embed="rId42">
                              <a14:imgEffect>
                                <a14:sharpenSoften amount="25000"/>
                              </a14:imgEffect>
                            </a14:imgLayer>
                          </a14:imgProps>
                        </a:ext>
                      </a:extLst>
                    </a:blip>
                    <a:srcRect l="2610"/>
                    <a:stretch/>
                  </pic:blipFill>
                  <pic:spPr>
                    <a:xfrm>
                      <a:off x="0" y="0"/>
                      <a:ext cx="4182800" cy="2713875"/>
                    </a:xfrm>
                    <a:prstGeom prst="rect">
                      <a:avLst/>
                    </a:prstGeom>
                    <a:noFill/>
                    <a:ln>
                      <a:noFill/>
                    </a:ln>
                  </pic:spPr>
                </pic:pic>
              </a:graphicData>
            </a:graphic>
          </wp:inline>
        </w:drawing>
      </w:r>
    </w:p>
    <w:p w14:paraId="4BE825FE" w14:textId="2C4CCCFE" w:rsidR="00066EB4" w:rsidRDefault="00066EB4" w:rsidP="00B41507">
      <w:pPr>
        <w:pStyle w:val="Heading4"/>
      </w:pPr>
      <w:r w:rsidRPr="00066EB4">
        <w:t>Confidence in application tasks</w:t>
      </w:r>
    </w:p>
    <w:p w14:paraId="4AB624F5" w14:textId="023B62CC" w:rsidR="00066EB4" w:rsidRPr="00E90FF9" w:rsidRDefault="00066EB4" w:rsidP="00AE662B">
      <w:r w:rsidRPr="00E90FF9">
        <w:rPr>
          <w:lang w:val="en-US"/>
        </w:rPr>
        <w:t>Survey respondents showed great confidence in their ability to complete applications, assess eligibility and decide appropriate application criteria</w:t>
      </w:r>
      <w:r w:rsidR="00F97316">
        <w:rPr>
          <w:lang w:val="en-US"/>
        </w:rPr>
        <w:t>.</w:t>
      </w:r>
    </w:p>
    <w:p w14:paraId="48B49FD3" w14:textId="77777777" w:rsidR="00066EB4" w:rsidRPr="00AE662B" w:rsidRDefault="00066EB4">
      <w:pPr>
        <w:numPr>
          <w:ilvl w:val="0"/>
          <w:numId w:val="1"/>
        </w:numPr>
        <w:rPr>
          <w:lang w:val="en-US"/>
        </w:rPr>
      </w:pPr>
      <w:r w:rsidRPr="00AE662B">
        <w:rPr>
          <w:lang w:val="en-US"/>
        </w:rPr>
        <w:t xml:space="preserve">There was a cohort who were never, </w:t>
      </w:r>
      <w:proofErr w:type="gramStart"/>
      <w:r w:rsidRPr="00AE662B">
        <w:rPr>
          <w:lang w:val="en-US"/>
        </w:rPr>
        <w:t>rarely</w:t>
      </w:r>
      <w:proofErr w:type="gramEnd"/>
      <w:r w:rsidRPr="00AE662B">
        <w:rPr>
          <w:lang w:val="en-US"/>
        </w:rPr>
        <w:t xml:space="preserve"> or only sometimes confident when briefing applicants on process requirements (27%) and explaining process requirements to their colleagues (29%)</w:t>
      </w:r>
    </w:p>
    <w:p w14:paraId="6BF64A92" w14:textId="77777777" w:rsidR="00066EB4" w:rsidRPr="00AE662B" w:rsidRDefault="00066EB4" w:rsidP="00AE662B">
      <w:pPr>
        <w:rPr>
          <w:rFonts w:eastAsia="Times New Roman"/>
          <w:b/>
          <w:bCs/>
          <w:lang w:eastAsia="en-AU"/>
        </w:rPr>
      </w:pPr>
      <w:r w:rsidRPr="00AE662B">
        <w:rPr>
          <w:b/>
          <w:bCs/>
          <w:lang w:val="en-US" w:eastAsia="en-AU"/>
        </w:rPr>
        <w:t xml:space="preserve">When applying to the new EMDG program, how often did you </w:t>
      </w:r>
      <w:r w:rsidRPr="00AE662B">
        <w:rPr>
          <w:b/>
          <w:bCs/>
          <w:i/>
          <w:iCs/>
          <w:lang w:val="en-US" w:eastAsia="en-AU"/>
        </w:rPr>
        <w:t>feel confident about how you were doing</w:t>
      </w:r>
      <w:r w:rsidRPr="00AE662B">
        <w:rPr>
          <w:b/>
          <w:bCs/>
          <w:lang w:val="en-US" w:eastAsia="en-AU"/>
        </w:rPr>
        <w:t xml:space="preserve"> the following?</w:t>
      </w:r>
    </w:p>
    <w:p w14:paraId="0A30BAFF" w14:textId="21FE869A" w:rsidR="00066EB4" w:rsidRDefault="00066EB4" w:rsidP="00066EB4">
      <w:r>
        <w:rPr>
          <w:noProof/>
        </w:rPr>
        <w:drawing>
          <wp:inline distT="0" distB="0" distL="0" distR="0" wp14:anchorId="5B8F4810" wp14:editId="3C7E7DBD">
            <wp:extent cx="4280525" cy="2724475"/>
            <wp:effectExtent l="0" t="0" r="6350" b="0"/>
            <wp:docPr id="848" name="Google Shape;848;p91" descr="Chart showing the extent to which the grant writer felt confident about doing the following things when applying for the new EMDG program:&#10;- fill out application form&#10;- decide which grant to apply for&#10;- decide what grant amount ($)&#10;- assess application eligibility&#10;- brief applicants on process/ requirements&#10;- explain process/ requirements to colleagues"/>
            <wp:cNvGraphicFramePr/>
            <a:graphic xmlns:a="http://schemas.openxmlformats.org/drawingml/2006/main">
              <a:graphicData uri="http://schemas.openxmlformats.org/drawingml/2006/picture">
                <pic:pic xmlns:pic="http://schemas.openxmlformats.org/drawingml/2006/picture">
                  <pic:nvPicPr>
                    <pic:cNvPr id="848" name="Google Shape;848;p91" descr="Chart showing the extent to which the grant writer felt confident about doing the following things when applying for the new EMDG program:&#10;- fill out application form&#10;- decide which grant to apply for&#10;- decide what grant amount ($)&#10;- assess application eligibility&#10;- brief applicants on process/ requirements&#10;- explain process/ requirements to colleagues"/>
                    <pic:cNvPicPr preferRelativeResize="0"/>
                  </pic:nvPicPr>
                  <pic:blipFill rotWithShape="1">
                    <a:blip r:embed="rId43">
                      <a:alphaModFix/>
                      <a:extLst>
                        <a:ext uri="{BEBA8EAE-BF5A-486C-A8C5-ECC9F3942E4B}">
                          <a14:imgProps xmlns:a14="http://schemas.microsoft.com/office/drawing/2010/main">
                            <a14:imgLayer r:embed="rId44">
                              <a14:imgEffect>
                                <a14:sharpenSoften amount="25000"/>
                              </a14:imgEffect>
                            </a14:imgLayer>
                          </a14:imgProps>
                        </a:ext>
                      </a:extLst>
                    </a:blip>
                    <a:srcRect/>
                    <a:stretch/>
                  </pic:blipFill>
                  <pic:spPr>
                    <a:xfrm>
                      <a:off x="0" y="0"/>
                      <a:ext cx="4280525" cy="2724475"/>
                    </a:xfrm>
                    <a:prstGeom prst="rect">
                      <a:avLst/>
                    </a:prstGeom>
                    <a:noFill/>
                    <a:ln>
                      <a:noFill/>
                    </a:ln>
                  </pic:spPr>
                </pic:pic>
              </a:graphicData>
            </a:graphic>
          </wp:inline>
        </w:drawing>
      </w:r>
    </w:p>
    <w:p w14:paraId="7A9BAD62" w14:textId="1F811312" w:rsidR="00091701" w:rsidRDefault="00091701">
      <w:pPr>
        <w:rPr>
          <w:rFonts w:asciiTheme="majorHAnsi" w:eastAsiaTheme="majorEastAsia" w:hAnsiTheme="majorHAnsi" w:cstheme="majorBidi"/>
          <w:i/>
          <w:iCs/>
          <w:color w:val="2F5496" w:themeColor="accent1" w:themeShade="BF"/>
        </w:rPr>
      </w:pPr>
      <w:r>
        <w:br w:type="page"/>
      </w:r>
    </w:p>
    <w:p w14:paraId="6FB9665B" w14:textId="41577F97" w:rsidR="00066EB4" w:rsidRDefault="00066EB4" w:rsidP="00B41507">
      <w:pPr>
        <w:pStyle w:val="Heading4"/>
      </w:pPr>
      <w:r w:rsidRPr="00066EB4">
        <w:lastRenderedPageBreak/>
        <w:t>Assessing applicant eligibility</w:t>
      </w:r>
    </w:p>
    <w:p w14:paraId="16082E64" w14:textId="24827E6F" w:rsidR="00604440" w:rsidRPr="00E90FF9" w:rsidRDefault="00604440" w:rsidP="00AE662B">
      <w:r w:rsidRPr="00E90FF9">
        <w:rPr>
          <w:lang w:val="en-US"/>
        </w:rPr>
        <w:t>Survey respondents found export experience and expenditure plans the hardest part of assessing applicant eligibility</w:t>
      </w:r>
      <w:r w:rsidR="007B536C">
        <w:rPr>
          <w:lang w:val="en-US"/>
        </w:rPr>
        <w:t>.</w:t>
      </w:r>
    </w:p>
    <w:p w14:paraId="52E85D09" w14:textId="77777777" w:rsidR="00604440" w:rsidRPr="00AE662B" w:rsidRDefault="00604440">
      <w:pPr>
        <w:numPr>
          <w:ilvl w:val="0"/>
          <w:numId w:val="1"/>
        </w:numPr>
        <w:rPr>
          <w:lang w:val="en-US"/>
        </w:rPr>
      </w:pPr>
      <w:r w:rsidRPr="00AE662B">
        <w:rPr>
          <w:lang w:val="en-US"/>
        </w:rPr>
        <w:t>7% of survey respondents said it was rare to be able to easily assess applicant eligibility in relation to expenditure plans</w:t>
      </w:r>
    </w:p>
    <w:p w14:paraId="07F5E3B6" w14:textId="77777777" w:rsidR="00604440" w:rsidRPr="00AE662B" w:rsidRDefault="00604440" w:rsidP="00AE662B">
      <w:pPr>
        <w:rPr>
          <w:b/>
          <w:bCs/>
        </w:rPr>
      </w:pPr>
      <w:r w:rsidRPr="00AE662B">
        <w:rPr>
          <w:b/>
          <w:bCs/>
          <w:lang w:val="en-US"/>
        </w:rPr>
        <w:t>When applying to the new EMDG program, how often did you find it easy to assess your applicant’s eligibility in relation to the following?</w:t>
      </w:r>
    </w:p>
    <w:p w14:paraId="407F09DA" w14:textId="64A07629" w:rsidR="00604440" w:rsidRDefault="00DB52EF" w:rsidP="00066EB4">
      <w:r>
        <w:rPr>
          <w:noProof/>
        </w:rPr>
        <w:drawing>
          <wp:inline distT="0" distB="0" distL="0" distR="0" wp14:anchorId="6F201D60" wp14:editId="7AE1FF7F">
            <wp:extent cx="4430400" cy="2662375"/>
            <wp:effectExtent l="0" t="0" r="8255" b="5080"/>
            <wp:docPr id="54" name="Google Shape;861;p92" descr="Chart showing how often grant writers found it easy to assess their applicant's eligibility to the new EMDG program in relation to:&#10;- businesses size (turnover)&#10;- location(s) of its operations&#10;- business structure&#10;- products or services&#10;- export experience&#10;- expenditure plans"/>
            <wp:cNvGraphicFramePr/>
            <a:graphic xmlns:a="http://schemas.openxmlformats.org/drawingml/2006/main">
              <a:graphicData uri="http://schemas.openxmlformats.org/drawingml/2006/picture">
                <pic:pic xmlns:pic="http://schemas.openxmlformats.org/drawingml/2006/picture">
                  <pic:nvPicPr>
                    <pic:cNvPr id="861" name="Google Shape;861;p92" descr="Chart showing how often grant writers found it easy to assess their applicant's eligibility to the new EMDG program in relation to:&#10;- businesses size (turnover)&#10;- location(s) of its operations&#10;- business structure&#10;- products or services&#10;- export experience&#10;- expenditure plans"/>
                    <pic:cNvPicPr preferRelativeResize="0"/>
                  </pic:nvPicPr>
                  <pic:blipFill rotWithShape="1">
                    <a:blip r:embed="rId45">
                      <a:alphaModFix/>
                      <a:extLst>
                        <a:ext uri="{BEBA8EAE-BF5A-486C-A8C5-ECC9F3942E4B}">
                          <a14:imgProps xmlns:a14="http://schemas.microsoft.com/office/drawing/2010/main">
                            <a14:imgLayer r:embed="rId46">
                              <a14:imgEffect>
                                <a14:sharpenSoften amount="25000"/>
                              </a14:imgEffect>
                            </a14:imgLayer>
                          </a14:imgProps>
                        </a:ext>
                      </a:extLst>
                    </a:blip>
                    <a:srcRect t="12141"/>
                    <a:stretch/>
                  </pic:blipFill>
                  <pic:spPr>
                    <a:xfrm>
                      <a:off x="0" y="0"/>
                      <a:ext cx="4430400" cy="2662375"/>
                    </a:xfrm>
                    <a:prstGeom prst="rect">
                      <a:avLst/>
                    </a:prstGeom>
                    <a:noFill/>
                    <a:ln>
                      <a:noFill/>
                    </a:ln>
                  </pic:spPr>
                </pic:pic>
              </a:graphicData>
            </a:graphic>
          </wp:inline>
        </w:drawing>
      </w:r>
    </w:p>
    <w:p w14:paraId="4AD59029" w14:textId="25CBAB68" w:rsidR="00604440" w:rsidRDefault="00604440" w:rsidP="00B41507">
      <w:pPr>
        <w:pStyle w:val="Heading4"/>
      </w:pPr>
      <w:r w:rsidRPr="00604440">
        <w:t>Applicant needs and objectives</w:t>
      </w:r>
    </w:p>
    <w:p w14:paraId="28FAA282" w14:textId="0D43EF2E" w:rsidR="00604440" w:rsidRPr="00E90FF9" w:rsidRDefault="00604440" w:rsidP="00AE662B">
      <w:r w:rsidRPr="00E90FF9">
        <w:rPr>
          <w:highlight w:val="white"/>
          <w:lang w:val="en-US"/>
        </w:rPr>
        <w:t>Survey respondents believed access to information, including eligible fund allocation to be important</w:t>
      </w:r>
      <w:r w:rsidR="00F97316">
        <w:rPr>
          <w:lang w:val="en-US"/>
        </w:rPr>
        <w:t>.</w:t>
      </w:r>
    </w:p>
    <w:p w14:paraId="323913F1" w14:textId="77777777" w:rsidR="00604440" w:rsidRPr="00AE662B" w:rsidRDefault="00604440">
      <w:pPr>
        <w:numPr>
          <w:ilvl w:val="0"/>
          <w:numId w:val="1"/>
        </w:numPr>
        <w:rPr>
          <w:lang w:val="en-US"/>
        </w:rPr>
      </w:pPr>
      <w:proofErr w:type="gramStart"/>
      <w:r w:rsidRPr="00AE662B">
        <w:rPr>
          <w:lang w:val="en-US"/>
        </w:rPr>
        <w:t>The majority of</w:t>
      </w:r>
      <w:proofErr w:type="gramEnd"/>
      <w:r w:rsidRPr="00AE662B">
        <w:rPr>
          <w:lang w:val="en-US"/>
        </w:rPr>
        <w:t xml:space="preserve"> survey respondents (71%) agreed that certainty about how much EMDG grant exporters get in advance of spending is helpful</w:t>
      </w:r>
    </w:p>
    <w:p w14:paraId="338613AA" w14:textId="77777777" w:rsidR="00F5718B" w:rsidRPr="00AE662B" w:rsidRDefault="00F5718B" w:rsidP="00AE662B">
      <w:pPr>
        <w:rPr>
          <w:rFonts w:eastAsia="Times New Roman"/>
          <w:b/>
          <w:bCs/>
          <w:lang w:eastAsia="en-AU"/>
        </w:rPr>
      </w:pPr>
      <w:r w:rsidRPr="00AE662B">
        <w:rPr>
          <w:b/>
          <w:bCs/>
          <w:lang w:val="en-US" w:eastAsia="en-AU"/>
        </w:rPr>
        <w:t>Please indicate whether you agree or disagree with the following statements</w:t>
      </w:r>
    </w:p>
    <w:p w14:paraId="57B82543" w14:textId="021F523E" w:rsidR="00604440" w:rsidRDefault="00F5718B" w:rsidP="00066EB4">
      <w:r>
        <w:rPr>
          <w:noProof/>
        </w:rPr>
        <w:drawing>
          <wp:inline distT="0" distB="0" distL="0" distR="0" wp14:anchorId="74180C3D" wp14:editId="3427F264">
            <wp:extent cx="5731510" cy="2506345"/>
            <wp:effectExtent l="0" t="0" r="2540" b="8255"/>
            <wp:docPr id="874" name="Google Shape;874;p93" descr="Chart showing whether grant writers agree or disagree with these statements:&#10;- Certainty about how much EMDG grant exporters get in advance of spending on promotional expenses is helpful.&#10;- Austrade has useful information on its website to help with exporting.&#10;- Receiving funds from government to help with promotional expenses encourages businesses to export.&#10;- Automated computer assessments for eligibility are good when they speed up application processes.&#10;- It's important to spread EMDG grant funds across eligible businesses fairly.&#10;- Reduced red tape, process and paperwork for EMDG grants is welcomed."/>
            <wp:cNvGraphicFramePr/>
            <a:graphic xmlns:a="http://schemas.openxmlformats.org/drawingml/2006/main">
              <a:graphicData uri="http://schemas.openxmlformats.org/drawingml/2006/picture">
                <pic:pic xmlns:pic="http://schemas.openxmlformats.org/drawingml/2006/picture">
                  <pic:nvPicPr>
                    <pic:cNvPr id="874" name="Google Shape;874;p93" descr="Chart showing whether grant writers agree or disagree with these statements:&#10;- Certainty about how much EMDG grant exporters get in advance of spending on promotional expenses is helpful.&#10;- Austrade has useful information on its website to help with exporting.&#10;- Receiving funds from government to help with promotional expenses encourages businesses to export.&#10;- Automated computer assessments for eligibility are good when they speed up application processes.&#10;- It's important to spread EMDG grant funds across eligible businesses fairly.&#10;- Reduced red tape, process and paperwork for EMDG grants is welcomed."/>
                    <pic:cNvPicPr preferRelativeResize="0"/>
                  </pic:nvPicPr>
                  <pic:blipFill rotWithShape="1">
                    <a:blip r:embed="rId47">
                      <a:alphaModFix/>
                      <a:extLst>
                        <a:ext uri="{BEBA8EAE-BF5A-486C-A8C5-ECC9F3942E4B}">
                          <a14:imgProps xmlns:a14="http://schemas.microsoft.com/office/drawing/2010/main">
                            <a14:imgLayer r:embed="rId48">
                              <a14:imgEffect>
                                <a14:sharpenSoften amount="25000"/>
                              </a14:imgEffect>
                            </a14:imgLayer>
                          </a14:imgProps>
                        </a:ext>
                      </a:extLst>
                    </a:blip>
                    <a:srcRect t="4406"/>
                    <a:stretch/>
                  </pic:blipFill>
                  <pic:spPr>
                    <a:xfrm>
                      <a:off x="0" y="0"/>
                      <a:ext cx="5731510" cy="2506345"/>
                    </a:xfrm>
                    <a:prstGeom prst="rect">
                      <a:avLst/>
                    </a:prstGeom>
                    <a:noFill/>
                    <a:ln>
                      <a:noFill/>
                    </a:ln>
                  </pic:spPr>
                </pic:pic>
              </a:graphicData>
            </a:graphic>
          </wp:inline>
        </w:drawing>
      </w:r>
    </w:p>
    <w:p w14:paraId="38A69C53" w14:textId="77777777" w:rsidR="00E81FB5" w:rsidRDefault="00E81FB5">
      <w:pPr>
        <w:rPr>
          <w:rFonts w:asciiTheme="majorHAnsi" w:eastAsiaTheme="majorEastAsia" w:hAnsiTheme="majorHAnsi" w:cstheme="majorBidi"/>
          <w:i/>
          <w:iCs/>
          <w:color w:val="2F5496" w:themeColor="accent1" w:themeShade="BF"/>
        </w:rPr>
      </w:pPr>
      <w:r>
        <w:br w:type="page"/>
      </w:r>
    </w:p>
    <w:p w14:paraId="06A2BEA3" w14:textId="06D51C2D" w:rsidR="00F5718B" w:rsidRDefault="00F5718B" w:rsidP="00B41507">
      <w:pPr>
        <w:pStyle w:val="Heading4"/>
      </w:pPr>
      <w:r w:rsidRPr="00F5718B">
        <w:lastRenderedPageBreak/>
        <w:t>Perceptions of change</w:t>
      </w:r>
    </w:p>
    <w:p w14:paraId="05966A77" w14:textId="6AC7FBE9" w:rsidR="00F5718B" w:rsidRPr="00E90FF9" w:rsidRDefault="00F5718B" w:rsidP="00AE662B">
      <w:r w:rsidRPr="00E90FF9">
        <w:rPr>
          <w:highlight w:val="white"/>
          <w:lang w:val="en-US"/>
        </w:rPr>
        <w:t>Many survey respondents found the new EMDG application process did not necessarily offer simplicity or time savings</w:t>
      </w:r>
      <w:r w:rsidR="00E81FB5">
        <w:rPr>
          <w:lang w:val="en-US"/>
        </w:rPr>
        <w:t>.</w:t>
      </w:r>
    </w:p>
    <w:p w14:paraId="767F1259" w14:textId="77777777" w:rsidR="00F5718B" w:rsidRPr="00AE662B" w:rsidRDefault="00F5718B">
      <w:pPr>
        <w:numPr>
          <w:ilvl w:val="0"/>
          <w:numId w:val="1"/>
        </w:numPr>
        <w:rPr>
          <w:lang w:val="en-US"/>
        </w:rPr>
      </w:pPr>
      <w:r w:rsidRPr="00AE662B">
        <w:rPr>
          <w:lang w:val="en-US"/>
        </w:rPr>
        <w:t>37% of survey respondents disagreed that the new EMDG application process was simpler and less time consuming</w:t>
      </w:r>
    </w:p>
    <w:p w14:paraId="498C3D7F" w14:textId="77777777" w:rsidR="00F5718B" w:rsidRPr="00AE662B" w:rsidRDefault="00F5718B" w:rsidP="00AE662B">
      <w:pPr>
        <w:rPr>
          <w:rFonts w:eastAsia="Times New Roman"/>
          <w:b/>
          <w:bCs/>
          <w:lang w:eastAsia="en-AU"/>
        </w:rPr>
      </w:pPr>
      <w:r w:rsidRPr="00AE662B">
        <w:rPr>
          <w:b/>
          <w:bCs/>
          <w:lang w:val="en-US" w:eastAsia="en-AU"/>
        </w:rPr>
        <w:t>Please indicate whether you agree or disagree with the following statements</w:t>
      </w:r>
    </w:p>
    <w:p w14:paraId="4A848492" w14:textId="0658AC91" w:rsidR="00F5718B" w:rsidRDefault="00F5718B" w:rsidP="00066EB4">
      <w:r>
        <w:rPr>
          <w:noProof/>
        </w:rPr>
        <w:drawing>
          <wp:inline distT="0" distB="0" distL="0" distR="0" wp14:anchorId="33D79013" wp14:editId="170BA0E3">
            <wp:extent cx="5486399" cy="2724912"/>
            <wp:effectExtent l="0" t="0" r="635" b="0"/>
            <wp:docPr id="888" name="Google Shape;888;p94" descr="Chart showing whether grant writers agree or disagree with these statements:&#10;- It is good to learn more businesses are expanding their exporting through applying for EMDG grants.&#10;- The ability to obtain grant funds quickly is helpful to exporters.&#10;- The new EMDG application process was simpler and less time consuming*.&#10;- New applicants to the EMDG program are reducing the program benefits for returning applicants.&#10;&#10;*compared to the reimbursement scheme"/>
            <wp:cNvGraphicFramePr/>
            <a:graphic xmlns:a="http://schemas.openxmlformats.org/drawingml/2006/main">
              <a:graphicData uri="http://schemas.openxmlformats.org/drawingml/2006/picture">
                <pic:pic xmlns:pic="http://schemas.openxmlformats.org/drawingml/2006/picture">
                  <pic:nvPicPr>
                    <pic:cNvPr id="888" name="Google Shape;888;p94" descr="Chart showing whether grant writers agree or disagree with these statements:&#10;- It is good to learn more businesses are expanding their exporting through applying for EMDG grants.&#10;- The ability to obtain grant funds quickly is helpful to exporters.&#10;- The new EMDG application process was simpler and less time consuming*.&#10;- New applicants to the EMDG program are reducing the program benefits for returning applicants.&#10;&#10;*compared to the reimbursement scheme"/>
                    <pic:cNvPicPr preferRelativeResize="0"/>
                  </pic:nvPicPr>
                  <pic:blipFill rotWithShape="1">
                    <a:blip r:embed="rId49">
                      <a:alphaModFix/>
                      <a:extLst>
                        <a:ext uri="{BEBA8EAE-BF5A-486C-A8C5-ECC9F3942E4B}">
                          <a14:imgProps xmlns:a14="http://schemas.microsoft.com/office/drawing/2010/main">
                            <a14:imgLayer r:embed="rId50">
                              <a14:imgEffect>
                                <a14:sharpenSoften amount="25000"/>
                              </a14:imgEffect>
                            </a14:imgLayer>
                          </a14:imgProps>
                        </a:ext>
                      </a:extLst>
                    </a:blip>
                    <a:srcRect l="299" t="5562"/>
                    <a:stretch/>
                  </pic:blipFill>
                  <pic:spPr>
                    <a:xfrm>
                      <a:off x="0" y="0"/>
                      <a:ext cx="5486399" cy="2724912"/>
                    </a:xfrm>
                    <a:prstGeom prst="rect">
                      <a:avLst/>
                    </a:prstGeom>
                    <a:noFill/>
                    <a:ln>
                      <a:noFill/>
                    </a:ln>
                  </pic:spPr>
                </pic:pic>
              </a:graphicData>
            </a:graphic>
          </wp:inline>
        </w:drawing>
      </w:r>
    </w:p>
    <w:p w14:paraId="54889C9B" w14:textId="77777777" w:rsidR="00F5718B" w:rsidRPr="00F5718B" w:rsidRDefault="00F5718B" w:rsidP="00F5718B">
      <w:r w:rsidRPr="00F5718B">
        <w:t>*</w:t>
      </w:r>
      <w:proofErr w:type="gramStart"/>
      <w:r w:rsidRPr="00F5718B">
        <w:t>compared</w:t>
      </w:r>
      <w:proofErr w:type="gramEnd"/>
      <w:r w:rsidRPr="00F5718B">
        <w:t xml:space="preserve"> to the reimbursement scheme</w:t>
      </w:r>
    </w:p>
    <w:p w14:paraId="12E0E5BC" w14:textId="04D717CA" w:rsidR="00F5718B" w:rsidRDefault="00F5718B" w:rsidP="00B41507">
      <w:pPr>
        <w:pStyle w:val="Heading3"/>
      </w:pPr>
      <w:bookmarkStart w:id="19" w:name="_Toc119658329"/>
      <w:r w:rsidRPr="00F5718B">
        <w:t>What do grant writers expect of EMDG in the future?</w:t>
      </w:r>
      <w:bookmarkEnd w:id="19"/>
    </w:p>
    <w:p w14:paraId="3C0D2141" w14:textId="7CC3C27E" w:rsidR="00F5718B" w:rsidRDefault="00F5718B" w:rsidP="00B41507">
      <w:pPr>
        <w:pStyle w:val="Heading4"/>
      </w:pPr>
      <w:r w:rsidRPr="00F5718B">
        <w:t xml:space="preserve">Certainty and predictability </w:t>
      </w:r>
      <w:proofErr w:type="gramStart"/>
      <w:r w:rsidRPr="00F5718B">
        <w:t>is</w:t>
      </w:r>
      <w:proofErr w:type="gramEnd"/>
      <w:r w:rsidRPr="00F5718B">
        <w:t xml:space="preserve"> valued</w:t>
      </w:r>
    </w:p>
    <w:p w14:paraId="226B8B97" w14:textId="136A9E0D" w:rsidR="00F5718B" w:rsidRPr="00E90FF9" w:rsidRDefault="00F5718B" w:rsidP="00AE662B">
      <w:r w:rsidRPr="00E90FF9">
        <w:rPr>
          <w:lang w:val="en-US"/>
        </w:rPr>
        <w:t>Knowing the grant amount in advance of the following financial year is preferable</w:t>
      </w:r>
      <w:r w:rsidR="001D3798">
        <w:rPr>
          <w:lang w:val="en-US"/>
        </w:rPr>
        <w:t>.</w:t>
      </w:r>
    </w:p>
    <w:p w14:paraId="12D6DBA7" w14:textId="77777777" w:rsidR="00F5718B" w:rsidRPr="00AE662B" w:rsidRDefault="00F5718B">
      <w:pPr>
        <w:numPr>
          <w:ilvl w:val="0"/>
          <w:numId w:val="1"/>
        </w:numPr>
        <w:rPr>
          <w:lang w:val="en-US"/>
        </w:rPr>
      </w:pPr>
      <w:proofErr w:type="gramStart"/>
      <w:r w:rsidRPr="00AE662B">
        <w:rPr>
          <w:lang w:val="en-US"/>
        </w:rPr>
        <w:t>The majority of</w:t>
      </w:r>
      <w:proofErr w:type="gramEnd"/>
      <w:r w:rsidRPr="00AE662B">
        <w:rPr>
          <w:lang w:val="en-US"/>
        </w:rPr>
        <w:t xml:space="preserve"> grant writers (66%) said it would be easier if they had the grant agreement in place in advance of the following financial year. Any application schedule that could enable this would be valued by grant writers.</w:t>
      </w:r>
    </w:p>
    <w:p w14:paraId="57B54732" w14:textId="77777777" w:rsidR="00F5718B" w:rsidRPr="00AE662B" w:rsidRDefault="00F5718B">
      <w:pPr>
        <w:numPr>
          <w:ilvl w:val="0"/>
          <w:numId w:val="1"/>
        </w:numPr>
        <w:rPr>
          <w:lang w:val="en-US"/>
        </w:rPr>
      </w:pPr>
      <w:r w:rsidRPr="00AE662B">
        <w:rPr>
          <w:lang w:val="en-US"/>
        </w:rPr>
        <w:t>Being able to receive funds soon after the expenditure is important too - for this reason, many grant writers (55%) said it would be easier if they were able to provide milestone reports at any time in the grant year.</w:t>
      </w:r>
    </w:p>
    <w:p w14:paraId="6C46897C" w14:textId="7C3E06BA" w:rsidR="00F5718B" w:rsidRPr="00F5718B" w:rsidRDefault="00F5718B" w:rsidP="00AE662B">
      <w:r w:rsidRPr="00F5718B">
        <w:rPr>
          <w:lang w:val="en-US"/>
        </w:rPr>
        <w:t>Grant writers are wary of shorter application periods, or unpredictable opening and closing times</w:t>
      </w:r>
      <w:r w:rsidR="001D3798">
        <w:rPr>
          <w:lang w:val="en-US"/>
        </w:rPr>
        <w:t>.</w:t>
      </w:r>
    </w:p>
    <w:p w14:paraId="69153D2D" w14:textId="4A006248" w:rsidR="00F5718B" w:rsidRPr="00AE662B" w:rsidRDefault="00F5718B">
      <w:pPr>
        <w:numPr>
          <w:ilvl w:val="0"/>
          <w:numId w:val="1"/>
        </w:numPr>
        <w:rPr>
          <w:lang w:val="en-US"/>
        </w:rPr>
      </w:pPr>
      <w:r w:rsidRPr="00F5718B">
        <w:rPr>
          <w:lang w:val="en-US"/>
        </w:rPr>
        <w:t>Shorter and/or staggered application periods were much less desirable. 69% of grant writers indicated that a short application period of 4 weeks (with significant advance lead time) would make the experience more difficult.</w:t>
      </w:r>
    </w:p>
    <w:p w14:paraId="4494715D" w14:textId="77777777" w:rsidR="00091701" w:rsidRDefault="00091701">
      <w:pPr>
        <w:rPr>
          <w:b/>
          <w:bCs/>
          <w:lang w:val="en-US" w:eastAsia="en-AU"/>
        </w:rPr>
      </w:pPr>
      <w:r>
        <w:rPr>
          <w:b/>
          <w:bCs/>
          <w:lang w:val="en-US" w:eastAsia="en-AU"/>
        </w:rPr>
        <w:br w:type="page"/>
      </w:r>
    </w:p>
    <w:p w14:paraId="54C79887" w14:textId="24BEBE3A" w:rsidR="00F5718B" w:rsidRPr="00AE662B" w:rsidRDefault="00F5718B" w:rsidP="00AE662B">
      <w:pPr>
        <w:rPr>
          <w:rFonts w:eastAsia="Times New Roman"/>
          <w:b/>
          <w:bCs/>
          <w:lang w:eastAsia="en-AU"/>
        </w:rPr>
      </w:pPr>
      <w:r w:rsidRPr="00AE662B">
        <w:rPr>
          <w:b/>
          <w:bCs/>
          <w:lang w:val="en-US" w:eastAsia="en-AU"/>
        </w:rPr>
        <w:lastRenderedPageBreak/>
        <w:t>Different scheduling options being considered by Austrade</w:t>
      </w:r>
    </w:p>
    <w:p w14:paraId="7D095095" w14:textId="2DAC853C" w:rsidR="00F5718B" w:rsidRDefault="00F5718B" w:rsidP="00F5718B">
      <w:r>
        <w:rPr>
          <w:noProof/>
        </w:rPr>
        <w:drawing>
          <wp:inline distT="0" distB="0" distL="0" distR="0" wp14:anchorId="67598414" wp14:editId="01CBD434">
            <wp:extent cx="4631421" cy="4457700"/>
            <wp:effectExtent l="0" t="0" r="0" b="0"/>
            <wp:docPr id="909" name="Google Shape;909;p96" descr="Chart showing different scheduling options being considered by Austrade:&#10;- Schedule the application period so that grant agreements are set in advance of the following financial year.&#10;- Ability to provide milestone reports at any time in the grant year in order to receive funds soon after the expenditure.&#10;- Shorter application period of 2 months with significant advance lead time.&#10;- A different opening and closing time for each tier spread over different parts of the year.&#10;- Shorter application period of 4 weeks with significant advance lead time."/>
            <wp:cNvGraphicFramePr/>
            <a:graphic xmlns:a="http://schemas.openxmlformats.org/drawingml/2006/main">
              <a:graphicData uri="http://schemas.openxmlformats.org/drawingml/2006/picture">
                <pic:pic xmlns:pic="http://schemas.openxmlformats.org/drawingml/2006/picture">
                  <pic:nvPicPr>
                    <pic:cNvPr id="909" name="Google Shape;909;p96" descr="Chart showing different scheduling options being considered by Austrade:&#10;- Schedule the application period so that grant agreements are set in advance of the following financial year.&#10;- Ability to provide milestone reports at any time in the grant year in order to receive funds soon after the expenditure.&#10;- Shorter application period of 2 months with significant advance lead time.&#10;- A different opening and closing time for each tier spread over different parts of the year.&#10;- Shorter application period of 4 weeks with significant advance lead time."/>
                    <pic:cNvPicPr preferRelativeResize="0"/>
                  </pic:nvPicPr>
                  <pic:blipFill rotWithShape="1">
                    <a:blip r:embed="rId51">
                      <a:alphaModFix/>
                      <a:extLst>
                        <a:ext uri="{BEBA8EAE-BF5A-486C-A8C5-ECC9F3942E4B}">
                          <a14:imgProps xmlns:a14="http://schemas.microsoft.com/office/drawing/2010/main">
                            <a14:imgLayer r:embed="rId52">
                              <a14:imgEffect>
                                <a14:sharpenSoften amount="25000"/>
                              </a14:imgEffect>
                            </a14:imgLayer>
                          </a14:imgProps>
                        </a:ext>
                      </a:extLst>
                    </a:blip>
                    <a:srcRect t="5042"/>
                    <a:stretch/>
                  </pic:blipFill>
                  <pic:spPr>
                    <a:xfrm>
                      <a:off x="0" y="0"/>
                      <a:ext cx="4664267" cy="4489314"/>
                    </a:xfrm>
                    <a:prstGeom prst="rect">
                      <a:avLst/>
                    </a:prstGeom>
                    <a:noFill/>
                    <a:ln>
                      <a:noFill/>
                    </a:ln>
                  </pic:spPr>
                </pic:pic>
              </a:graphicData>
            </a:graphic>
          </wp:inline>
        </w:drawing>
      </w:r>
    </w:p>
    <w:p w14:paraId="4E8023EA" w14:textId="50A7AEFE" w:rsidR="00F5718B" w:rsidRDefault="00F5718B" w:rsidP="00B41507">
      <w:pPr>
        <w:pStyle w:val="Heading4"/>
      </w:pPr>
      <w:r w:rsidRPr="00F5718B">
        <w:t>Expectations of future lodgements vary</w:t>
      </w:r>
    </w:p>
    <w:p w14:paraId="7B3D7C04" w14:textId="4B995470" w:rsidR="00F5718B" w:rsidRPr="00E90FF9" w:rsidRDefault="00F5718B" w:rsidP="00AE662B">
      <w:r w:rsidRPr="00E90FF9">
        <w:rPr>
          <w:lang w:val="en-US"/>
        </w:rPr>
        <w:t>Most grant writers intend to submit applications in the next round</w:t>
      </w:r>
      <w:r w:rsidR="00E04A18">
        <w:rPr>
          <w:lang w:val="en-US"/>
        </w:rPr>
        <w:t>.</w:t>
      </w:r>
    </w:p>
    <w:p w14:paraId="00CBAF9A" w14:textId="77777777" w:rsidR="00F5718B" w:rsidRPr="00AE662B" w:rsidRDefault="00F5718B">
      <w:pPr>
        <w:numPr>
          <w:ilvl w:val="0"/>
          <w:numId w:val="1"/>
        </w:numPr>
        <w:rPr>
          <w:lang w:val="en-US"/>
        </w:rPr>
      </w:pPr>
      <w:r w:rsidRPr="00AE662B">
        <w:rPr>
          <w:lang w:val="en-US"/>
        </w:rPr>
        <w:t>Some are not yet decided (18%), but many grant writers (41%) expect to submit more, or the same amount of, applications in the next grant round.</w:t>
      </w:r>
    </w:p>
    <w:p w14:paraId="211C642A" w14:textId="77777777" w:rsidR="00F5718B" w:rsidRPr="00AE662B" w:rsidRDefault="00F5718B">
      <w:pPr>
        <w:numPr>
          <w:ilvl w:val="0"/>
          <w:numId w:val="1"/>
        </w:numPr>
        <w:rPr>
          <w:lang w:val="en-US"/>
        </w:rPr>
      </w:pPr>
      <w:r w:rsidRPr="00AE662B">
        <w:rPr>
          <w:lang w:val="en-US"/>
        </w:rPr>
        <w:t>However, 40% of grant writers say they will submit less than they did in the inaugural round.</w:t>
      </w:r>
    </w:p>
    <w:p w14:paraId="593B6218" w14:textId="684FAF92" w:rsidR="00F5718B" w:rsidRPr="00AE662B" w:rsidRDefault="00F5718B">
      <w:pPr>
        <w:numPr>
          <w:ilvl w:val="0"/>
          <w:numId w:val="1"/>
        </w:numPr>
        <w:rPr>
          <w:lang w:val="en-US"/>
        </w:rPr>
      </w:pPr>
      <w:r w:rsidRPr="00AE662B">
        <w:rPr>
          <w:lang w:val="en-US"/>
        </w:rPr>
        <w:t>Survey respondents expect to increase their number of applications from 2</w:t>
      </w:r>
      <w:r w:rsidR="00F10B9A">
        <w:rPr>
          <w:lang w:val="en-US"/>
        </w:rPr>
        <w:t>,</w:t>
      </w:r>
      <w:r w:rsidRPr="00AE662B">
        <w:rPr>
          <w:lang w:val="en-US"/>
        </w:rPr>
        <w:t>214 in the current round to 2</w:t>
      </w:r>
      <w:r w:rsidR="00F10B9A">
        <w:rPr>
          <w:lang w:val="en-US"/>
        </w:rPr>
        <w:t>,</w:t>
      </w:r>
      <w:r w:rsidRPr="00AE662B">
        <w:rPr>
          <w:lang w:val="en-US"/>
        </w:rPr>
        <w:t xml:space="preserve">305 in the next grant round. </w:t>
      </w:r>
    </w:p>
    <w:p w14:paraId="562F18F5" w14:textId="77777777" w:rsidR="00F5718B" w:rsidRPr="00AE662B" w:rsidRDefault="00F5718B">
      <w:pPr>
        <w:numPr>
          <w:ilvl w:val="0"/>
          <w:numId w:val="1"/>
        </w:numPr>
        <w:rPr>
          <w:lang w:val="en-US"/>
        </w:rPr>
      </w:pPr>
      <w:r w:rsidRPr="00AE662B">
        <w:rPr>
          <w:lang w:val="en-US"/>
        </w:rPr>
        <w:t>Based on their estimate, the average number of applications per grant writer is projected to increase from 20 to 25*.</w:t>
      </w:r>
    </w:p>
    <w:p w14:paraId="44971230" w14:textId="54493403" w:rsidR="00F5718B" w:rsidRPr="00F5718B" w:rsidRDefault="00F5718B" w:rsidP="00F5718B">
      <w:r w:rsidRPr="00F5718B">
        <w:rPr>
          <w:lang w:val="en-US"/>
        </w:rPr>
        <w:t>Reasons for the reduction in applications is unclear</w:t>
      </w:r>
      <w:r w:rsidR="00E04A18">
        <w:rPr>
          <w:lang w:val="en-US"/>
        </w:rPr>
        <w:t>.</w:t>
      </w:r>
    </w:p>
    <w:p w14:paraId="72A18CF5" w14:textId="77777777" w:rsidR="00F5718B" w:rsidRPr="00F5718B" w:rsidRDefault="00F5718B">
      <w:pPr>
        <w:numPr>
          <w:ilvl w:val="0"/>
          <w:numId w:val="1"/>
        </w:numPr>
        <w:rPr>
          <w:lang w:val="en-US"/>
        </w:rPr>
      </w:pPr>
      <w:r w:rsidRPr="00F5718B">
        <w:rPr>
          <w:lang w:val="en-US"/>
        </w:rPr>
        <w:t xml:space="preserve">Among those grant writers who expected to submit less applications, only half of them (47%) selected from any one of the suggested reasons provided. This indicates a need to </w:t>
      </w:r>
      <w:proofErr w:type="gramStart"/>
      <w:r w:rsidRPr="00F5718B">
        <w:rPr>
          <w:lang w:val="en-US"/>
        </w:rPr>
        <w:t>more deeply explore</w:t>
      </w:r>
      <w:proofErr w:type="gramEnd"/>
      <w:r w:rsidRPr="00F5718B">
        <w:rPr>
          <w:lang w:val="en-US"/>
        </w:rPr>
        <w:t xml:space="preserve"> what's driving this expectation.</w:t>
      </w:r>
    </w:p>
    <w:p w14:paraId="3AA984D2" w14:textId="34F3B3B7" w:rsidR="00F5718B" w:rsidRPr="00AE662B" w:rsidRDefault="00F5718B">
      <w:pPr>
        <w:numPr>
          <w:ilvl w:val="0"/>
          <w:numId w:val="1"/>
        </w:numPr>
        <w:rPr>
          <w:lang w:val="en-US"/>
        </w:rPr>
      </w:pPr>
      <w:r w:rsidRPr="00F5718B">
        <w:rPr>
          <w:lang w:val="en-US"/>
        </w:rPr>
        <w:t>That said, 1 in 4 noted the program changes made it less relevant for their clients (26%) and/or less viable for them (24%), and the application process took up too much time (24%).</w:t>
      </w:r>
    </w:p>
    <w:p w14:paraId="2E8134D9" w14:textId="77777777" w:rsidR="00091701" w:rsidRDefault="00091701">
      <w:pPr>
        <w:rPr>
          <w:b/>
          <w:bCs/>
          <w:lang w:val="en-US" w:eastAsia="en-AU"/>
        </w:rPr>
      </w:pPr>
      <w:r>
        <w:rPr>
          <w:b/>
          <w:bCs/>
          <w:lang w:val="en-US" w:eastAsia="en-AU"/>
        </w:rPr>
        <w:br w:type="page"/>
      </w:r>
    </w:p>
    <w:p w14:paraId="60771089" w14:textId="0DCDE2C4" w:rsidR="00F5718B" w:rsidRPr="00AE662B" w:rsidRDefault="00F5718B" w:rsidP="00AE662B">
      <w:pPr>
        <w:rPr>
          <w:rFonts w:eastAsia="Times New Roman"/>
          <w:b/>
          <w:bCs/>
          <w:lang w:eastAsia="en-AU"/>
        </w:rPr>
      </w:pPr>
      <w:r w:rsidRPr="00AE662B">
        <w:rPr>
          <w:b/>
          <w:bCs/>
          <w:lang w:val="en-US" w:eastAsia="en-AU"/>
        </w:rPr>
        <w:lastRenderedPageBreak/>
        <w:t>Do you expect to lodge more, less or the same number of applications in the next round?</w:t>
      </w:r>
    </w:p>
    <w:p w14:paraId="280E3BF3" w14:textId="14760943" w:rsidR="00F5718B" w:rsidRDefault="00F5718B" w:rsidP="00AE662B">
      <w:pPr>
        <w:spacing w:after="0" w:line="240" w:lineRule="auto"/>
      </w:pPr>
      <w:r w:rsidRPr="00EF48C1">
        <w:rPr>
          <w:rFonts w:ascii="Libre Franklin" w:eastAsia="Libre Franklin" w:hAnsi="Libre Franklin" w:cs="Libre Franklin"/>
          <w:b/>
          <w:bCs/>
          <w:sz w:val="60"/>
          <w:szCs w:val="60"/>
          <w:lang w:val="en-US" w:eastAsia="en-AU"/>
        </w:rPr>
        <w:t>40%</w:t>
      </w:r>
      <w:r w:rsidR="00AE662B" w:rsidRPr="00EF48C1">
        <w:rPr>
          <w:rFonts w:ascii="Libre Franklin" w:eastAsia="Libre Franklin" w:hAnsi="Libre Franklin" w:cs="Libre Franklin"/>
          <w:b/>
          <w:bCs/>
          <w:sz w:val="60"/>
          <w:szCs w:val="60"/>
          <w:lang w:val="en-US" w:eastAsia="en-AU"/>
        </w:rPr>
        <w:t xml:space="preserve"> </w:t>
      </w:r>
      <w:r>
        <w:t>Less than before</w:t>
      </w:r>
    </w:p>
    <w:p w14:paraId="70F99612" w14:textId="77777777" w:rsidR="00091701" w:rsidRDefault="00091701" w:rsidP="00AE662B">
      <w:pPr>
        <w:spacing w:after="0" w:line="240" w:lineRule="auto"/>
      </w:pPr>
    </w:p>
    <w:p w14:paraId="73BDBCBD" w14:textId="32A4CBBE" w:rsidR="00F5718B" w:rsidRDefault="00F5718B" w:rsidP="00AE662B">
      <w:pPr>
        <w:spacing w:after="0" w:line="240" w:lineRule="auto"/>
      </w:pPr>
      <w:r w:rsidRPr="00EF48C1">
        <w:rPr>
          <w:rFonts w:ascii="Libre Franklin" w:eastAsia="Libre Franklin" w:hAnsi="Libre Franklin" w:cs="Libre Franklin"/>
          <w:b/>
          <w:bCs/>
          <w:sz w:val="60"/>
          <w:szCs w:val="60"/>
          <w:lang w:val="en-US" w:eastAsia="en-AU"/>
        </w:rPr>
        <w:t>24%</w:t>
      </w:r>
      <w:r w:rsidR="00AE662B" w:rsidRPr="00EF48C1">
        <w:rPr>
          <w:rFonts w:ascii="Libre Franklin" w:eastAsia="Libre Franklin" w:hAnsi="Libre Franklin" w:cs="Libre Franklin"/>
          <w:b/>
          <w:bCs/>
          <w:sz w:val="60"/>
          <w:szCs w:val="60"/>
          <w:lang w:val="en-US" w:eastAsia="en-AU"/>
        </w:rPr>
        <w:t xml:space="preserve"> </w:t>
      </w:r>
      <w:r>
        <w:t>About the same</w:t>
      </w:r>
    </w:p>
    <w:p w14:paraId="250685E5" w14:textId="77777777" w:rsidR="00091701" w:rsidRDefault="00091701" w:rsidP="00AE662B">
      <w:pPr>
        <w:spacing w:after="0" w:line="240" w:lineRule="auto"/>
      </w:pPr>
    </w:p>
    <w:p w14:paraId="27E2B199" w14:textId="483E6F12" w:rsidR="00F5718B" w:rsidRDefault="00F5718B" w:rsidP="00AE662B">
      <w:pPr>
        <w:spacing w:after="0" w:line="240" w:lineRule="auto"/>
      </w:pPr>
      <w:r w:rsidRPr="00EF48C1">
        <w:rPr>
          <w:rFonts w:ascii="Libre Franklin" w:eastAsia="Libre Franklin" w:hAnsi="Libre Franklin" w:cs="Libre Franklin"/>
          <w:b/>
          <w:bCs/>
          <w:color w:val="000000" w:themeColor="text1"/>
          <w:sz w:val="60"/>
          <w:szCs w:val="60"/>
          <w:lang w:val="en-US" w:eastAsia="en-AU"/>
        </w:rPr>
        <w:t>17%</w:t>
      </w:r>
      <w:r w:rsidR="00AE662B" w:rsidRPr="00EF48C1">
        <w:rPr>
          <w:rFonts w:ascii="Libre Franklin" w:eastAsia="Libre Franklin" w:hAnsi="Libre Franklin" w:cs="Libre Franklin"/>
          <w:b/>
          <w:bCs/>
          <w:color w:val="000000" w:themeColor="text1"/>
          <w:sz w:val="60"/>
          <w:szCs w:val="60"/>
          <w:lang w:val="en-US" w:eastAsia="en-AU"/>
        </w:rPr>
        <w:t xml:space="preserve"> </w:t>
      </w:r>
      <w:r>
        <w:t>More than before</w:t>
      </w:r>
    </w:p>
    <w:p w14:paraId="1E37D4AA" w14:textId="77777777" w:rsidR="00502C90" w:rsidRDefault="00502C90" w:rsidP="00AE662B">
      <w:pPr>
        <w:spacing w:after="0" w:line="240" w:lineRule="auto"/>
      </w:pPr>
    </w:p>
    <w:p w14:paraId="029DE158" w14:textId="77777777" w:rsidR="00F5718B" w:rsidRPr="00502C90" w:rsidRDefault="00F5718B" w:rsidP="00AE662B">
      <w:pPr>
        <w:rPr>
          <w:rFonts w:eastAsia="Times New Roman"/>
          <w:b/>
          <w:bCs/>
          <w:lang w:eastAsia="en-AU"/>
        </w:rPr>
      </w:pPr>
      <w:r w:rsidRPr="00502C90">
        <w:rPr>
          <w:b/>
          <w:bCs/>
          <w:lang w:val="en-US" w:eastAsia="en-AU"/>
        </w:rPr>
        <w:t>Projected average number of applications per grant writer:</w:t>
      </w:r>
    </w:p>
    <w:p w14:paraId="00B5B026" w14:textId="4F1DCAB9" w:rsidR="00F5718B" w:rsidRDefault="00F5718B" w:rsidP="00502C90">
      <w:pPr>
        <w:spacing w:after="0" w:line="240" w:lineRule="auto"/>
      </w:pPr>
      <w:r w:rsidRPr="00EF48C1">
        <w:rPr>
          <w:rFonts w:ascii="Libre Franklin" w:eastAsia="Libre Franklin" w:hAnsi="Libre Franklin" w:cs="Libre Franklin"/>
          <w:b/>
          <w:bCs/>
          <w:sz w:val="60"/>
          <w:szCs w:val="60"/>
          <w:lang w:val="en-US" w:eastAsia="en-AU"/>
        </w:rPr>
        <w:t>20</w:t>
      </w:r>
      <w:r w:rsidR="00502C90">
        <w:rPr>
          <w:rFonts w:ascii="Libre Franklin" w:eastAsia="Libre Franklin" w:hAnsi="Libre Franklin" w:cs="Libre Franklin"/>
          <w:b/>
          <w:bCs/>
          <w:color w:val="00B8B2"/>
          <w:sz w:val="60"/>
          <w:szCs w:val="60"/>
          <w:lang w:val="en-US" w:eastAsia="en-AU"/>
        </w:rPr>
        <w:t xml:space="preserve"> </w:t>
      </w:r>
      <w:r>
        <w:t>In 2021*</w:t>
      </w:r>
    </w:p>
    <w:p w14:paraId="157B17C4" w14:textId="77777777" w:rsidR="00091701" w:rsidRDefault="00091701" w:rsidP="00502C90">
      <w:pPr>
        <w:spacing w:after="0" w:line="240" w:lineRule="auto"/>
      </w:pPr>
    </w:p>
    <w:p w14:paraId="42061479" w14:textId="694F437C" w:rsidR="00F5718B" w:rsidRDefault="00F5718B" w:rsidP="00502C90">
      <w:pPr>
        <w:spacing w:after="0" w:line="240" w:lineRule="auto"/>
      </w:pPr>
      <w:r w:rsidRPr="00EF48C1">
        <w:rPr>
          <w:rFonts w:ascii="Libre Franklin" w:eastAsia="Libre Franklin" w:hAnsi="Libre Franklin" w:cs="Libre Franklin"/>
          <w:b/>
          <w:bCs/>
          <w:sz w:val="60"/>
          <w:szCs w:val="60"/>
          <w:lang w:val="en-US" w:eastAsia="en-AU"/>
        </w:rPr>
        <w:t>25</w:t>
      </w:r>
      <w:r w:rsidR="00502C90">
        <w:rPr>
          <w:rFonts w:ascii="Libre Franklin" w:eastAsia="Libre Franklin" w:hAnsi="Libre Franklin" w:cs="Libre Franklin"/>
          <w:b/>
          <w:bCs/>
          <w:color w:val="00B8B2"/>
          <w:sz w:val="60"/>
          <w:szCs w:val="60"/>
          <w:lang w:val="en-US" w:eastAsia="en-AU"/>
        </w:rPr>
        <w:t xml:space="preserve"> </w:t>
      </w:r>
      <w:r>
        <w:t>In 2022*</w:t>
      </w:r>
    </w:p>
    <w:p w14:paraId="20DCE37C" w14:textId="77777777" w:rsidR="00502C90" w:rsidRDefault="00502C90" w:rsidP="00502C90">
      <w:pPr>
        <w:spacing w:after="0" w:line="240" w:lineRule="auto"/>
      </w:pPr>
    </w:p>
    <w:p w14:paraId="4F2B23EE" w14:textId="0859D43D" w:rsidR="00F5718B" w:rsidRPr="00F5718B" w:rsidRDefault="00F5718B" w:rsidP="00502C90">
      <w:pPr>
        <w:rPr>
          <w:rFonts w:ascii="Times New Roman" w:eastAsia="Times New Roman" w:hAnsi="Times New Roman" w:cs="Times New Roman"/>
          <w:sz w:val="24"/>
          <w:szCs w:val="24"/>
          <w:lang w:eastAsia="en-AU"/>
        </w:rPr>
      </w:pPr>
      <w:r w:rsidRPr="00F5718B">
        <w:rPr>
          <w:lang w:val="en-US" w:eastAsia="en-AU"/>
        </w:rPr>
        <w:t>*</w:t>
      </w:r>
      <w:r w:rsidR="00502C90">
        <w:rPr>
          <w:lang w:val="en-US" w:eastAsia="en-AU"/>
        </w:rPr>
        <w:t>T</w:t>
      </w:r>
      <w:r w:rsidRPr="00F5718B">
        <w:rPr>
          <w:lang w:val="en-US" w:eastAsia="en-AU"/>
        </w:rPr>
        <w:t>his is based on number of applications estimated as part of the survey (#=2</w:t>
      </w:r>
      <w:r w:rsidR="00023625">
        <w:rPr>
          <w:lang w:val="en-US" w:eastAsia="en-AU"/>
        </w:rPr>
        <w:t>,</w:t>
      </w:r>
      <w:r w:rsidRPr="00F5718B">
        <w:rPr>
          <w:lang w:val="en-US" w:eastAsia="en-AU"/>
        </w:rPr>
        <w:t>305, average= 22) and the sample-specific data provided by Austrade (#=2</w:t>
      </w:r>
      <w:r w:rsidR="00023625">
        <w:rPr>
          <w:lang w:val="en-US" w:eastAsia="en-AU"/>
        </w:rPr>
        <w:t>,</w:t>
      </w:r>
      <w:r w:rsidRPr="00F5718B">
        <w:rPr>
          <w:lang w:val="en-US" w:eastAsia="en-AU"/>
        </w:rPr>
        <w:t>214, average=20</w:t>
      </w:r>
      <w:proofErr w:type="gramStart"/>
      <w:r w:rsidRPr="00F5718B">
        <w:rPr>
          <w:lang w:val="en-US" w:eastAsia="en-AU"/>
        </w:rPr>
        <w:t>).This</w:t>
      </w:r>
      <w:proofErr w:type="gramEnd"/>
      <w:r w:rsidRPr="00F5718B">
        <w:rPr>
          <w:lang w:val="en-US" w:eastAsia="en-AU"/>
        </w:rPr>
        <w:t xml:space="preserve"> data excludes respondents who said they were uncertain about the number of applications they would submit in the next round.</w:t>
      </w:r>
    </w:p>
    <w:p w14:paraId="4AB3A23C" w14:textId="18701E4E" w:rsidR="00F5718B" w:rsidRDefault="00F5718B" w:rsidP="00B41507">
      <w:pPr>
        <w:pStyle w:val="Heading4"/>
      </w:pPr>
      <w:r w:rsidRPr="00F5718B">
        <w:t>Grant writers see great value in their service</w:t>
      </w:r>
    </w:p>
    <w:p w14:paraId="0A002E77" w14:textId="36162591" w:rsidR="00F5718B" w:rsidRPr="00E90FF9" w:rsidRDefault="00F5718B" w:rsidP="00502C90">
      <w:r w:rsidRPr="00E90FF9">
        <w:rPr>
          <w:lang w:val="en-US"/>
        </w:rPr>
        <w:t>Grant writers still believe EMDG needs experts like them</w:t>
      </w:r>
      <w:r w:rsidR="00BA0C5E">
        <w:rPr>
          <w:lang w:val="en-US"/>
        </w:rPr>
        <w:t>.</w:t>
      </w:r>
    </w:p>
    <w:p w14:paraId="44034513" w14:textId="77777777" w:rsidR="00F5718B" w:rsidRPr="00502C90" w:rsidRDefault="00F5718B">
      <w:pPr>
        <w:numPr>
          <w:ilvl w:val="0"/>
          <w:numId w:val="1"/>
        </w:numPr>
        <w:rPr>
          <w:lang w:val="en-US"/>
        </w:rPr>
      </w:pPr>
      <w:r w:rsidRPr="00502C90">
        <w:rPr>
          <w:lang w:val="en-US"/>
        </w:rPr>
        <w:t xml:space="preserve">Grant writers see themselves as a vital part of the program. Most of them (80%) believe the new EMDG program needs experts like them to support exporters to apply. </w:t>
      </w:r>
    </w:p>
    <w:p w14:paraId="4C7DCC6F" w14:textId="4CC8BF2C" w:rsidR="00F5718B" w:rsidRPr="00502C90" w:rsidRDefault="00F5718B">
      <w:pPr>
        <w:numPr>
          <w:ilvl w:val="0"/>
          <w:numId w:val="1"/>
        </w:numPr>
        <w:rPr>
          <w:lang w:val="en-US"/>
        </w:rPr>
      </w:pPr>
      <w:r w:rsidRPr="00502C90">
        <w:rPr>
          <w:lang w:val="en-US"/>
        </w:rPr>
        <w:t>As mentioned already, most grant writers (89%) said their expertise was the reason applicants used their services.</w:t>
      </w:r>
    </w:p>
    <w:p w14:paraId="6A2FC6B7" w14:textId="0AAC0DDF" w:rsidR="00F5718B" w:rsidRPr="00E90FF9" w:rsidRDefault="00F5718B" w:rsidP="00502C90">
      <w:r w:rsidRPr="00E90FF9">
        <w:rPr>
          <w:lang w:val="en-US"/>
        </w:rPr>
        <w:t>Reforms have increased demand for their services</w:t>
      </w:r>
      <w:r w:rsidR="00BA0C5E">
        <w:rPr>
          <w:lang w:val="en-US"/>
        </w:rPr>
        <w:t>.</w:t>
      </w:r>
    </w:p>
    <w:p w14:paraId="45E73D63" w14:textId="77777777" w:rsidR="00F5718B" w:rsidRPr="00502C90" w:rsidRDefault="00F5718B">
      <w:pPr>
        <w:numPr>
          <w:ilvl w:val="0"/>
          <w:numId w:val="1"/>
        </w:numPr>
        <w:rPr>
          <w:lang w:val="en-US"/>
        </w:rPr>
      </w:pPr>
      <w:r w:rsidRPr="00502C90">
        <w:rPr>
          <w:lang w:val="en-US"/>
        </w:rPr>
        <w:t>Half of grant writers (51%) believe the new EMDG program has increased demand for their services, to at least some extent.</w:t>
      </w:r>
    </w:p>
    <w:p w14:paraId="532ACFD0" w14:textId="77777777" w:rsidR="00F5718B" w:rsidRPr="00502C90" w:rsidRDefault="00F5718B">
      <w:pPr>
        <w:numPr>
          <w:ilvl w:val="0"/>
          <w:numId w:val="1"/>
        </w:numPr>
        <w:rPr>
          <w:lang w:val="en-US"/>
        </w:rPr>
      </w:pPr>
      <w:r w:rsidRPr="00502C90">
        <w:rPr>
          <w:lang w:val="en-US"/>
        </w:rPr>
        <w:t>Some grant writers also believed the new EMDG program enabled them better support businesses (46%) and reduce the amount of time spent on EMDG applications (41%).</w:t>
      </w:r>
    </w:p>
    <w:p w14:paraId="31246C04" w14:textId="77777777" w:rsidR="00DA48D5" w:rsidRPr="00DA48D5" w:rsidRDefault="00DA48D5" w:rsidP="00DA48D5">
      <w:pPr>
        <w:spacing w:after="0" w:line="240" w:lineRule="auto"/>
        <w:rPr>
          <w:rFonts w:ascii="Calibri" w:hAnsi="Calibri" w:cs="Calibri"/>
          <w:b/>
          <w:bCs/>
        </w:rPr>
      </w:pPr>
      <w:r w:rsidRPr="00DA48D5">
        <w:rPr>
          <w:rFonts w:ascii="Calibri" w:hAnsi="Calibri" w:cs="Calibri"/>
        </w:rPr>
        <w:t xml:space="preserve">Table: </w:t>
      </w:r>
      <w:r w:rsidRPr="00DA48D5">
        <w:rPr>
          <w:rFonts w:ascii="Calibri" w:hAnsi="Calibri" w:cs="Calibri"/>
          <w:b/>
          <w:bCs/>
          <w:lang w:val="en-US"/>
        </w:rPr>
        <w:t>To what extent do you agree or disagree with the following: the program needs experts like me to support exporters to apply?</w:t>
      </w:r>
    </w:p>
    <w:p w14:paraId="5D5099C9" w14:textId="77777777" w:rsidR="00DA48D5" w:rsidRPr="00DA48D5" w:rsidRDefault="00DA48D5" w:rsidP="00DA48D5">
      <w:pPr>
        <w:spacing w:after="0" w:line="240" w:lineRule="auto"/>
        <w:rPr>
          <w:rFonts w:ascii="Calibri" w:hAnsi="Calibri" w:cs="Calibri"/>
        </w:rPr>
      </w:pPr>
    </w:p>
    <w:tbl>
      <w:tblPr>
        <w:tblStyle w:val="GridTable1Light"/>
        <w:tblW w:w="0" w:type="auto"/>
        <w:tblLook w:val="04A0" w:firstRow="1" w:lastRow="0" w:firstColumn="1" w:lastColumn="0" w:noHBand="0" w:noVBand="1"/>
      </w:tblPr>
      <w:tblGrid>
        <w:gridCol w:w="1558"/>
        <w:gridCol w:w="1558"/>
        <w:gridCol w:w="1558"/>
        <w:gridCol w:w="1558"/>
        <w:gridCol w:w="1558"/>
      </w:tblGrid>
      <w:tr w:rsidR="00DA48D5" w:rsidRPr="00DA48D5" w14:paraId="37730A77" w14:textId="77777777" w:rsidTr="00476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7828A708" w14:textId="77777777" w:rsidR="00DA48D5" w:rsidRPr="00DA48D5" w:rsidRDefault="00DA48D5" w:rsidP="00DA48D5">
            <w:pPr>
              <w:rPr>
                <w:rFonts w:ascii="Calibri" w:hAnsi="Calibri" w:cs="Calibri"/>
              </w:rPr>
            </w:pPr>
            <w:r w:rsidRPr="00DA48D5">
              <w:rPr>
                <w:rFonts w:ascii="Calibri" w:hAnsi="Calibri" w:cs="Calibri"/>
              </w:rPr>
              <w:t>Strongly disagree</w:t>
            </w:r>
          </w:p>
        </w:tc>
        <w:tc>
          <w:tcPr>
            <w:tcW w:w="1558" w:type="dxa"/>
          </w:tcPr>
          <w:p w14:paraId="4A9CD724" w14:textId="77777777" w:rsidR="00DA48D5" w:rsidRPr="00DA48D5" w:rsidRDefault="00DA48D5" w:rsidP="00DA48D5">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DA48D5">
              <w:rPr>
                <w:rFonts w:ascii="Calibri" w:hAnsi="Calibri" w:cs="Calibri"/>
              </w:rPr>
              <w:t>Disagree</w:t>
            </w:r>
          </w:p>
        </w:tc>
        <w:tc>
          <w:tcPr>
            <w:tcW w:w="1558" w:type="dxa"/>
          </w:tcPr>
          <w:p w14:paraId="7DF65604" w14:textId="77777777" w:rsidR="00DA48D5" w:rsidRPr="00DA48D5" w:rsidRDefault="00DA48D5" w:rsidP="00DA48D5">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DA48D5">
              <w:rPr>
                <w:rFonts w:ascii="Calibri" w:hAnsi="Calibri" w:cs="Calibri"/>
              </w:rPr>
              <w:t>Neither agree nor disagree</w:t>
            </w:r>
          </w:p>
        </w:tc>
        <w:tc>
          <w:tcPr>
            <w:tcW w:w="1558" w:type="dxa"/>
          </w:tcPr>
          <w:p w14:paraId="6E4EE4C4" w14:textId="77777777" w:rsidR="00DA48D5" w:rsidRPr="00DA48D5" w:rsidRDefault="00DA48D5" w:rsidP="00DA48D5">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DA48D5">
              <w:rPr>
                <w:rFonts w:ascii="Calibri" w:hAnsi="Calibri" w:cs="Calibri"/>
              </w:rPr>
              <w:t>Agree</w:t>
            </w:r>
          </w:p>
        </w:tc>
        <w:tc>
          <w:tcPr>
            <w:tcW w:w="1558" w:type="dxa"/>
          </w:tcPr>
          <w:p w14:paraId="63AB2338" w14:textId="77777777" w:rsidR="00DA48D5" w:rsidRPr="00DA48D5" w:rsidRDefault="00DA48D5" w:rsidP="00DA48D5">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DA48D5">
              <w:rPr>
                <w:rFonts w:ascii="Calibri" w:hAnsi="Calibri" w:cs="Calibri"/>
              </w:rPr>
              <w:t>Strongly agree</w:t>
            </w:r>
          </w:p>
        </w:tc>
      </w:tr>
      <w:tr w:rsidR="00DA48D5" w:rsidRPr="00DA48D5" w14:paraId="5DB355B3" w14:textId="77777777" w:rsidTr="00476021">
        <w:tc>
          <w:tcPr>
            <w:cnfStyle w:val="001000000000" w:firstRow="0" w:lastRow="0" w:firstColumn="1" w:lastColumn="0" w:oddVBand="0" w:evenVBand="0" w:oddHBand="0" w:evenHBand="0" w:firstRowFirstColumn="0" w:firstRowLastColumn="0" w:lastRowFirstColumn="0" w:lastRowLastColumn="0"/>
            <w:tcW w:w="1558" w:type="dxa"/>
          </w:tcPr>
          <w:p w14:paraId="53653904" w14:textId="77777777" w:rsidR="00DA48D5" w:rsidRPr="00DA48D5" w:rsidRDefault="00DA48D5" w:rsidP="00DA48D5">
            <w:pPr>
              <w:rPr>
                <w:rFonts w:ascii="Calibri" w:hAnsi="Calibri" w:cs="Calibri"/>
              </w:rPr>
            </w:pPr>
            <w:r w:rsidRPr="00DA48D5">
              <w:rPr>
                <w:rFonts w:ascii="Calibri" w:hAnsi="Calibri" w:cs="Calibri"/>
              </w:rPr>
              <w:t>2%</w:t>
            </w:r>
          </w:p>
        </w:tc>
        <w:tc>
          <w:tcPr>
            <w:tcW w:w="1558" w:type="dxa"/>
          </w:tcPr>
          <w:p w14:paraId="6D493AB9" w14:textId="77777777" w:rsidR="00DA48D5" w:rsidRPr="00DA48D5" w:rsidRDefault="00DA48D5" w:rsidP="00DA48D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A48D5">
              <w:rPr>
                <w:rFonts w:ascii="Calibri" w:hAnsi="Calibri" w:cs="Calibri"/>
              </w:rPr>
              <w:t>0%</w:t>
            </w:r>
          </w:p>
        </w:tc>
        <w:tc>
          <w:tcPr>
            <w:tcW w:w="1558" w:type="dxa"/>
          </w:tcPr>
          <w:p w14:paraId="2D5EB71B" w14:textId="77777777" w:rsidR="00DA48D5" w:rsidRPr="00DA48D5" w:rsidRDefault="00DA48D5" w:rsidP="00DA48D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A48D5">
              <w:rPr>
                <w:rFonts w:ascii="Calibri" w:hAnsi="Calibri" w:cs="Calibri"/>
              </w:rPr>
              <w:t>18%</w:t>
            </w:r>
          </w:p>
        </w:tc>
        <w:tc>
          <w:tcPr>
            <w:tcW w:w="1558" w:type="dxa"/>
          </w:tcPr>
          <w:p w14:paraId="25A34FDE" w14:textId="77777777" w:rsidR="00DA48D5" w:rsidRPr="00DA48D5" w:rsidRDefault="00DA48D5" w:rsidP="00DA48D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A48D5">
              <w:rPr>
                <w:rFonts w:ascii="Calibri" w:hAnsi="Calibri" w:cs="Calibri"/>
              </w:rPr>
              <w:t>48%</w:t>
            </w:r>
          </w:p>
        </w:tc>
        <w:tc>
          <w:tcPr>
            <w:tcW w:w="1558" w:type="dxa"/>
          </w:tcPr>
          <w:p w14:paraId="053BAEF3" w14:textId="77777777" w:rsidR="00DA48D5" w:rsidRPr="00DA48D5" w:rsidRDefault="00DA48D5" w:rsidP="00DA48D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A48D5">
              <w:rPr>
                <w:rFonts w:ascii="Calibri" w:hAnsi="Calibri" w:cs="Calibri"/>
              </w:rPr>
              <w:t>32%</w:t>
            </w:r>
          </w:p>
        </w:tc>
      </w:tr>
    </w:tbl>
    <w:p w14:paraId="43EBA16C" w14:textId="77777777" w:rsidR="00DA48D5" w:rsidRPr="00DA48D5" w:rsidRDefault="00DA48D5" w:rsidP="00DA48D5">
      <w:pPr>
        <w:spacing w:after="0" w:line="240" w:lineRule="auto"/>
        <w:rPr>
          <w:rFonts w:ascii="Calibri" w:hAnsi="Calibri" w:cs="Calibri"/>
          <w:lang w:val="en-US"/>
        </w:rPr>
      </w:pPr>
      <w:r w:rsidRPr="00DA48D5">
        <w:rPr>
          <w:rFonts w:ascii="Calibri" w:hAnsi="Calibri" w:cs="Calibri"/>
          <w:lang w:val="en-US"/>
        </w:rPr>
        <w:t>93 responses</w:t>
      </w:r>
    </w:p>
    <w:p w14:paraId="3D002607" w14:textId="72696D0F" w:rsidR="00F5718B" w:rsidRDefault="00F5718B" w:rsidP="00F5718B"/>
    <w:p w14:paraId="1CD68973" w14:textId="6708A10B" w:rsidR="00F5718B" w:rsidRPr="005504BD" w:rsidRDefault="0015129E" w:rsidP="00502C90">
      <w:pPr>
        <w:rPr>
          <w:rFonts w:eastAsia="Times New Roman"/>
          <w:b/>
          <w:bCs/>
          <w:lang w:eastAsia="en-AU"/>
        </w:rPr>
      </w:pPr>
      <w:r>
        <w:rPr>
          <w:b/>
          <w:bCs/>
          <w:noProof/>
          <w:lang w:val="en-US" w:eastAsia="en-AU"/>
        </w:rPr>
        <w:lastRenderedPageBreak/>
        <mc:AlternateContent>
          <mc:Choice Requires="wpg">
            <w:drawing>
              <wp:anchor distT="0" distB="0" distL="114300" distR="114300" simplePos="0" relativeHeight="251658242" behindDoc="0" locked="0" layoutInCell="1" allowOverlap="1" wp14:anchorId="51171A22" wp14:editId="3D7890EF">
                <wp:simplePos x="0" y="0"/>
                <wp:positionH relativeFrom="column">
                  <wp:posOffset>0</wp:posOffset>
                </wp:positionH>
                <wp:positionV relativeFrom="paragraph">
                  <wp:posOffset>288289</wp:posOffset>
                </wp:positionV>
                <wp:extent cx="4910470" cy="3171825"/>
                <wp:effectExtent l="0" t="0" r="4445" b="9525"/>
                <wp:wrapNone/>
                <wp:docPr id="4" name="Group 4" descr="Chart indicating to what extent the new EMDG program:&#10;- Creates more demand for services due to the reforms&#10;- Enhances the ability to support businesses to access an EMDG grant&#10;- Reduces the amount of time needed to spend to complete an applicait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4910470" cy="3171825"/>
                          <a:chOff x="0" y="0"/>
                          <a:chExt cx="4471035" cy="2887980"/>
                        </a:xfrm>
                      </wpg:grpSpPr>
                      <pic:pic xmlns:pic="http://schemas.openxmlformats.org/drawingml/2006/picture">
                        <pic:nvPicPr>
                          <pic:cNvPr id="947" name="Google Shape;947;p98" descr="Chart showing to what extent grant writers believe the new EMDG program did the following:&#10;- Create more demand for my services due to the reforms.&#10;- Enhance my ability to support businesses to access an EMDG grant.&#10;- Reduce the amount of time I needed to spend to complete an application."/>
                          <pic:cNvPicPr/>
                        </pic:nvPicPr>
                        <pic:blipFill rotWithShape="1">
                          <a:blip r:embed="rId53">
                            <a:alphaModFix/>
                            <a:extLst>
                              <a:ext uri="{BEBA8EAE-BF5A-486C-A8C5-ECC9F3942E4B}">
                                <a14:imgProps xmlns:a14="http://schemas.microsoft.com/office/drawing/2010/main">
                                  <a14:imgLayer r:embed="rId54">
                                    <a14:imgEffect>
                                      <a14:sharpenSoften amount="25000"/>
                                    </a14:imgEffect>
                                  </a14:imgLayer>
                                </a14:imgProps>
                              </a:ext>
                            </a:extLst>
                          </a:blip>
                          <a:srcRect t="4619" b="6893"/>
                          <a:stretch/>
                        </pic:blipFill>
                        <pic:spPr>
                          <a:xfrm>
                            <a:off x="0" y="0"/>
                            <a:ext cx="4471035" cy="2635885"/>
                          </a:xfrm>
                          <a:prstGeom prst="rect">
                            <a:avLst/>
                          </a:prstGeom>
                          <a:noFill/>
                          <a:ln>
                            <a:noFill/>
                          </a:ln>
                        </pic:spPr>
                      </pic:pic>
                      <pic:pic xmlns:pic="http://schemas.openxmlformats.org/drawingml/2006/picture">
                        <pic:nvPicPr>
                          <pic:cNvPr id="950" name="Google Shape;950;p98" descr="Timeline&#10;&#10;Description automatically generated"/>
                          <pic:cNvPicPr/>
                        </pic:nvPicPr>
                        <pic:blipFill rotWithShape="1">
                          <a:blip r:embed="rId53">
                            <a:alphaModFix/>
                            <a:extLst>
                              <a:ext uri="{BEBA8EAE-BF5A-486C-A8C5-ECC9F3942E4B}">
                                <a14:imgProps xmlns:a14="http://schemas.microsoft.com/office/drawing/2010/main">
                                  <a14:imgLayer r:embed="rId54">
                                    <a14:imgEffect>
                                      <a14:sharpenSoften amount="25000"/>
                                    </a14:imgEffect>
                                  </a14:imgLayer>
                                </a14:imgProps>
                              </a:ext>
                            </a:extLst>
                          </a:blip>
                          <a:srcRect t="91288" r="31195"/>
                          <a:stretch/>
                        </pic:blipFill>
                        <pic:spPr>
                          <a:xfrm>
                            <a:off x="0" y="2600325"/>
                            <a:ext cx="4114165" cy="2876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961781C" id="Group 4" o:spid="_x0000_s1026" alt="Chart indicating to what extent the new EMDG program:&#10;- Creates more demand for services due to the reforms&#10;- Enhances the ability to support businesses to access an EMDG grant&#10;- Reduces the amount of time needed to spend to complete an applicaiton" style="position:absolute;margin-left:0;margin-top:22.7pt;width:386.65pt;height:249.75pt;z-index:251658242;mso-width-relative:margin;mso-height-relative:margin" coordsize="44710,2887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947;p98" o:spid="_x0000_s1027" type="#_x0000_t75" alt="Chart showing to what extent grant writers believe the new EMDG program did the following:&#10;- Create more demand for my services due to the reforms.&#10;- Enhance my ability to support businesses to access an EMDG grant.&#10;- Reduce the amount of time I needed to spend to complete an application." style="position:absolute;width:44710;height:26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">
                  <v:imagedata r:id="rId55" o:title="&#10;- Create more demand for my services due to the reforms.&#10;- Enhance my ability to support businesses to access an EMDG grant.&#10;- Reduce the amount of time I needed to spend to complete an application" croptop="3027f" cropbottom="4517f"/>
                </v:shape>
                <v:shape id="Google Shape;950;p98" o:spid="_x0000_s1028" type="#_x0000_t75" alt="Timeline&#10;&#10;Description automatically generated" style="position:absolute;top:26003;width:41141;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">
                  <v:imagedata r:id="rId55" o:title="Timeline&#10;&#10;Description automatically generated" croptop="59827f" cropright="20444f"/>
                </v:shape>
              </v:group>
            </w:pict>
          </mc:Fallback>
        </mc:AlternateContent>
      </w:r>
      <w:r w:rsidR="00F5718B" w:rsidRPr="005504BD">
        <w:rPr>
          <w:b/>
          <w:bCs/>
          <w:lang w:val="en-US" w:eastAsia="en-AU"/>
        </w:rPr>
        <w:t>To what extent did the new EMDG program do the following?</w:t>
      </w:r>
    </w:p>
    <w:p w14:paraId="50087AE5" w14:textId="706BA7D6" w:rsidR="00F5718B" w:rsidRDefault="00F5718B" w:rsidP="00F5718B">
      <w:pPr>
        <w:tabs>
          <w:tab w:val="left" w:pos="8006"/>
        </w:tabs>
      </w:pPr>
    </w:p>
    <w:p w14:paraId="49737E1A" w14:textId="6EB976E5" w:rsidR="00F5718B" w:rsidRPr="00F5718B" w:rsidRDefault="00F5718B" w:rsidP="00F5718B"/>
    <w:p w14:paraId="5C132C05" w14:textId="668CAD55" w:rsidR="00F5718B" w:rsidRPr="00F5718B" w:rsidRDefault="00F5718B" w:rsidP="00F5718B"/>
    <w:p w14:paraId="3DE276D6" w14:textId="33F5CB3B" w:rsidR="00F5718B" w:rsidRPr="00F5718B" w:rsidRDefault="00F5718B" w:rsidP="00F5718B"/>
    <w:p w14:paraId="778267F4" w14:textId="60DAED74" w:rsidR="00F5718B" w:rsidRPr="00F5718B" w:rsidRDefault="00F5718B" w:rsidP="00F5718B"/>
    <w:p w14:paraId="49D4780C" w14:textId="770E3654" w:rsidR="00F5718B" w:rsidRPr="00F5718B" w:rsidRDefault="00F5718B" w:rsidP="00F5718B"/>
    <w:p w14:paraId="774729C6" w14:textId="001A9B7A" w:rsidR="00F5718B" w:rsidRPr="00F5718B" w:rsidRDefault="00F5718B" w:rsidP="00F5718B"/>
    <w:p w14:paraId="17CB4541" w14:textId="6C2C8F5A" w:rsidR="00F5718B" w:rsidRPr="00F5718B" w:rsidRDefault="00F5718B" w:rsidP="00F5718B"/>
    <w:p w14:paraId="04845582" w14:textId="63D111CC" w:rsidR="00F5718B" w:rsidRDefault="00F5718B" w:rsidP="00F5718B"/>
    <w:p w14:paraId="66A4BA70" w14:textId="5B3BEFCB" w:rsidR="00F5718B" w:rsidRDefault="00F5718B" w:rsidP="00F5718B">
      <w:pPr>
        <w:tabs>
          <w:tab w:val="left" w:pos="8202"/>
        </w:tabs>
      </w:pPr>
      <w:r>
        <w:tab/>
      </w:r>
    </w:p>
    <w:p w14:paraId="701FE442" w14:textId="77777777" w:rsidR="00BA0C5E" w:rsidRDefault="00BA0C5E" w:rsidP="00B41507">
      <w:pPr>
        <w:pStyle w:val="Heading4"/>
      </w:pPr>
    </w:p>
    <w:p w14:paraId="18DCDA33" w14:textId="77777777" w:rsidR="0015129E" w:rsidRDefault="0015129E" w:rsidP="00B41507">
      <w:pPr>
        <w:pStyle w:val="Heading4"/>
      </w:pPr>
    </w:p>
    <w:p w14:paraId="56C8D526" w14:textId="5B564D35" w:rsidR="00F5718B" w:rsidRDefault="00F5718B" w:rsidP="00B41507">
      <w:pPr>
        <w:pStyle w:val="Heading4"/>
      </w:pPr>
      <w:r w:rsidRPr="00F5718B">
        <w:t>There is general support for the EMDG program</w:t>
      </w:r>
    </w:p>
    <w:p w14:paraId="664218BA" w14:textId="30D1531F" w:rsidR="00F5718B" w:rsidRPr="00E90FF9" w:rsidRDefault="00F5718B" w:rsidP="005504BD">
      <w:r w:rsidRPr="00E90FF9">
        <w:rPr>
          <w:lang w:val="en-US"/>
        </w:rPr>
        <w:t>EMDG enables exporters to be more ambitious</w:t>
      </w:r>
      <w:r w:rsidR="009264A1">
        <w:rPr>
          <w:lang w:val="en-US"/>
        </w:rPr>
        <w:t>.</w:t>
      </w:r>
    </w:p>
    <w:p w14:paraId="10BB8C50" w14:textId="77777777" w:rsidR="00F5718B" w:rsidRPr="005504BD" w:rsidRDefault="00F5718B">
      <w:pPr>
        <w:numPr>
          <w:ilvl w:val="0"/>
          <w:numId w:val="1"/>
        </w:numPr>
        <w:rPr>
          <w:lang w:val="en-US"/>
        </w:rPr>
      </w:pPr>
      <w:r w:rsidRPr="005504BD">
        <w:rPr>
          <w:lang w:val="en-US"/>
        </w:rPr>
        <w:t>Grant writers believe the program encourages exporters to be more ambitious (83%), but are less convinced exporters would have a less effective marketing plan without the program (50%)</w:t>
      </w:r>
    </w:p>
    <w:p w14:paraId="06028C64" w14:textId="77777777" w:rsidR="00F5718B" w:rsidRPr="005504BD" w:rsidRDefault="00F5718B">
      <w:pPr>
        <w:numPr>
          <w:ilvl w:val="0"/>
          <w:numId w:val="1"/>
        </w:numPr>
        <w:rPr>
          <w:lang w:val="en-US"/>
        </w:rPr>
      </w:pPr>
      <w:r w:rsidRPr="005504BD">
        <w:rPr>
          <w:lang w:val="en-US"/>
        </w:rPr>
        <w:t>1 in 3 grant writers disagree that there is a maximum amount a small or medium-sized business could expect to spend on overseas marketing on an annual basis. This belief may inform views on the relevance of the maximum grant tier amounts.</w:t>
      </w:r>
    </w:p>
    <w:p w14:paraId="43BE8CF1" w14:textId="696EAC64" w:rsidR="00F5718B" w:rsidRPr="00BE7AF3" w:rsidRDefault="00F5718B" w:rsidP="005504BD">
      <w:r w:rsidRPr="00BE7AF3">
        <w:rPr>
          <w:lang w:val="en-US"/>
        </w:rPr>
        <w:t>EMDG helps increase exports and generate jobs</w:t>
      </w:r>
      <w:r w:rsidR="009264A1">
        <w:rPr>
          <w:lang w:val="en-US"/>
        </w:rPr>
        <w:t>.</w:t>
      </w:r>
    </w:p>
    <w:p w14:paraId="0031D4AB" w14:textId="77777777" w:rsidR="00F5718B" w:rsidRPr="005504BD" w:rsidRDefault="00F5718B">
      <w:pPr>
        <w:numPr>
          <w:ilvl w:val="0"/>
          <w:numId w:val="1"/>
        </w:numPr>
        <w:rPr>
          <w:lang w:val="en-US"/>
        </w:rPr>
      </w:pPr>
      <w:proofErr w:type="gramStart"/>
      <w:r w:rsidRPr="005504BD">
        <w:rPr>
          <w:lang w:val="en-US"/>
        </w:rPr>
        <w:t>The vast majority of</w:t>
      </w:r>
      <w:proofErr w:type="gramEnd"/>
      <w:r w:rsidRPr="005504BD">
        <w:rPr>
          <w:lang w:val="en-US"/>
        </w:rPr>
        <w:t xml:space="preserve"> grant writers say the new program helps businesses commit to their export efforts (92%) and, in the long run, helps small and medium-sized businesses generate jobs (87%).</w:t>
      </w:r>
    </w:p>
    <w:p w14:paraId="12B86131" w14:textId="77777777" w:rsidR="00F5718B" w:rsidRPr="005504BD" w:rsidRDefault="00F5718B">
      <w:pPr>
        <w:numPr>
          <w:ilvl w:val="0"/>
          <w:numId w:val="1"/>
        </w:numPr>
        <w:rPr>
          <w:lang w:val="en-US"/>
        </w:rPr>
      </w:pPr>
      <w:r w:rsidRPr="005504BD">
        <w:rPr>
          <w:lang w:val="en-US"/>
        </w:rPr>
        <w:t>Half of grant writers (53%) say smaller businesses benefit more than larger businesses.</w:t>
      </w:r>
    </w:p>
    <w:p w14:paraId="6D4A370F" w14:textId="5EE611E0" w:rsidR="00F5718B" w:rsidRPr="005504BD" w:rsidRDefault="00F5718B" w:rsidP="005504BD">
      <w:pPr>
        <w:rPr>
          <w:rFonts w:eastAsia="Times New Roman"/>
          <w:b/>
          <w:bCs/>
          <w:lang w:eastAsia="en-AU"/>
        </w:rPr>
      </w:pPr>
      <w:proofErr w:type="gramStart"/>
      <w:r w:rsidRPr="005504BD">
        <w:rPr>
          <w:b/>
          <w:bCs/>
          <w:lang w:val="en-US" w:eastAsia="en-AU"/>
        </w:rPr>
        <w:t>The majority of</w:t>
      </w:r>
      <w:proofErr w:type="gramEnd"/>
      <w:r w:rsidRPr="005504BD">
        <w:rPr>
          <w:b/>
          <w:bCs/>
          <w:lang w:val="en-US" w:eastAsia="en-AU"/>
        </w:rPr>
        <w:t xml:space="preserve"> grant writers value the intentions of the program:</w:t>
      </w:r>
    </w:p>
    <w:p w14:paraId="5BAE412F" w14:textId="5CAEE885" w:rsidR="00F5718B" w:rsidRPr="00F5718B" w:rsidRDefault="00F5718B" w:rsidP="00F5718B">
      <w:pPr>
        <w:spacing w:after="0" w:line="240" w:lineRule="auto"/>
        <w:rPr>
          <w:rFonts w:eastAsia="Times New Roman" w:cstheme="minorHAnsi"/>
          <w:lang w:eastAsia="en-AU"/>
        </w:rPr>
      </w:pPr>
      <w:r w:rsidRPr="00EF48C1">
        <w:rPr>
          <w:rFonts w:ascii="Libre Franklin" w:eastAsia="Libre Franklin" w:hAnsi="Libre Franklin" w:cs="Libre Franklin"/>
          <w:b/>
          <w:bCs/>
          <w:color w:val="000000" w:themeColor="text1"/>
          <w:sz w:val="60"/>
          <w:szCs w:val="60"/>
          <w:lang w:val="en-US" w:eastAsia="en-AU"/>
        </w:rPr>
        <w:t>91%</w:t>
      </w:r>
      <w:r w:rsidR="005504BD" w:rsidRPr="00EF48C1">
        <w:rPr>
          <w:rFonts w:ascii="Libre Franklin" w:eastAsia="Libre Franklin" w:hAnsi="Libre Franklin" w:cs="Libre Franklin"/>
          <w:b/>
          <w:bCs/>
          <w:color w:val="000000" w:themeColor="text1"/>
          <w:sz w:val="60"/>
          <w:szCs w:val="60"/>
          <w:lang w:val="en-US" w:eastAsia="en-AU"/>
        </w:rPr>
        <w:t xml:space="preserve"> </w:t>
      </w:r>
      <w:r w:rsidRPr="00F5718B">
        <w:rPr>
          <w:rFonts w:eastAsia="Libre Franklin" w:cstheme="minorHAnsi"/>
          <w:color w:val="000000" w:themeColor="dark1"/>
          <w:lang w:val="en-US" w:eastAsia="en-AU"/>
        </w:rPr>
        <w:t xml:space="preserve">Report helping businesses with overseas marketing expenses </w:t>
      </w:r>
    </w:p>
    <w:p w14:paraId="02E87741" w14:textId="7FB48CB1" w:rsidR="00F5718B" w:rsidRDefault="00F5718B" w:rsidP="00F5718B"/>
    <w:p w14:paraId="16B652C1" w14:textId="7436C522" w:rsidR="00F5718B" w:rsidRPr="00F5718B" w:rsidRDefault="00F5718B" w:rsidP="00F5718B">
      <w:pPr>
        <w:spacing w:after="0" w:line="240" w:lineRule="auto"/>
        <w:rPr>
          <w:rFonts w:eastAsia="Libre Franklin" w:cstheme="minorHAnsi"/>
          <w:color w:val="000000" w:themeColor="dark1"/>
          <w:lang w:val="en-US" w:eastAsia="en-AU"/>
        </w:rPr>
      </w:pPr>
      <w:r w:rsidRPr="00EF48C1">
        <w:rPr>
          <w:rFonts w:ascii="Libre Franklin" w:eastAsia="Libre Franklin" w:hAnsi="Libre Franklin" w:cs="Libre Franklin"/>
          <w:b/>
          <w:bCs/>
          <w:color w:val="000000" w:themeColor="text1"/>
          <w:sz w:val="60"/>
          <w:szCs w:val="60"/>
          <w:lang w:val="en-US" w:eastAsia="en-AU"/>
        </w:rPr>
        <w:t>77%</w:t>
      </w:r>
      <w:r w:rsidR="005504BD" w:rsidRPr="00EF48C1">
        <w:rPr>
          <w:rFonts w:ascii="Libre Franklin" w:eastAsia="Libre Franklin" w:hAnsi="Libre Franklin" w:cs="Libre Franklin"/>
          <w:b/>
          <w:bCs/>
          <w:color w:val="000000" w:themeColor="text1"/>
          <w:sz w:val="60"/>
          <w:szCs w:val="60"/>
          <w:lang w:val="en-US" w:eastAsia="en-AU"/>
        </w:rPr>
        <w:t xml:space="preserve"> </w:t>
      </w:r>
      <w:r w:rsidRPr="00F5718B">
        <w:rPr>
          <w:rFonts w:eastAsia="Libre Franklin" w:cstheme="minorHAnsi"/>
          <w:color w:val="000000" w:themeColor="dark1"/>
          <w:lang w:val="en-US" w:eastAsia="en-AU"/>
        </w:rPr>
        <w:t>Report reduced administrative barriers</w:t>
      </w:r>
    </w:p>
    <w:p w14:paraId="4C8661D4" w14:textId="3681A1CA" w:rsidR="00F5718B" w:rsidRDefault="00F5718B" w:rsidP="00F5718B"/>
    <w:p w14:paraId="000F40AC" w14:textId="22767E1B" w:rsidR="00F5718B" w:rsidRPr="00BE7AF3" w:rsidRDefault="00F5718B" w:rsidP="00F5718B">
      <w:pPr>
        <w:spacing w:after="0" w:line="240" w:lineRule="auto"/>
        <w:rPr>
          <w:rFonts w:eastAsia="Libre Franklin" w:cstheme="minorHAnsi"/>
          <w:color w:val="000000" w:themeColor="dark1"/>
          <w:lang w:val="en-US" w:eastAsia="en-AU"/>
        </w:rPr>
      </w:pPr>
      <w:r w:rsidRPr="00EF48C1">
        <w:rPr>
          <w:rFonts w:ascii="Libre Franklin" w:eastAsia="Libre Franklin" w:hAnsi="Libre Franklin" w:cs="Libre Franklin"/>
          <w:b/>
          <w:bCs/>
          <w:color w:val="000000" w:themeColor="text1"/>
          <w:sz w:val="60"/>
          <w:szCs w:val="60"/>
          <w:lang w:val="en-US" w:eastAsia="en-AU"/>
        </w:rPr>
        <w:t>66%</w:t>
      </w:r>
      <w:r w:rsidR="005504BD" w:rsidRPr="00EF48C1">
        <w:rPr>
          <w:rFonts w:ascii="Libre Franklin" w:eastAsia="Libre Franklin" w:hAnsi="Libre Franklin" w:cs="Libre Franklin"/>
          <w:b/>
          <w:bCs/>
          <w:color w:val="000000" w:themeColor="text1"/>
          <w:sz w:val="60"/>
          <w:szCs w:val="60"/>
          <w:lang w:val="en-US" w:eastAsia="en-AU"/>
        </w:rPr>
        <w:t xml:space="preserve"> </w:t>
      </w:r>
      <w:r w:rsidRPr="00F5718B">
        <w:rPr>
          <w:rFonts w:eastAsia="Libre Franklin" w:cstheme="minorHAnsi"/>
          <w:color w:val="000000" w:themeColor="dark1"/>
          <w:lang w:val="en-US" w:eastAsia="en-AU"/>
        </w:rPr>
        <w:t>Report helping the automation of processes</w:t>
      </w:r>
    </w:p>
    <w:p w14:paraId="3463D982" w14:textId="4BF66007" w:rsidR="00F5718B" w:rsidRPr="00F5718B" w:rsidRDefault="00F5718B" w:rsidP="00B41507">
      <w:pPr>
        <w:pStyle w:val="Heading3"/>
        <w:rPr>
          <w:rFonts w:eastAsia="Times New Roman"/>
          <w:lang w:eastAsia="en-AU"/>
        </w:rPr>
      </w:pPr>
      <w:bookmarkStart w:id="20" w:name="_Toc119658330"/>
      <w:r w:rsidRPr="00F5718B">
        <w:rPr>
          <w:rFonts w:eastAsia="Times New Roman"/>
          <w:lang w:val="en-US" w:eastAsia="en-AU"/>
        </w:rPr>
        <w:lastRenderedPageBreak/>
        <w:t>How do QIP and Non QIP grant writers experiences differ?</w:t>
      </w:r>
      <w:bookmarkEnd w:id="20"/>
    </w:p>
    <w:p w14:paraId="6EFD7401" w14:textId="020B9754" w:rsidR="00601839" w:rsidRDefault="00601839" w:rsidP="00B41507">
      <w:pPr>
        <w:pStyle w:val="Heading4"/>
      </w:pPr>
      <w:r w:rsidRPr="00601839">
        <w:t>QIP grant writers signal reliance &amp; familiarity</w:t>
      </w:r>
    </w:p>
    <w:p w14:paraId="6CB97802" w14:textId="77777777" w:rsidR="00601839" w:rsidRPr="00BE7AF3" w:rsidRDefault="00601839" w:rsidP="005504BD">
      <w:r w:rsidRPr="00BE7AF3">
        <w:rPr>
          <w:lang w:val="en-US"/>
        </w:rPr>
        <w:t xml:space="preserve">For respondents that had submitted applications for the new EMDG program, there was an almost even split between those that identified as QIP participants (45%) and those who didn’t (55%). </w:t>
      </w:r>
    </w:p>
    <w:p w14:paraId="223DE142" w14:textId="77777777" w:rsidR="00601839" w:rsidRPr="005504BD" w:rsidRDefault="00601839">
      <w:pPr>
        <w:numPr>
          <w:ilvl w:val="0"/>
          <w:numId w:val="1"/>
        </w:numPr>
        <w:rPr>
          <w:lang w:val="en-US"/>
        </w:rPr>
      </w:pPr>
      <w:proofErr w:type="gramStart"/>
      <w:r w:rsidRPr="005504BD">
        <w:rPr>
          <w:lang w:val="en-US"/>
        </w:rPr>
        <w:t>The vast majority of</w:t>
      </w:r>
      <w:proofErr w:type="gramEnd"/>
      <w:r w:rsidRPr="005504BD">
        <w:rPr>
          <w:lang w:val="en-US"/>
        </w:rPr>
        <w:t xml:space="preserve"> applications to the new EMDG program comes from QIP participating grant writers with each submitting an average of 37 applications</w:t>
      </w:r>
    </w:p>
    <w:p w14:paraId="3AF7769F" w14:textId="77777777" w:rsidR="00601839" w:rsidRPr="005504BD" w:rsidRDefault="00601839">
      <w:pPr>
        <w:numPr>
          <w:ilvl w:val="0"/>
          <w:numId w:val="1"/>
        </w:numPr>
        <w:rPr>
          <w:lang w:val="en-US"/>
        </w:rPr>
      </w:pPr>
      <w:r w:rsidRPr="005504BD">
        <w:rPr>
          <w:lang w:val="en-US"/>
        </w:rPr>
        <w:t>72% of QIP participating grant writers say at least half of their clients are EMDG applicants, indicating heavy reliance and familiarity with the program</w:t>
      </w:r>
    </w:p>
    <w:p w14:paraId="556A203C" w14:textId="18F31BAD" w:rsidR="00601839" w:rsidRPr="00601839" w:rsidRDefault="00601839" w:rsidP="00601839">
      <w:pPr>
        <w:rPr>
          <w:b/>
          <w:bCs/>
        </w:rPr>
      </w:pPr>
      <w:r w:rsidRPr="00601839">
        <w:rPr>
          <w:b/>
          <w:bCs/>
          <w:lang w:val="en-US"/>
        </w:rPr>
        <w:t>Average number of applications to the new EMDG program</w:t>
      </w:r>
    </w:p>
    <w:p w14:paraId="46E28F88" w14:textId="5AF5EF52" w:rsidR="007545DF" w:rsidRPr="007545DF" w:rsidRDefault="007545DF" w:rsidP="007545DF">
      <w:pPr>
        <w:spacing w:after="0" w:line="240" w:lineRule="auto"/>
        <w:rPr>
          <w:rFonts w:eastAsia="Times New Roman" w:cstheme="minorHAnsi"/>
          <w:lang w:eastAsia="en-AU"/>
        </w:rPr>
      </w:pPr>
      <w:r w:rsidRPr="00EF48C1">
        <w:rPr>
          <w:rFonts w:ascii="Libre Franklin" w:eastAsia="Libre Franklin" w:hAnsi="Libre Franklin" w:cs="Libre Franklin"/>
          <w:b/>
          <w:bCs/>
          <w:color w:val="000000" w:themeColor="text1"/>
          <w:sz w:val="60"/>
          <w:szCs w:val="60"/>
          <w:lang w:val="en-US" w:eastAsia="en-AU"/>
        </w:rPr>
        <w:t>37</w:t>
      </w:r>
      <w:r w:rsidR="005504BD">
        <w:rPr>
          <w:rFonts w:ascii="Libre Franklin" w:eastAsia="Libre Franklin" w:hAnsi="Libre Franklin" w:cs="Libre Franklin"/>
          <w:b/>
          <w:bCs/>
          <w:color w:val="00B8B2"/>
          <w:sz w:val="60"/>
          <w:szCs w:val="60"/>
          <w:lang w:val="en-US" w:eastAsia="en-AU"/>
        </w:rPr>
        <w:t xml:space="preserve"> </w:t>
      </w:r>
      <w:r w:rsidRPr="007545DF">
        <w:rPr>
          <w:rFonts w:eastAsia="Libre Franklin" w:cstheme="minorHAnsi"/>
          <w:color w:val="000000" w:themeColor="dark1"/>
          <w:lang w:val="en-US" w:eastAsia="en-AU"/>
        </w:rPr>
        <w:t>QIP grant writers</w:t>
      </w:r>
    </w:p>
    <w:p w14:paraId="11B92286" w14:textId="0DCB8201" w:rsidR="00601839" w:rsidRDefault="00601839" w:rsidP="00F5718B"/>
    <w:p w14:paraId="32A51BE3" w14:textId="710B0704" w:rsidR="007545DF" w:rsidRPr="007545DF" w:rsidRDefault="007545DF" w:rsidP="007545DF">
      <w:pPr>
        <w:spacing w:after="0" w:line="240" w:lineRule="auto"/>
        <w:rPr>
          <w:rFonts w:eastAsia="Times New Roman" w:cstheme="minorHAnsi"/>
          <w:lang w:eastAsia="en-AU"/>
        </w:rPr>
      </w:pPr>
      <w:r w:rsidRPr="00EF48C1">
        <w:rPr>
          <w:rFonts w:ascii="Libre Franklin" w:eastAsia="Libre Franklin" w:hAnsi="Libre Franklin" w:cs="Libre Franklin"/>
          <w:b/>
          <w:bCs/>
          <w:color w:val="000000" w:themeColor="text1"/>
          <w:sz w:val="60"/>
          <w:szCs w:val="60"/>
          <w:lang w:val="en-US" w:eastAsia="en-AU"/>
        </w:rPr>
        <w:t>6</w:t>
      </w:r>
      <w:r w:rsidR="005504BD">
        <w:rPr>
          <w:rFonts w:ascii="Libre Franklin" w:eastAsia="Libre Franklin" w:hAnsi="Libre Franklin" w:cs="Libre Franklin"/>
          <w:b/>
          <w:bCs/>
          <w:color w:val="00B8B2"/>
          <w:sz w:val="60"/>
          <w:szCs w:val="60"/>
          <w:lang w:val="en-US" w:eastAsia="en-AU"/>
        </w:rPr>
        <w:t xml:space="preserve"> </w:t>
      </w:r>
      <w:r w:rsidRPr="007545DF">
        <w:rPr>
          <w:rFonts w:eastAsia="Libre Franklin" w:cstheme="minorHAnsi"/>
          <w:color w:val="000000" w:themeColor="dark1"/>
          <w:lang w:val="en-US" w:eastAsia="en-AU"/>
        </w:rPr>
        <w:t>Non QIP grant writers</w:t>
      </w:r>
    </w:p>
    <w:p w14:paraId="534713C3" w14:textId="0BCD6ED3" w:rsidR="007545DF" w:rsidRDefault="007545DF" w:rsidP="007626B0">
      <w:pPr>
        <w:spacing w:after="0"/>
      </w:pPr>
    </w:p>
    <w:p w14:paraId="63214641" w14:textId="77C0A17D" w:rsidR="007626B0" w:rsidRDefault="007626B0" w:rsidP="00F5718B">
      <w:r>
        <w:t>*T</w:t>
      </w:r>
      <w:r w:rsidRPr="007626B0">
        <w:t>his is based on number of applications estimated as part of the survey (#=2305, average= 22) and the sample-specific data provided by Austrade (#=2214, average=20).</w:t>
      </w:r>
    </w:p>
    <w:p w14:paraId="3400305F" w14:textId="77777777" w:rsidR="007626B0" w:rsidRDefault="007626B0" w:rsidP="007626B0">
      <w:pPr>
        <w:spacing w:after="0"/>
      </w:pPr>
    </w:p>
    <w:p w14:paraId="4CAEE023" w14:textId="77777777" w:rsidR="00A859A4" w:rsidRPr="00A859A4" w:rsidRDefault="00A859A4" w:rsidP="00A859A4">
      <w:pPr>
        <w:spacing w:after="0" w:line="240" w:lineRule="auto"/>
        <w:rPr>
          <w:rFonts w:ascii="Calibri" w:hAnsi="Calibri" w:cs="Calibri"/>
          <w:b/>
          <w:bCs/>
        </w:rPr>
      </w:pPr>
      <w:r w:rsidRPr="00A859A4">
        <w:rPr>
          <w:rFonts w:ascii="Calibri" w:hAnsi="Calibri" w:cs="Calibri"/>
        </w:rPr>
        <w:t xml:space="preserve">Table: </w:t>
      </w:r>
      <w:r w:rsidRPr="00A859A4">
        <w:rPr>
          <w:rFonts w:ascii="Calibri" w:hAnsi="Calibri" w:cs="Calibri"/>
          <w:b/>
          <w:bCs/>
          <w:lang w:val="en-US"/>
        </w:rPr>
        <w:t>Type of EMDG grant writer</w:t>
      </w:r>
    </w:p>
    <w:p w14:paraId="6BD9824B" w14:textId="77777777" w:rsidR="00A859A4" w:rsidRPr="00A859A4" w:rsidRDefault="00A859A4" w:rsidP="00A859A4">
      <w:pPr>
        <w:spacing w:after="0" w:line="240" w:lineRule="auto"/>
        <w:rPr>
          <w:rFonts w:ascii="Calibri" w:hAnsi="Calibri" w:cs="Calibri"/>
        </w:rPr>
      </w:pPr>
    </w:p>
    <w:tbl>
      <w:tblPr>
        <w:tblStyle w:val="GridTable1Light"/>
        <w:tblW w:w="0" w:type="auto"/>
        <w:tblLook w:val="04A0" w:firstRow="1" w:lastRow="0" w:firstColumn="1" w:lastColumn="0" w:noHBand="0" w:noVBand="1"/>
      </w:tblPr>
      <w:tblGrid>
        <w:gridCol w:w="1558"/>
        <w:gridCol w:w="1558"/>
      </w:tblGrid>
      <w:tr w:rsidR="00A859A4" w:rsidRPr="00A859A4" w14:paraId="096640BD" w14:textId="77777777" w:rsidTr="00476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Pr>
          <w:p w14:paraId="12686073" w14:textId="77777777" w:rsidR="00A859A4" w:rsidRPr="00A859A4" w:rsidRDefault="00A859A4" w:rsidP="00A859A4">
            <w:pPr>
              <w:rPr>
                <w:rFonts w:ascii="Calibri" w:hAnsi="Calibri" w:cs="Calibri"/>
              </w:rPr>
            </w:pPr>
            <w:r w:rsidRPr="00A859A4">
              <w:rPr>
                <w:rFonts w:ascii="Calibri" w:hAnsi="Calibri" w:cs="Calibri"/>
              </w:rPr>
              <w:t>Non QIP grant writer</w:t>
            </w:r>
          </w:p>
        </w:tc>
        <w:tc>
          <w:tcPr>
            <w:tcW w:w="1558" w:type="dxa"/>
          </w:tcPr>
          <w:p w14:paraId="4948D027" w14:textId="77777777" w:rsidR="00A859A4" w:rsidRPr="00A859A4" w:rsidRDefault="00A859A4" w:rsidP="00A859A4">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A859A4">
              <w:rPr>
                <w:rFonts w:ascii="Calibri" w:hAnsi="Calibri" w:cs="Calibri"/>
              </w:rPr>
              <w:t>QIP grant writer</w:t>
            </w:r>
          </w:p>
        </w:tc>
      </w:tr>
      <w:tr w:rsidR="00A859A4" w:rsidRPr="00A859A4" w14:paraId="3052C232" w14:textId="77777777" w:rsidTr="00476021">
        <w:tc>
          <w:tcPr>
            <w:cnfStyle w:val="001000000000" w:firstRow="0" w:lastRow="0" w:firstColumn="1" w:lastColumn="0" w:oddVBand="0" w:evenVBand="0" w:oddHBand="0" w:evenHBand="0" w:firstRowFirstColumn="0" w:firstRowLastColumn="0" w:lastRowFirstColumn="0" w:lastRowLastColumn="0"/>
            <w:tcW w:w="1558" w:type="dxa"/>
          </w:tcPr>
          <w:p w14:paraId="32CE3A99" w14:textId="77777777" w:rsidR="00A859A4" w:rsidRPr="00A859A4" w:rsidRDefault="00A859A4" w:rsidP="00A859A4">
            <w:pPr>
              <w:rPr>
                <w:rFonts w:ascii="Calibri" w:hAnsi="Calibri" w:cs="Calibri"/>
              </w:rPr>
            </w:pPr>
            <w:r w:rsidRPr="00A859A4">
              <w:rPr>
                <w:rFonts w:ascii="Calibri" w:hAnsi="Calibri" w:cs="Calibri"/>
              </w:rPr>
              <w:t>55%</w:t>
            </w:r>
          </w:p>
        </w:tc>
        <w:tc>
          <w:tcPr>
            <w:tcW w:w="1558" w:type="dxa"/>
          </w:tcPr>
          <w:p w14:paraId="2CAAD24E" w14:textId="77777777" w:rsidR="00A859A4" w:rsidRPr="00A859A4" w:rsidRDefault="00A859A4" w:rsidP="00A859A4">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859A4">
              <w:rPr>
                <w:rFonts w:ascii="Calibri" w:hAnsi="Calibri" w:cs="Calibri"/>
              </w:rPr>
              <w:t>45%</w:t>
            </w:r>
          </w:p>
        </w:tc>
      </w:tr>
    </w:tbl>
    <w:p w14:paraId="71F0B30E" w14:textId="77777777" w:rsidR="00A859A4" w:rsidRPr="00A859A4" w:rsidRDefault="00A859A4" w:rsidP="00A859A4">
      <w:pPr>
        <w:spacing w:after="0" w:line="240" w:lineRule="auto"/>
        <w:rPr>
          <w:rFonts w:ascii="Calibri" w:hAnsi="Calibri" w:cs="Calibri"/>
          <w:lang w:val="en-US"/>
        </w:rPr>
      </w:pPr>
      <w:r w:rsidRPr="00A859A4">
        <w:rPr>
          <w:rFonts w:ascii="Calibri" w:hAnsi="Calibri" w:cs="Calibri"/>
          <w:lang w:val="en-US"/>
        </w:rPr>
        <w:t>110 responses</w:t>
      </w:r>
    </w:p>
    <w:p w14:paraId="14E5BBC2" w14:textId="77777777" w:rsidR="00D5085F" w:rsidRDefault="00D5085F" w:rsidP="005504BD">
      <w:pPr>
        <w:rPr>
          <w:b/>
          <w:bCs/>
          <w:lang w:val="en-US" w:eastAsia="en-AU"/>
        </w:rPr>
      </w:pPr>
    </w:p>
    <w:p w14:paraId="41056A33" w14:textId="77777777" w:rsidR="00D94074" w:rsidRPr="00D94074" w:rsidRDefault="00D94074" w:rsidP="00D94074">
      <w:pPr>
        <w:spacing w:after="0" w:line="240" w:lineRule="auto"/>
        <w:rPr>
          <w:rFonts w:ascii="Calibri" w:hAnsi="Calibri" w:cs="Calibri"/>
          <w:b/>
          <w:bCs/>
        </w:rPr>
      </w:pPr>
      <w:r w:rsidRPr="00D94074">
        <w:rPr>
          <w:rFonts w:ascii="Calibri" w:hAnsi="Calibri" w:cs="Calibri"/>
        </w:rPr>
        <w:t xml:space="preserve">Table: </w:t>
      </w:r>
      <w:r w:rsidRPr="00D94074">
        <w:rPr>
          <w:rFonts w:ascii="Calibri" w:hAnsi="Calibri" w:cs="Calibri"/>
          <w:b/>
          <w:bCs/>
          <w:lang w:val="en-US"/>
        </w:rPr>
        <w:t>Approximately, how many of your clients are EMDG applicants?</w:t>
      </w:r>
    </w:p>
    <w:p w14:paraId="07C7EFE3" w14:textId="77777777" w:rsidR="00D94074" w:rsidRPr="00D94074" w:rsidRDefault="00D94074" w:rsidP="00D94074">
      <w:pPr>
        <w:spacing w:after="0" w:line="240" w:lineRule="auto"/>
        <w:rPr>
          <w:rFonts w:ascii="Calibri" w:hAnsi="Calibri" w:cs="Calibri"/>
        </w:rPr>
      </w:pPr>
    </w:p>
    <w:tbl>
      <w:tblPr>
        <w:tblStyle w:val="GridTable1Light"/>
        <w:tblW w:w="0" w:type="auto"/>
        <w:tblLook w:val="04A0" w:firstRow="1" w:lastRow="0" w:firstColumn="1" w:lastColumn="0" w:noHBand="0" w:noVBand="1"/>
      </w:tblPr>
      <w:tblGrid>
        <w:gridCol w:w="1515"/>
        <w:gridCol w:w="1446"/>
        <w:gridCol w:w="1517"/>
        <w:gridCol w:w="1515"/>
        <w:gridCol w:w="1499"/>
        <w:gridCol w:w="1514"/>
      </w:tblGrid>
      <w:tr w:rsidR="00D94074" w:rsidRPr="00D94074" w14:paraId="70FC9C08" w14:textId="77777777" w:rsidTr="00476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1C4A8446" w14:textId="77777777" w:rsidR="00D94074" w:rsidRPr="00D94074" w:rsidRDefault="00D94074" w:rsidP="00D94074">
            <w:pPr>
              <w:rPr>
                <w:rFonts w:ascii="Calibri" w:hAnsi="Calibri" w:cs="Calibri"/>
              </w:rPr>
            </w:pPr>
          </w:p>
        </w:tc>
        <w:tc>
          <w:tcPr>
            <w:tcW w:w="1446" w:type="dxa"/>
          </w:tcPr>
          <w:p w14:paraId="71C13CBB" w14:textId="77777777" w:rsidR="00D94074" w:rsidRPr="00D94074" w:rsidRDefault="00D94074" w:rsidP="00D94074">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D94074">
              <w:rPr>
                <w:rFonts w:ascii="Calibri" w:hAnsi="Calibri" w:cs="Calibri"/>
              </w:rPr>
              <w:t>All of them</w:t>
            </w:r>
          </w:p>
        </w:tc>
        <w:tc>
          <w:tcPr>
            <w:tcW w:w="1517" w:type="dxa"/>
          </w:tcPr>
          <w:p w14:paraId="1D43C0D4" w14:textId="77777777" w:rsidR="00D94074" w:rsidRPr="00D94074" w:rsidRDefault="00D94074" w:rsidP="00D94074">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D94074">
              <w:rPr>
                <w:rFonts w:ascii="Calibri" w:hAnsi="Calibri" w:cs="Calibri"/>
              </w:rPr>
              <w:t>Most of them</w:t>
            </w:r>
          </w:p>
        </w:tc>
        <w:tc>
          <w:tcPr>
            <w:tcW w:w="1515" w:type="dxa"/>
          </w:tcPr>
          <w:p w14:paraId="4B495843" w14:textId="77777777" w:rsidR="00D94074" w:rsidRPr="00D94074" w:rsidRDefault="00D94074" w:rsidP="00D94074">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D94074">
              <w:rPr>
                <w:rFonts w:ascii="Calibri" w:hAnsi="Calibri" w:cs="Calibri"/>
              </w:rPr>
              <w:t>About half of them</w:t>
            </w:r>
          </w:p>
        </w:tc>
        <w:tc>
          <w:tcPr>
            <w:tcW w:w="1499" w:type="dxa"/>
          </w:tcPr>
          <w:p w14:paraId="57CBD49C" w14:textId="77777777" w:rsidR="00D94074" w:rsidRPr="00D94074" w:rsidRDefault="00D94074" w:rsidP="00D94074">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D94074">
              <w:rPr>
                <w:rFonts w:ascii="Calibri" w:hAnsi="Calibri" w:cs="Calibri"/>
              </w:rPr>
              <w:t>Less than half of them</w:t>
            </w:r>
          </w:p>
        </w:tc>
        <w:tc>
          <w:tcPr>
            <w:tcW w:w="1514" w:type="dxa"/>
          </w:tcPr>
          <w:p w14:paraId="41A84F72" w14:textId="77777777" w:rsidR="00D94074" w:rsidRPr="00D94074" w:rsidRDefault="00D94074" w:rsidP="00D94074">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D94074">
              <w:rPr>
                <w:rFonts w:ascii="Calibri" w:hAnsi="Calibri" w:cs="Calibri"/>
              </w:rPr>
              <w:t>Very few of them</w:t>
            </w:r>
          </w:p>
        </w:tc>
      </w:tr>
      <w:tr w:rsidR="00D94074" w:rsidRPr="00D94074" w14:paraId="108CBE08" w14:textId="77777777" w:rsidTr="00476021">
        <w:tc>
          <w:tcPr>
            <w:cnfStyle w:val="001000000000" w:firstRow="0" w:lastRow="0" w:firstColumn="1" w:lastColumn="0" w:oddVBand="0" w:evenVBand="0" w:oddHBand="0" w:evenHBand="0" w:firstRowFirstColumn="0" w:firstRowLastColumn="0" w:lastRowFirstColumn="0" w:lastRowLastColumn="0"/>
            <w:tcW w:w="1515" w:type="dxa"/>
          </w:tcPr>
          <w:p w14:paraId="25FAD405" w14:textId="77777777" w:rsidR="00D94074" w:rsidRPr="00D94074" w:rsidRDefault="00D94074" w:rsidP="00D94074">
            <w:pPr>
              <w:rPr>
                <w:rFonts w:ascii="Calibri" w:hAnsi="Calibri" w:cs="Calibri"/>
              </w:rPr>
            </w:pPr>
            <w:r w:rsidRPr="00D94074">
              <w:rPr>
                <w:rFonts w:ascii="Calibri" w:hAnsi="Calibri" w:cs="Calibri"/>
              </w:rPr>
              <w:t>Non QIP grant writer</w:t>
            </w:r>
          </w:p>
        </w:tc>
        <w:tc>
          <w:tcPr>
            <w:tcW w:w="1446" w:type="dxa"/>
          </w:tcPr>
          <w:p w14:paraId="22A49A10" w14:textId="77777777" w:rsidR="00D94074" w:rsidRPr="00D94074" w:rsidRDefault="00D94074" w:rsidP="00D94074">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94074">
              <w:rPr>
                <w:rFonts w:ascii="Calibri" w:hAnsi="Calibri" w:cs="Calibri"/>
              </w:rPr>
              <w:t>7%</w:t>
            </w:r>
          </w:p>
        </w:tc>
        <w:tc>
          <w:tcPr>
            <w:tcW w:w="1517" w:type="dxa"/>
          </w:tcPr>
          <w:p w14:paraId="1FB70DEA" w14:textId="77777777" w:rsidR="00D94074" w:rsidRPr="00D94074" w:rsidRDefault="00D94074" w:rsidP="00D94074">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94074">
              <w:rPr>
                <w:rFonts w:ascii="Calibri" w:hAnsi="Calibri" w:cs="Calibri"/>
              </w:rPr>
              <w:t>0%</w:t>
            </w:r>
          </w:p>
        </w:tc>
        <w:tc>
          <w:tcPr>
            <w:tcW w:w="1515" w:type="dxa"/>
          </w:tcPr>
          <w:p w14:paraId="4C9D8307" w14:textId="77777777" w:rsidR="00D94074" w:rsidRPr="00D94074" w:rsidRDefault="00D94074" w:rsidP="00D94074">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94074">
              <w:rPr>
                <w:rFonts w:ascii="Calibri" w:hAnsi="Calibri" w:cs="Calibri"/>
              </w:rPr>
              <w:t>8%</w:t>
            </w:r>
          </w:p>
        </w:tc>
        <w:tc>
          <w:tcPr>
            <w:tcW w:w="1499" w:type="dxa"/>
          </w:tcPr>
          <w:p w14:paraId="51B88626" w14:textId="77777777" w:rsidR="00D94074" w:rsidRPr="00D94074" w:rsidRDefault="00D94074" w:rsidP="00D94074">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94074">
              <w:rPr>
                <w:rFonts w:ascii="Calibri" w:hAnsi="Calibri" w:cs="Calibri"/>
              </w:rPr>
              <w:t>25%</w:t>
            </w:r>
          </w:p>
        </w:tc>
        <w:tc>
          <w:tcPr>
            <w:tcW w:w="1514" w:type="dxa"/>
          </w:tcPr>
          <w:p w14:paraId="2EFF3B25" w14:textId="77777777" w:rsidR="00D94074" w:rsidRPr="00D94074" w:rsidRDefault="00D94074" w:rsidP="00D94074">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94074">
              <w:rPr>
                <w:rFonts w:ascii="Calibri" w:hAnsi="Calibri" w:cs="Calibri"/>
              </w:rPr>
              <w:t>60%</w:t>
            </w:r>
          </w:p>
        </w:tc>
      </w:tr>
      <w:tr w:rsidR="00D94074" w:rsidRPr="00D94074" w14:paraId="36545F67" w14:textId="77777777" w:rsidTr="00476021">
        <w:tc>
          <w:tcPr>
            <w:cnfStyle w:val="001000000000" w:firstRow="0" w:lastRow="0" w:firstColumn="1" w:lastColumn="0" w:oddVBand="0" w:evenVBand="0" w:oddHBand="0" w:evenHBand="0" w:firstRowFirstColumn="0" w:firstRowLastColumn="0" w:lastRowFirstColumn="0" w:lastRowLastColumn="0"/>
            <w:tcW w:w="1515" w:type="dxa"/>
          </w:tcPr>
          <w:p w14:paraId="0262E63E" w14:textId="77777777" w:rsidR="00D94074" w:rsidRPr="00D94074" w:rsidRDefault="00D94074" w:rsidP="00D94074">
            <w:pPr>
              <w:rPr>
                <w:rFonts w:ascii="Calibri" w:hAnsi="Calibri" w:cs="Calibri"/>
              </w:rPr>
            </w:pPr>
            <w:r w:rsidRPr="00D94074">
              <w:rPr>
                <w:rFonts w:ascii="Calibri" w:hAnsi="Calibri" w:cs="Calibri"/>
              </w:rPr>
              <w:t>QIP grant writer</w:t>
            </w:r>
          </w:p>
        </w:tc>
        <w:tc>
          <w:tcPr>
            <w:tcW w:w="1446" w:type="dxa"/>
          </w:tcPr>
          <w:p w14:paraId="272787E1" w14:textId="77777777" w:rsidR="00D94074" w:rsidRPr="00D94074" w:rsidRDefault="00D94074" w:rsidP="00D94074">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94074">
              <w:rPr>
                <w:rFonts w:ascii="Calibri" w:hAnsi="Calibri" w:cs="Calibri"/>
              </w:rPr>
              <w:t>34%</w:t>
            </w:r>
          </w:p>
        </w:tc>
        <w:tc>
          <w:tcPr>
            <w:tcW w:w="1517" w:type="dxa"/>
          </w:tcPr>
          <w:p w14:paraId="329494CA" w14:textId="77777777" w:rsidR="00D94074" w:rsidRPr="00D94074" w:rsidRDefault="00D94074" w:rsidP="00D94074">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94074">
              <w:rPr>
                <w:rFonts w:ascii="Calibri" w:hAnsi="Calibri" w:cs="Calibri"/>
              </w:rPr>
              <w:t>16%</w:t>
            </w:r>
          </w:p>
        </w:tc>
        <w:tc>
          <w:tcPr>
            <w:tcW w:w="1515" w:type="dxa"/>
          </w:tcPr>
          <w:p w14:paraId="091CCFE5" w14:textId="77777777" w:rsidR="00D94074" w:rsidRPr="00D94074" w:rsidRDefault="00D94074" w:rsidP="00D94074">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94074">
              <w:rPr>
                <w:rFonts w:ascii="Calibri" w:hAnsi="Calibri" w:cs="Calibri"/>
              </w:rPr>
              <w:t>22%</w:t>
            </w:r>
          </w:p>
        </w:tc>
        <w:tc>
          <w:tcPr>
            <w:tcW w:w="1499" w:type="dxa"/>
          </w:tcPr>
          <w:p w14:paraId="316034BF" w14:textId="77777777" w:rsidR="00D94074" w:rsidRPr="00D94074" w:rsidRDefault="00D94074" w:rsidP="00D94074">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94074">
              <w:rPr>
                <w:rFonts w:ascii="Calibri" w:hAnsi="Calibri" w:cs="Calibri"/>
              </w:rPr>
              <w:t>12%</w:t>
            </w:r>
          </w:p>
        </w:tc>
        <w:tc>
          <w:tcPr>
            <w:tcW w:w="1514" w:type="dxa"/>
          </w:tcPr>
          <w:p w14:paraId="52D451D6" w14:textId="77777777" w:rsidR="00D94074" w:rsidRPr="00D94074" w:rsidRDefault="00D94074" w:rsidP="00D94074">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94074">
              <w:rPr>
                <w:rFonts w:ascii="Calibri" w:hAnsi="Calibri" w:cs="Calibri"/>
              </w:rPr>
              <w:t>16%</w:t>
            </w:r>
          </w:p>
        </w:tc>
      </w:tr>
    </w:tbl>
    <w:p w14:paraId="38FF65FE" w14:textId="637400CE" w:rsidR="007545DF" w:rsidRDefault="007545DF" w:rsidP="00F5718B"/>
    <w:p w14:paraId="5105E4B8" w14:textId="34F03DED" w:rsidR="007545DF" w:rsidRDefault="007545DF" w:rsidP="00B41507">
      <w:pPr>
        <w:pStyle w:val="Heading4"/>
      </w:pPr>
      <w:r w:rsidRPr="007545DF">
        <w:t>However, they have similar experience &amp; autonomy</w:t>
      </w:r>
    </w:p>
    <w:p w14:paraId="510622BF" w14:textId="59715AFF" w:rsidR="007545DF" w:rsidRPr="00BE7AF3" w:rsidRDefault="007545DF" w:rsidP="005504BD">
      <w:r w:rsidRPr="00BE7AF3">
        <w:rPr>
          <w:lang w:val="en-US"/>
        </w:rPr>
        <w:t xml:space="preserve">QIP grant writers were as likely to be business owners (54%) as other grant writers (52%). Both also had significant experience, with almost half having more than ten </w:t>
      </w:r>
      <w:r w:rsidR="005504BD" w:rsidRPr="00BE7AF3">
        <w:rPr>
          <w:lang w:val="en-US"/>
        </w:rPr>
        <w:t>years’ experience</w:t>
      </w:r>
      <w:r w:rsidRPr="00BE7AF3">
        <w:rPr>
          <w:lang w:val="en-US"/>
        </w:rPr>
        <w:t xml:space="preserve"> (50% and 48%, respectively)</w:t>
      </w:r>
      <w:r w:rsidR="00630534">
        <w:rPr>
          <w:lang w:val="en-US"/>
        </w:rPr>
        <w:t>.</w:t>
      </w:r>
    </w:p>
    <w:p w14:paraId="54FE88B6" w14:textId="46110523" w:rsidR="00091701" w:rsidRPr="00B77AE7" w:rsidRDefault="007545DF" w:rsidP="00E30C8F">
      <w:pPr>
        <w:numPr>
          <w:ilvl w:val="0"/>
          <w:numId w:val="1"/>
        </w:numPr>
        <w:rPr>
          <w:b/>
          <w:bCs/>
          <w:lang w:val="en-US" w:eastAsia="en-AU"/>
        </w:rPr>
      </w:pPr>
      <w:r w:rsidRPr="00B77AE7">
        <w:rPr>
          <w:lang w:val="en-US"/>
        </w:rPr>
        <w:t>The most common role for QIP grant writers and Non QIP grant writers was a consultant or accountant (58% and 52% respectively).</w:t>
      </w:r>
    </w:p>
    <w:p w14:paraId="7721ED19" w14:textId="77777777" w:rsidR="003915E8" w:rsidRDefault="003915E8" w:rsidP="003915E8">
      <w:pPr>
        <w:spacing w:after="0" w:line="240" w:lineRule="auto"/>
        <w:rPr>
          <w:rFonts w:ascii="Calibri" w:hAnsi="Calibri" w:cs="Calibri"/>
        </w:rPr>
      </w:pPr>
    </w:p>
    <w:p w14:paraId="1CD533AE" w14:textId="77777777" w:rsidR="009E589D" w:rsidRDefault="009E589D">
      <w:pPr>
        <w:rPr>
          <w:rFonts w:ascii="Calibri" w:hAnsi="Calibri" w:cs="Calibri"/>
        </w:rPr>
      </w:pPr>
      <w:r>
        <w:rPr>
          <w:rFonts w:ascii="Calibri" w:hAnsi="Calibri" w:cs="Calibri"/>
        </w:rPr>
        <w:br w:type="page"/>
      </w:r>
    </w:p>
    <w:p w14:paraId="657B09DA" w14:textId="3C3A1F72" w:rsidR="003915E8" w:rsidRPr="003915E8" w:rsidRDefault="003915E8" w:rsidP="003915E8">
      <w:pPr>
        <w:spacing w:after="0" w:line="240" w:lineRule="auto"/>
        <w:rPr>
          <w:rFonts w:ascii="Calibri" w:hAnsi="Calibri" w:cs="Calibri"/>
          <w:b/>
          <w:bCs/>
        </w:rPr>
      </w:pPr>
      <w:r w:rsidRPr="003915E8">
        <w:rPr>
          <w:rFonts w:ascii="Calibri" w:hAnsi="Calibri" w:cs="Calibri"/>
        </w:rPr>
        <w:lastRenderedPageBreak/>
        <w:t xml:space="preserve">Table: </w:t>
      </w:r>
      <w:r w:rsidRPr="003915E8">
        <w:rPr>
          <w:rFonts w:ascii="Calibri" w:hAnsi="Calibri" w:cs="Calibri"/>
          <w:b/>
          <w:bCs/>
          <w:lang w:val="en-US"/>
        </w:rPr>
        <w:t>Employment status</w:t>
      </w:r>
    </w:p>
    <w:p w14:paraId="3C35D3ED" w14:textId="77777777" w:rsidR="003915E8" w:rsidRPr="003915E8" w:rsidRDefault="003915E8" w:rsidP="003915E8">
      <w:pPr>
        <w:spacing w:after="0" w:line="240" w:lineRule="auto"/>
        <w:rPr>
          <w:rFonts w:ascii="Calibri" w:hAnsi="Calibri" w:cs="Calibri"/>
        </w:rPr>
      </w:pPr>
    </w:p>
    <w:tbl>
      <w:tblPr>
        <w:tblStyle w:val="GridTable1Light"/>
        <w:tblW w:w="0" w:type="auto"/>
        <w:tblLook w:val="04A0" w:firstRow="1" w:lastRow="0" w:firstColumn="1" w:lastColumn="0" w:noHBand="0" w:noVBand="1"/>
      </w:tblPr>
      <w:tblGrid>
        <w:gridCol w:w="1515"/>
        <w:gridCol w:w="1446"/>
        <w:gridCol w:w="1517"/>
        <w:gridCol w:w="1515"/>
        <w:gridCol w:w="1499"/>
        <w:gridCol w:w="1514"/>
      </w:tblGrid>
      <w:tr w:rsidR="003915E8" w:rsidRPr="003915E8" w14:paraId="13EB6850" w14:textId="77777777" w:rsidTr="00476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780FFBDE" w14:textId="77777777" w:rsidR="003915E8" w:rsidRPr="003915E8" w:rsidRDefault="003915E8" w:rsidP="003915E8">
            <w:pPr>
              <w:rPr>
                <w:rFonts w:ascii="Calibri" w:hAnsi="Calibri" w:cs="Calibri"/>
              </w:rPr>
            </w:pPr>
          </w:p>
        </w:tc>
        <w:tc>
          <w:tcPr>
            <w:tcW w:w="1446" w:type="dxa"/>
          </w:tcPr>
          <w:p w14:paraId="183E6C83" w14:textId="77777777" w:rsidR="003915E8" w:rsidRPr="003915E8" w:rsidRDefault="003915E8" w:rsidP="003915E8">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3915E8">
              <w:rPr>
                <w:rFonts w:ascii="Calibri" w:hAnsi="Calibri" w:cs="Calibri"/>
              </w:rPr>
              <w:t>Business owner</w:t>
            </w:r>
          </w:p>
        </w:tc>
        <w:tc>
          <w:tcPr>
            <w:tcW w:w="1517" w:type="dxa"/>
          </w:tcPr>
          <w:p w14:paraId="2DD5909E" w14:textId="77777777" w:rsidR="003915E8" w:rsidRPr="003915E8" w:rsidRDefault="003915E8" w:rsidP="003915E8">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3915E8">
              <w:rPr>
                <w:rFonts w:ascii="Calibri" w:hAnsi="Calibri" w:cs="Calibri"/>
              </w:rPr>
              <w:t>Self-employed</w:t>
            </w:r>
          </w:p>
        </w:tc>
        <w:tc>
          <w:tcPr>
            <w:tcW w:w="1515" w:type="dxa"/>
          </w:tcPr>
          <w:p w14:paraId="7519CB9F" w14:textId="77777777" w:rsidR="003915E8" w:rsidRPr="003915E8" w:rsidRDefault="003915E8" w:rsidP="003915E8">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3915E8">
              <w:rPr>
                <w:rFonts w:ascii="Calibri" w:hAnsi="Calibri" w:cs="Calibri"/>
              </w:rPr>
              <w:t>Employee</w:t>
            </w:r>
          </w:p>
        </w:tc>
        <w:tc>
          <w:tcPr>
            <w:tcW w:w="1499" w:type="dxa"/>
          </w:tcPr>
          <w:p w14:paraId="79A584E0" w14:textId="77777777" w:rsidR="003915E8" w:rsidRPr="003915E8" w:rsidRDefault="003915E8" w:rsidP="003915E8">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3915E8">
              <w:rPr>
                <w:rFonts w:ascii="Calibri" w:hAnsi="Calibri" w:cs="Calibri"/>
              </w:rPr>
              <w:t>Independent contractor</w:t>
            </w:r>
          </w:p>
        </w:tc>
        <w:tc>
          <w:tcPr>
            <w:tcW w:w="1514" w:type="dxa"/>
          </w:tcPr>
          <w:p w14:paraId="5DE777CA" w14:textId="77777777" w:rsidR="003915E8" w:rsidRPr="003915E8" w:rsidRDefault="003915E8" w:rsidP="003915E8">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3915E8">
              <w:rPr>
                <w:rFonts w:ascii="Calibri" w:hAnsi="Calibri" w:cs="Calibri"/>
              </w:rPr>
              <w:t>Other</w:t>
            </w:r>
          </w:p>
        </w:tc>
      </w:tr>
      <w:tr w:rsidR="003915E8" w:rsidRPr="003915E8" w14:paraId="7A19289F" w14:textId="77777777" w:rsidTr="00476021">
        <w:tc>
          <w:tcPr>
            <w:cnfStyle w:val="001000000000" w:firstRow="0" w:lastRow="0" w:firstColumn="1" w:lastColumn="0" w:oddVBand="0" w:evenVBand="0" w:oddHBand="0" w:evenHBand="0" w:firstRowFirstColumn="0" w:firstRowLastColumn="0" w:lastRowFirstColumn="0" w:lastRowLastColumn="0"/>
            <w:tcW w:w="1515" w:type="dxa"/>
          </w:tcPr>
          <w:p w14:paraId="490D7611" w14:textId="77777777" w:rsidR="003915E8" w:rsidRPr="003915E8" w:rsidRDefault="003915E8" w:rsidP="003915E8">
            <w:pPr>
              <w:rPr>
                <w:rFonts w:ascii="Calibri" w:hAnsi="Calibri" w:cs="Calibri"/>
              </w:rPr>
            </w:pPr>
            <w:r w:rsidRPr="003915E8">
              <w:rPr>
                <w:rFonts w:ascii="Calibri" w:hAnsi="Calibri" w:cs="Calibri"/>
              </w:rPr>
              <w:t>Non QIP grant writer</w:t>
            </w:r>
          </w:p>
        </w:tc>
        <w:tc>
          <w:tcPr>
            <w:tcW w:w="1446" w:type="dxa"/>
          </w:tcPr>
          <w:p w14:paraId="24773C13" w14:textId="77777777" w:rsidR="003915E8" w:rsidRPr="003915E8" w:rsidRDefault="003915E8" w:rsidP="003915E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915E8">
              <w:rPr>
                <w:rFonts w:ascii="Calibri" w:hAnsi="Calibri" w:cs="Calibri"/>
              </w:rPr>
              <w:t>52%</w:t>
            </w:r>
          </w:p>
        </w:tc>
        <w:tc>
          <w:tcPr>
            <w:tcW w:w="1517" w:type="dxa"/>
          </w:tcPr>
          <w:p w14:paraId="0D486CD6" w14:textId="77777777" w:rsidR="003915E8" w:rsidRPr="003915E8" w:rsidRDefault="003915E8" w:rsidP="003915E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915E8">
              <w:rPr>
                <w:rFonts w:ascii="Calibri" w:hAnsi="Calibri" w:cs="Calibri"/>
              </w:rPr>
              <w:t>13%</w:t>
            </w:r>
          </w:p>
        </w:tc>
        <w:tc>
          <w:tcPr>
            <w:tcW w:w="1515" w:type="dxa"/>
          </w:tcPr>
          <w:p w14:paraId="2E840F9B" w14:textId="77777777" w:rsidR="003915E8" w:rsidRPr="003915E8" w:rsidRDefault="003915E8" w:rsidP="003915E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915E8">
              <w:rPr>
                <w:rFonts w:ascii="Calibri" w:hAnsi="Calibri" w:cs="Calibri"/>
              </w:rPr>
              <w:t>25%</w:t>
            </w:r>
          </w:p>
        </w:tc>
        <w:tc>
          <w:tcPr>
            <w:tcW w:w="1499" w:type="dxa"/>
          </w:tcPr>
          <w:p w14:paraId="1B577A30" w14:textId="77777777" w:rsidR="003915E8" w:rsidRPr="003915E8" w:rsidRDefault="003915E8" w:rsidP="003915E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915E8">
              <w:rPr>
                <w:rFonts w:ascii="Calibri" w:hAnsi="Calibri" w:cs="Calibri"/>
              </w:rPr>
              <w:t>7%</w:t>
            </w:r>
          </w:p>
        </w:tc>
        <w:tc>
          <w:tcPr>
            <w:tcW w:w="1514" w:type="dxa"/>
          </w:tcPr>
          <w:p w14:paraId="05F744DB" w14:textId="77777777" w:rsidR="003915E8" w:rsidRPr="003915E8" w:rsidRDefault="003915E8" w:rsidP="003915E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915E8">
              <w:rPr>
                <w:rFonts w:ascii="Calibri" w:hAnsi="Calibri" w:cs="Calibri"/>
              </w:rPr>
              <w:t>3%</w:t>
            </w:r>
          </w:p>
        </w:tc>
      </w:tr>
      <w:tr w:rsidR="003915E8" w:rsidRPr="003915E8" w14:paraId="2E18F6E4" w14:textId="77777777" w:rsidTr="00476021">
        <w:tc>
          <w:tcPr>
            <w:cnfStyle w:val="001000000000" w:firstRow="0" w:lastRow="0" w:firstColumn="1" w:lastColumn="0" w:oddVBand="0" w:evenVBand="0" w:oddHBand="0" w:evenHBand="0" w:firstRowFirstColumn="0" w:firstRowLastColumn="0" w:lastRowFirstColumn="0" w:lastRowLastColumn="0"/>
            <w:tcW w:w="1515" w:type="dxa"/>
          </w:tcPr>
          <w:p w14:paraId="32385C44" w14:textId="77777777" w:rsidR="003915E8" w:rsidRPr="003915E8" w:rsidRDefault="003915E8" w:rsidP="003915E8">
            <w:pPr>
              <w:rPr>
                <w:rFonts w:ascii="Calibri" w:hAnsi="Calibri" w:cs="Calibri"/>
              </w:rPr>
            </w:pPr>
            <w:r w:rsidRPr="003915E8">
              <w:rPr>
                <w:rFonts w:ascii="Calibri" w:hAnsi="Calibri" w:cs="Calibri"/>
              </w:rPr>
              <w:t>QIP grant writer</w:t>
            </w:r>
          </w:p>
        </w:tc>
        <w:tc>
          <w:tcPr>
            <w:tcW w:w="1446" w:type="dxa"/>
          </w:tcPr>
          <w:p w14:paraId="373863F6" w14:textId="77777777" w:rsidR="003915E8" w:rsidRPr="003915E8" w:rsidRDefault="003915E8" w:rsidP="003915E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915E8">
              <w:rPr>
                <w:rFonts w:ascii="Calibri" w:hAnsi="Calibri" w:cs="Calibri"/>
              </w:rPr>
              <w:t>54%</w:t>
            </w:r>
          </w:p>
        </w:tc>
        <w:tc>
          <w:tcPr>
            <w:tcW w:w="1517" w:type="dxa"/>
          </w:tcPr>
          <w:p w14:paraId="095FA43F" w14:textId="77777777" w:rsidR="003915E8" w:rsidRPr="003915E8" w:rsidRDefault="003915E8" w:rsidP="003915E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915E8">
              <w:rPr>
                <w:rFonts w:ascii="Calibri" w:hAnsi="Calibri" w:cs="Calibri"/>
              </w:rPr>
              <w:t>8%</w:t>
            </w:r>
          </w:p>
        </w:tc>
        <w:tc>
          <w:tcPr>
            <w:tcW w:w="1515" w:type="dxa"/>
          </w:tcPr>
          <w:p w14:paraId="352CAA21" w14:textId="77777777" w:rsidR="003915E8" w:rsidRPr="003915E8" w:rsidRDefault="003915E8" w:rsidP="003915E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915E8">
              <w:rPr>
                <w:rFonts w:ascii="Calibri" w:hAnsi="Calibri" w:cs="Calibri"/>
              </w:rPr>
              <w:t>24%</w:t>
            </w:r>
          </w:p>
        </w:tc>
        <w:tc>
          <w:tcPr>
            <w:tcW w:w="1499" w:type="dxa"/>
          </w:tcPr>
          <w:p w14:paraId="0D877208" w14:textId="77777777" w:rsidR="003915E8" w:rsidRPr="003915E8" w:rsidRDefault="003915E8" w:rsidP="003915E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915E8">
              <w:rPr>
                <w:rFonts w:ascii="Calibri" w:hAnsi="Calibri" w:cs="Calibri"/>
              </w:rPr>
              <w:t>10%</w:t>
            </w:r>
          </w:p>
        </w:tc>
        <w:tc>
          <w:tcPr>
            <w:tcW w:w="1514" w:type="dxa"/>
          </w:tcPr>
          <w:p w14:paraId="202E5FAB" w14:textId="77777777" w:rsidR="003915E8" w:rsidRPr="003915E8" w:rsidRDefault="003915E8" w:rsidP="003915E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915E8">
              <w:rPr>
                <w:rFonts w:ascii="Calibri" w:hAnsi="Calibri" w:cs="Calibri"/>
              </w:rPr>
              <w:t>4%</w:t>
            </w:r>
          </w:p>
        </w:tc>
      </w:tr>
    </w:tbl>
    <w:p w14:paraId="6F500382" w14:textId="4258BA42" w:rsidR="007545DF" w:rsidRDefault="007545DF" w:rsidP="00F5718B"/>
    <w:p w14:paraId="4F2458D5" w14:textId="77777777" w:rsidR="00DE7F70" w:rsidRPr="00DE7F70" w:rsidRDefault="00DE7F70" w:rsidP="00DE7F70">
      <w:pPr>
        <w:spacing w:after="0" w:line="240" w:lineRule="auto"/>
        <w:rPr>
          <w:rFonts w:ascii="Calibri" w:hAnsi="Calibri" w:cs="Calibri"/>
          <w:b/>
          <w:bCs/>
        </w:rPr>
      </w:pPr>
      <w:r w:rsidRPr="00DE7F70">
        <w:rPr>
          <w:rFonts w:ascii="Calibri" w:hAnsi="Calibri" w:cs="Calibri"/>
        </w:rPr>
        <w:t xml:space="preserve">Table: </w:t>
      </w:r>
      <w:r w:rsidRPr="00DE7F70">
        <w:rPr>
          <w:rFonts w:ascii="Calibri" w:hAnsi="Calibri" w:cs="Calibri"/>
          <w:b/>
          <w:bCs/>
          <w:lang w:val="en-US"/>
        </w:rPr>
        <w:t>Role in business</w:t>
      </w:r>
    </w:p>
    <w:p w14:paraId="4070B49A" w14:textId="77777777" w:rsidR="00DE7F70" w:rsidRPr="00DE7F70" w:rsidRDefault="00DE7F70" w:rsidP="00DE7F70">
      <w:pPr>
        <w:spacing w:after="0" w:line="240" w:lineRule="auto"/>
        <w:rPr>
          <w:rFonts w:ascii="Calibri" w:hAnsi="Calibri" w:cs="Calibri"/>
        </w:rPr>
      </w:pPr>
    </w:p>
    <w:tbl>
      <w:tblPr>
        <w:tblStyle w:val="GridTable1Light"/>
        <w:tblW w:w="0" w:type="auto"/>
        <w:tblLook w:val="04A0" w:firstRow="1" w:lastRow="0" w:firstColumn="1" w:lastColumn="0" w:noHBand="0" w:noVBand="1"/>
      </w:tblPr>
      <w:tblGrid>
        <w:gridCol w:w="1515"/>
        <w:gridCol w:w="1446"/>
        <w:gridCol w:w="1517"/>
        <w:gridCol w:w="1515"/>
        <w:gridCol w:w="1499"/>
      </w:tblGrid>
      <w:tr w:rsidR="00DE7F70" w:rsidRPr="00DE7F70" w14:paraId="3458B0F4" w14:textId="77777777" w:rsidTr="00476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3ECD4DE3" w14:textId="77777777" w:rsidR="00DE7F70" w:rsidRPr="00DE7F70" w:rsidRDefault="00DE7F70" w:rsidP="00DE7F70">
            <w:pPr>
              <w:rPr>
                <w:rFonts w:ascii="Calibri" w:hAnsi="Calibri" w:cs="Calibri"/>
              </w:rPr>
            </w:pPr>
          </w:p>
        </w:tc>
        <w:tc>
          <w:tcPr>
            <w:tcW w:w="1446" w:type="dxa"/>
          </w:tcPr>
          <w:p w14:paraId="6531E46A" w14:textId="77777777" w:rsidR="00DE7F70" w:rsidRPr="00DE7F70" w:rsidRDefault="00DE7F70" w:rsidP="00DE7F7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DE7F70">
              <w:rPr>
                <w:rFonts w:ascii="Calibri" w:hAnsi="Calibri" w:cs="Calibri"/>
              </w:rPr>
              <w:t>Executive or senior management</w:t>
            </w:r>
          </w:p>
        </w:tc>
        <w:tc>
          <w:tcPr>
            <w:tcW w:w="1517" w:type="dxa"/>
          </w:tcPr>
          <w:p w14:paraId="4614A660" w14:textId="77777777" w:rsidR="00DE7F70" w:rsidRPr="00DE7F70" w:rsidRDefault="00DE7F70" w:rsidP="00DE7F7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DE7F70">
              <w:rPr>
                <w:rFonts w:ascii="Calibri" w:hAnsi="Calibri" w:cs="Calibri"/>
              </w:rPr>
              <w:t>Consultant/ accountant</w:t>
            </w:r>
          </w:p>
        </w:tc>
        <w:tc>
          <w:tcPr>
            <w:tcW w:w="1515" w:type="dxa"/>
          </w:tcPr>
          <w:p w14:paraId="213F91FC" w14:textId="77777777" w:rsidR="00DE7F70" w:rsidRPr="00DE7F70" w:rsidRDefault="00DE7F70" w:rsidP="00DE7F7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DE7F70">
              <w:rPr>
                <w:rFonts w:ascii="Calibri" w:hAnsi="Calibri" w:cs="Calibri"/>
              </w:rPr>
              <w:t>Business advisor</w:t>
            </w:r>
          </w:p>
        </w:tc>
        <w:tc>
          <w:tcPr>
            <w:tcW w:w="1499" w:type="dxa"/>
          </w:tcPr>
          <w:p w14:paraId="1ED0339C" w14:textId="77777777" w:rsidR="00DE7F70" w:rsidRPr="00DE7F70" w:rsidRDefault="00DE7F70" w:rsidP="00DE7F7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DE7F70">
              <w:rPr>
                <w:rFonts w:ascii="Calibri" w:hAnsi="Calibri" w:cs="Calibri"/>
              </w:rPr>
              <w:t>Other, please specify</w:t>
            </w:r>
          </w:p>
        </w:tc>
      </w:tr>
      <w:tr w:rsidR="00DE7F70" w:rsidRPr="00DE7F70" w14:paraId="11E33BA6" w14:textId="77777777" w:rsidTr="00476021">
        <w:tc>
          <w:tcPr>
            <w:cnfStyle w:val="001000000000" w:firstRow="0" w:lastRow="0" w:firstColumn="1" w:lastColumn="0" w:oddVBand="0" w:evenVBand="0" w:oddHBand="0" w:evenHBand="0" w:firstRowFirstColumn="0" w:firstRowLastColumn="0" w:lastRowFirstColumn="0" w:lastRowLastColumn="0"/>
            <w:tcW w:w="1515" w:type="dxa"/>
          </w:tcPr>
          <w:p w14:paraId="49894CD8" w14:textId="77777777" w:rsidR="00DE7F70" w:rsidRPr="00DE7F70" w:rsidRDefault="00DE7F70" w:rsidP="00DE7F70">
            <w:pPr>
              <w:rPr>
                <w:rFonts w:ascii="Calibri" w:hAnsi="Calibri" w:cs="Calibri"/>
              </w:rPr>
            </w:pPr>
            <w:r w:rsidRPr="00DE7F70">
              <w:rPr>
                <w:rFonts w:ascii="Calibri" w:hAnsi="Calibri" w:cs="Calibri"/>
              </w:rPr>
              <w:t>Non QIP grant writer</w:t>
            </w:r>
          </w:p>
        </w:tc>
        <w:tc>
          <w:tcPr>
            <w:tcW w:w="1446" w:type="dxa"/>
          </w:tcPr>
          <w:p w14:paraId="3355C9E5" w14:textId="77777777" w:rsidR="00DE7F70" w:rsidRPr="00DE7F70" w:rsidRDefault="00DE7F70" w:rsidP="00DE7F7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E7F70">
              <w:rPr>
                <w:rFonts w:ascii="Calibri" w:hAnsi="Calibri" w:cs="Calibri"/>
              </w:rPr>
              <w:t>33%</w:t>
            </w:r>
          </w:p>
        </w:tc>
        <w:tc>
          <w:tcPr>
            <w:tcW w:w="1517" w:type="dxa"/>
          </w:tcPr>
          <w:p w14:paraId="7D2F1E58" w14:textId="77777777" w:rsidR="00DE7F70" w:rsidRPr="00DE7F70" w:rsidRDefault="00DE7F70" w:rsidP="00DE7F7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E7F70">
              <w:rPr>
                <w:rFonts w:ascii="Calibri" w:hAnsi="Calibri" w:cs="Calibri"/>
              </w:rPr>
              <w:t>52%</w:t>
            </w:r>
          </w:p>
        </w:tc>
        <w:tc>
          <w:tcPr>
            <w:tcW w:w="1515" w:type="dxa"/>
          </w:tcPr>
          <w:p w14:paraId="13AC131A" w14:textId="77777777" w:rsidR="00DE7F70" w:rsidRPr="00DE7F70" w:rsidRDefault="00DE7F70" w:rsidP="00DE7F7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E7F70">
              <w:rPr>
                <w:rFonts w:ascii="Calibri" w:hAnsi="Calibri" w:cs="Calibri"/>
              </w:rPr>
              <w:t>12%</w:t>
            </w:r>
          </w:p>
        </w:tc>
        <w:tc>
          <w:tcPr>
            <w:tcW w:w="1499" w:type="dxa"/>
          </w:tcPr>
          <w:p w14:paraId="4B658D1C" w14:textId="77777777" w:rsidR="00DE7F70" w:rsidRPr="00DE7F70" w:rsidRDefault="00DE7F70" w:rsidP="00DE7F7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E7F70">
              <w:rPr>
                <w:rFonts w:ascii="Calibri" w:hAnsi="Calibri" w:cs="Calibri"/>
              </w:rPr>
              <w:t>3%</w:t>
            </w:r>
          </w:p>
        </w:tc>
      </w:tr>
      <w:tr w:rsidR="00DE7F70" w:rsidRPr="00DE7F70" w14:paraId="3884623B" w14:textId="77777777" w:rsidTr="00476021">
        <w:tc>
          <w:tcPr>
            <w:cnfStyle w:val="001000000000" w:firstRow="0" w:lastRow="0" w:firstColumn="1" w:lastColumn="0" w:oddVBand="0" w:evenVBand="0" w:oddHBand="0" w:evenHBand="0" w:firstRowFirstColumn="0" w:firstRowLastColumn="0" w:lastRowFirstColumn="0" w:lastRowLastColumn="0"/>
            <w:tcW w:w="1515" w:type="dxa"/>
          </w:tcPr>
          <w:p w14:paraId="557405ED" w14:textId="77777777" w:rsidR="00DE7F70" w:rsidRPr="00DE7F70" w:rsidRDefault="00DE7F70" w:rsidP="00DE7F70">
            <w:pPr>
              <w:rPr>
                <w:rFonts w:ascii="Calibri" w:hAnsi="Calibri" w:cs="Calibri"/>
              </w:rPr>
            </w:pPr>
            <w:r w:rsidRPr="00DE7F70">
              <w:rPr>
                <w:rFonts w:ascii="Calibri" w:hAnsi="Calibri" w:cs="Calibri"/>
              </w:rPr>
              <w:t>QIP grant writer</w:t>
            </w:r>
          </w:p>
        </w:tc>
        <w:tc>
          <w:tcPr>
            <w:tcW w:w="1446" w:type="dxa"/>
          </w:tcPr>
          <w:p w14:paraId="5F143EE5" w14:textId="77777777" w:rsidR="00DE7F70" w:rsidRPr="00DE7F70" w:rsidRDefault="00DE7F70" w:rsidP="00DE7F7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E7F70">
              <w:rPr>
                <w:rFonts w:ascii="Calibri" w:hAnsi="Calibri" w:cs="Calibri"/>
              </w:rPr>
              <w:t>32%</w:t>
            </w:r>
          </w:p>
        </w:tc>
        <w:tc>
          <w:tcPr>
            <w:tcW w:w="1517" w:type="dxa"/>
          </w:tcPr>
          <w:p w14:paraId="26BDC351" w14:textId="77777777" w:rsidR="00DE7F70" w:rsidRPr="00DE7F70" w:rsidRDefault="00DE7F70" w:rsidP="00DE7F7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E7F70">
              <w:rPr>
                <w:rFonts w:ascii="Calibri" w:hAnsi="Calibri" w:cs="Calibri"/>
              </w:rPr>
              <w:t>58%</w:t>
            </w:r>
          </w:p>
        </w:tc>
        <w:tc>
          <w:tcPr>
            <w:tcW w:w="1515" w:type="dxa"/>
          </w:tcPr>
          <w:p w14:paraId="58FAB205" w14:textId="77777777" w:rsidR="00DE7F70" w:rsidRPr="00DE7F70" w:rsidRDefault="00DE7F70" w:rsidP="00DE7F7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E7F70">
              <w:rPr>
                <w:rFonts w:ascii="Calibri" w:hAnsi="Calibri" w:cs="Calibri"/>
              </w:rPr>
              <w:t>6%</w:t>
            </w:r>
          </w:p>
        </w:tc>
        <w:tc>
          <w:tcPr>
            <w:tcW w:w="1499" w:type="dxa"/>
          </w:tcPr>
          <w:p w14:paraId="248C617B" w14:textId="77777777" w:rsidR="00DE7F70" w:rsidRPr="00DE7F70" w:rsidRDefault="00DE7F70" w:rsidP="00DE7F7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E7F70">
              <w:rPr>
                <w:rFonts w:ascii="Calibri" w:hAnsi="Calibri" w:cs="Calibri"/>
              </w:rPr>
              <w:t>4%</w:t>
            </w:r>
          </w:p>
        </w:tc>
      </w:tr>
    </w:tbl>
    <w:p w14:paraId="49B95444" w14:textId="77777777" w:rsidR="00DE7F70" w:rsidRPr="00DE7F70" w:rsidRDefault="00DE7F70" w:rsidP="00DE7F70">
      <w:pPr>
        <w:spacing w:after="0" w:line="240" w:lineRule="auto"/>
        <w:rPr>
          <w:rFonts w:ascii="Calibri" w:hAnsi="Calibri" w:cs="Calibri"/>
        </w:rPr>
      </w:pPr>
    </w:p>
    <w:p w14:paraId="65E27E95" w14:textId="77777777" w:rsidR="00DE7F70" w:rsidRPr="00DE7F70" w:rsidRDefault="00DE7F70" w:rsidP="00DE7F70">
      <w:pPr>
        <w:spacing w:after="0" w:line="240" w:lineRule="auto"/>
        <w:rPr>
          <w:rFonts w:ascii="Calibri" w:hAnsi="Calibri" w:cs="Calibri"/>
        </w:rPr>
      </w:pPr>
    </w:p>
    <w:p w14:paraId="3D1EF7B7" w14:textId="77777777" w:rsidR="00DE7F70" w:rsidRPr="00DE7F70" w:rsidRDefault="00DE7F70" w:rsidP="00DE7F70">
      <w:pPr>
        <w:spacing w:after="0" w:line="240" w:lineRule="auto"/>
        <w:rPr>
          <w:rFonts w:ascii="Calibri" w:hAnsi="Calibri" w:cs="Calibri"/>
          <w:b/>
          <w:bCs/>
        </w:rPr>
      </w:pPr>
      <w:r w:rsidRPr="00DE7F70">
        <w:rPr>
          <w:rFonts w:ascii="Calibri" w:hAnsi="Calibri" w:cs="Calibri"/>
        </w:rPr>
        <w:t xml:space="preserve">Table: </w:t>
      </w:r>
      <w:r w:rsidRPr="00DE7F70">
        <w:rPr>
          <w:rFonts w:ascii="Calibri" w:hAnsi="Calibri" w:cs="Calibri"/>
          <w:b/>
          <w:bCs/>
          <w:lang w:val="en-US"/>
        </w:rPr>
        <w:t>Length of time in role</w:t>
      </w:r>
    </w:p>
    <w:p w14:paraId="6811FC4C" w14:textId="77777777" w:rsidR="00DE7F70" w:rsidRPr="00DE7F70" w:rsidRDefault="00DE7F70" w:rsidP="00DE7F70">
      <w:pPr>
        <w:spacing w:after="0" w:line="240" w:lineRule="auto"/>
        <w:rPr>
          <w:rFonts w:ascii="Calibri" w:hAnsi="Calibri" w:cs="Calibri"/>
        </w:rPr>
      </w:pPr>
    </w:p>
    <w:tbl>
      <w:tblPr>
        <w:tblStyle w:val="GridTable1Light"/>
        <w:tblW w:w="0" w:type="auto"/>
        <w:tblLook w:val="04A0" w:firstRow="1" w:lastRow="0" w:firstColumn="1" w:lastColumn="0" w:noHBand="0" w:noVBand="1"/>
      </w:tblPr>
      <w:tblGrid>
        <w:gridCol w:w="1515"/>
        <w:gridCol w:w="1446"/>
        <w:gridCol w:w="1517"/>
        <w:gridCol w:w="1515"/>
        <w:gridCol w:w="1499"/>
      </w:tblGrid>
      <w:tr w:rsidR="00DE7F70" w:rsidRPr="00DE7F70" w14:paraId="47D38A68" w14:textId="77777777" w:rsidTr="00476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1508E121" w14:textId="77777777" w:rsidR="00DE7F70" w:rsidRPr="00DE7F70" w:rsidRDefault="00DE7F70" w:rsidP="00DE7F70">
            <w:pPr>
              <w:rPr>
                <w:rFonts w:ascii="Calibri" w:hAnsi="Calibri" w:cs="Calibri"/>
              </w:rPr>
            </w:pPr>
          </w:p>
        </w:tc>
        <w:tc>
          <w:tcPr>
            <w:tcW w:w="1446" w:type="dxa"/>
          </w:tcPr>
          <w:p w14:paraId="10B16996" w14:textId="77777777" w:rsidR="00DE7F70" w:rsidRPr="00DE7F70" w:rsidRDefault="00DE7F70" w:rsidP="00DE7F7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DE7F70">
              <w:rPr>
                <w:rFonts w:ascii="Calibri" w:hAnsi="Calibri" w:cs="Calibri"/>
              </w:rPr>
              <w:t>Less than 1 year</w:t>
            </w:r>
          </w:p>
        </w:tc>
        <w:tc>
          <w:tcPr>
            <w:tcW w:w="1517" w:type="dxa"/>
          </w:tcPr>
          <w:p w14:paraId="012C549F" w14:textId="77777777" w:rsidR="00DE7F70" w:rsidRPr="00DE7F70" w:rsidRDefault="00DE7F70" w:rsidP="00DE7F7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DE7F70">
              <w:rPr>
                <w:rFonts w:ascii="Calibri" w:hAnsi="Calibri" w:cs="Calibri"/>
              </w:rPr>
              <w:t>1-5 years</w:t>
            </w:r>
          </w:p>
        </w:tc>
        <w:tc>
          <w:tcPr>
            <w:tcW w:w="1515" w:type="dxa"/>
          </w:tcPr>
          <w:p w14:paraId="1CB702EC" w14:textId="77777777" w:rsidR="00DE7F70" w:rsidRPr="00DE7F70" w:rsidRDefault="00DE7F70" w:rsidP="00DE7F7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DE7F70">
              <w:rPr>
                <w:rFonts w:ascii="Calibri" w:hAnsi="Calibri" w:cs="Calibri"/>
              </w:rPr>
              <w:t>6-10 years</w:t>
            </w:r>
          </w:p>
        </w:tc>
        <w:tc>
          <w:tcPr>
            <w:tcW w:w="1499" w:type="dxa"/>
          </w:tcPr>
          <w:p w14:paraId="33F7E330" w14:textId="77777777" w:rsidR="00DE7F70" w:rsidRPr="00DE7F70" w:rsidRDefault="00DE7F70" w:rsidP="00DE7F7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DE7F70">
              <w:rPr>
                <w:rFonts w:ascii="Calibri" w:hAnsi="Calibri" w:cs="Calibri"/>
              </w:rPr>
              <w:t>More than 10 years</w:t>
            </w:r>
          </w:p>
        </w:tc>
      </w:tr>
      <w:tr w:rsidR="00DE7F70" w:rsidRPr="00DE7F70" w14:paraId="79D34DB2" w14:textId="77777777" w:rsidTr="00476021">
        <w:tc>
          <w:tcPr>
            <w:cnfStyle w:val="001000000000" w:firstRow="0" w:lastRow="0" w:firstColumn="1" w:lastColumn="0" w:oddVBand="0" w:evenVBand="0" w:oddHBand="0" w:evenHBand="0" w:firstRowFirstColumn="0" w:firstRowLastColumn="0" w:lastRowFirstColumn="0" w:lastRowLastColumn="0"/>
            <w:tcW w:w="1515" w:type="dxa"/>
          </w:tcPr>
          <w:p w14:paraId="19719170" w14:textId="77777777" w:rsidR="00DE7F70" w:rsidRPr="00DE7F70" w:rsidRDefault="00DE7F70" w:rsidP="00DE7F70">
            <w:pPr>
              <w:rPr>
                <w:rFonts w:ascii="Calibri" w:hAnsi="Calibri" w:cs="Calibri"/>
              </w:rPr>
            </w:pPr>
            <w:r w:rsidRPr="00DE7F70">
              <w:rPr>
                <w:rFonts w:ascii="Calibri" w:hAnsi="Calibri" w:cs="Calibri"/>
              </w:rPr>
              <w:t>Non QIP grant writer</w:t>
            </w:r>
          </w:p>
        </w:tc>
        <w:tc>
          <w:tcPr>
            <w:tcW w:w="1446" w:type="dxa"/>
          </w:tcPr>
          <w:p w14:paraId="34E522CC" w14:textId="77777777" w:rsidR="00DE7F70" w:rsidRPr="00DE7F70" w:rsidRDefault="00DE7F70" w:rsidP="00DE7F7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E7F70">
              <w:rPr>
                <w:rFonts w:ascii="Calibri" w:hAnsi="Calibri" w:cs="Calibri"/>
              </w:rPr>
              <w:t>5%</w:t>
            </w:r>
          </w:p>
        </w:tc>
        <w:tc>
          <w:tcPr>
            <w:tcW w:w="1517" w:type="dxa"/>
          </w:tcPr>
          <w:p w14:paraId="5574ACEC" w14:textId="77777777" w:rsidR="00DE7F70" w:rsidRPr="00DE7F70" w:rsidRDefault="00DE7F70" w:rsidP="00DE7F7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E7F70">
              <w:rPr>
                <w:rFonts w:ascii="Calibri" w:hAnsi="Calibri" w:cs="Calibri"/>
              </w:rPr>
              <w:t>25%</w:t>
            </w:r>
          </w:p>
        </w:tc>
        <w:tc>
          <w:tcPr>
            <w:tcW w:w="1515" w:type="dxa"/>
          </w:tcPr>
          <w:p w14:paraId="781AB824" w14:textId="77777777" w:rsidR="00DE7F70" w:rsidRPr="00DE7F70" w:rsidRDefault="00DE7F70" w:rsidP="00DE7F7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E7F70">
              <w:rPr>
                <w:rFonts w:ascii="Calibri" w:hAnsi="Calibri" w:cs="Calibri"/>
              </w:rPr>
              <w:t>22%</w:t>
            </w:r>
          </w:p>
        </w:tc>
        <w:tc>
          <w:tcPr>
            <w:tcW w:w="1499" w:type="dxa"/>
          </w:tcPr>
          <w:p w14:paraId="34173830" w14:textId="77777777" w:rsidR="00DE7F70" w:rsidRPr="00DE7F70" w:rsidRDefault="00DE7F70" w:rsidP="00DE7F7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E7F70">
              <w:rPr>
                <w:rFonts w:ascii="Calibri" w:hAnsi="Calibri" w:cs="Calibri"/>
              </w:rPr>
              <w:t>48%</w:t>
            </w:r>
          </w:p>
        </w:tc>
      </w:tr>
      <w:tr w:rsidR="00DE7F70" w:rsidRPr="00DE7F70" w14:paraId="6C7AC036" w14:textId="77777777" w:rsidTr="00476021">
        <w:tc>
          <w:tcPr>
            <w:cnfStyle w:val="001000000000" w:firstRow="0" w:lastRow="0" w:firstColumn="1" w:lastColumn="0" w:oddVBand="0" w:evenVBand="0" w:oddHBand="0" w:evenHBand="0" w:firstRowFirstColumn="0" w:firstRowLastColumn="0" w:lastRowFirstColumn="0" w:lastRowLastColumn="0"/>
            <w:tcW w:w="1515" w:type="dxa"/>
          </w:tcPr>
          <w:p w14:paraId="3A5891B6" w14:textId="77777777" w:rsidR="00DE7F70" w:rsidRPr="00DE7F70" w:rsidRDefault="00DE7F70" w:rsidP="00DE7F70">
            <w:pPr>
              <w:rPr>
                <w:rFonts w:ascii="Calibri" w:hAnsi="Calibri" w:cs="Calibri"/>
              </w:rPr>
            </w:pPr>
            <w:r w:rsidRPr="00DE7F70">
              <w:rPr>
                <w:rFonts w:ascii="Calibri" w:hAnsi="Calibri" w:cs="Calibri"/>
              </w:rPr>
              <w:t>QIP grant writer</w:t>
            </w:r>
          </w:p>
        </w:tc>
        <w:tc>
          <w:tcPr>
            <w:tcW w:w="1446" w:type="dxa"/>
          </w:tcPr>
          <w:p w14:paraId="72DACA42" w14:textId="77777777" w:rsidR="00DE7F70" w:rsidRPr="00DE7F70" w:rsidRDefault="00DE7F70" w:rsidP="00DE7F7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E7F70">
              <w:rPr>
                <w:rFonts w:ascii="Calibri" w:hAnsi="Calibri" w:cs="Calibri"/>
              </w:rPr>
              <w:t>0%</w:t>
            </w:r>
          </w:p>
        </w:tc>
        <w:tc>
          <w:tcPr>
            <w:tcW w:w="1517" w:type="dxa"/>
          </w:tcPr>
          <w:p w14:paraId="4E8E2955" w14:textId="77777777" w:rsidR="00DE7F70" w:rsidRPr="00DE7F70" w:rsidRDefault="00DE7F70" w:rsidP="00DE7F7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E7F70">
              <w:rPr>
                <w:rFonts w:ascii="Calibri" w:hAnsi="Calibri" w:cs="Calibri"/>
              </w:rPr>
              <w:t>24%</w:t>
            </w:r>
          </w:p>
        </w:tc>
        <w:tc>
          <w:tcPr>
            <w:tcW w:w="1515" w:type="dxa"/>
          </w:tcPr>
          <w:p w14:paraId="3ED47653" w14:textId="77777777" w:rsidR="00DE7F70" w:rsidRPr="00DE7F70" w:rsidRDefault="00DE7F70" w:rsidP="00DE7F7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E7F70">
              <w:rPr>
                <w:rFonts w:ascii="Calibri" w:hAnsi="Calibri" w:cs="Calibri"/>
              </w:rPr>
              <w:t>26%</w:t>
            </w:r>
          </w:p>
        </w:tc>
        <w:tc>
          <w:tcPr>
            <w:tcW w:w="1499" w:type="dxa"/>
          </w:tcPr>
          <w:p w14:paraId="77CC1CD3" w14:textId="77777777" w:rsidR="00DE7F70" w:rsidRPr="00DE7F70" w:rsidRDefault="00DE7F70" w:rsidP="00DE7F7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E7F70">
              <w:rPr>
                <w:rFonts w:ascii="Calibri" w:hAnsi="Calibri" w:cs="Calibri"/>
              </w:rPr>
              <w:t>50%</w:t>
            </w:r>
          </w:p>
        </w:tc>
      </w:tr>
    </w:tbl>
    <w:p w14:paraId="6F7CD4E9" w14:textId="28CC3711" w:rsidR="007545DF" w:rsidRPr="007545DF" w:rsidRDefault="007545DF" w:rsidP="007545DF">
      <w:pPr>
        <w:spacing w:after="400" w:line="264" w:lineRule="auto"/>
        <w:rPr>
          <w:rFonts w:ascii="Times New Roman" w:eastAsia="Times New Roman" w:hAnsi="Times New Roman" w:cs="Times New Roman"/>
          <w:sz w:val="24"/>
          <w:szCs w:val="24"/>
          <w:lang w:eastAsia="en-AU"/>
        </w:rPr>
      </w:pPr>
    </w:p>
    <w:p w14:paraId="3B943C96" w14:textId="19B1615E" w:rsidR="007545DF" w:rsidRDefault="007545DF" w:rsidP="00B41507">
      <w:pPr>
        <w:pStyle w:val="Heading4"/>
      </w:pPr>
      <w:r w:rsidRPr="007545DF">
        <w:t>Their clients engage them for similar reasons</w:t>
      </w:r>
    </w:p>
    <w:p w14:paraId="04EAB198" w14:textId="3FF72E75" w:rsidR="007545DF" w:rsidRPr="00BE7AF3" w:rsidRDefault="007545DF" w:rsidP="005504BD">
      <w:r w:rsidRPr="00BE7AF3">
        <w:rPr>
          <w:lang w:val="en-US"/>
        </w:rPr>
        <w:t>Both QIP and Non QIP grant writers believe that their expertise with the EMDG program is the largest drawcard for their services</w:t>
      </w:r>
      <w:r w:rsidR="00740AFA">
        <w:rPr>
          <w:lang w:val="en-US"/>
        </w:rPr>
        <w:t>.</w:t>
      </w:r>
    </w:p>
    <w:p w14:paraId="3AABBF87" w14:textId="77777777" w:rsidR="007545DF" w:rsidRPr="005504BD" w:rsidRDefault="007545DF">
      <w:pPr>
        <w:numPr>
          <w:ilvl w:val="0"/>
          <w:numId w:val="1"/>
        </w:numPr>
        <w:rPr>
          <w:lang w:val="en-US"/>
        </w:rPr>
      </w:pPr>
      <w:r w:rsidRPr="005504BD">
        <w:rPr>
          <w:lang w:val="en-US"/>
        </w:rPr>
        <w:t>Most say their clients want their expertise (92%, QIP vs 86% Non QIP)</w:t>
      </w:r>
    </w:p>
    <w:p w14:paraId="69DF776E" w14:textId="77777777" w:rsidR="007545DF" w:rsidRPr="005504BD" w:rsidRDefault="007545DF">
      <w:pPr>
        <w:numPr>
          <w:ilvl w:val="0"/>
          <w:numId w:val="1"/>
        </w:numPr>
        <w:rPr>
          <w:lang w:val="en-US"/>
        </w:rPr>
      </w:pPr>
      <w:r w:rsidRPr="005504BD">
        <w:rPr>
          <w:lang w:val="en-US"/>
        </w:rPr>
        <w:t>About half say their clients fear making a mistake and missing out on a grant (60%, QIP vs 56% Non QIP)</w:t>
      </w:r>
    </w:p>
    <w:p w14:paraId="1DB491CF" w14:textId="2C381308" w:rsidR="007545DF" w:rsidRPr="007545DF" w:rsidRDefault="007545DF" w:rsidP="005504BD">
      <w:pPr>
        <w:rPr>
          <w:rFonts w:ascii="Times New Roman" w:eastAsia="Times New Roman" w:hAnsi="Times New Roman" w:cs="Times New Roman"/>
          <w:sz w:val="24"/>
          <w:szCs w:val="24"/>
          <w:lang w:eastAsia="en-AU"/>
        </w:rPr>
      </w:pPr>
      <w:r w:rsidRPr="007545DF">
        <w:rPr>
          <w:lang w:val="en-US" w:eastAsia="en-AU"/>
        </w:rPr>
        <w:t>*In a recent survey of EMDG applicants, most respondents said they engaged grant writing services to gain from their expertise (77%), while almost half of them (43%) said they worried that they would get it wrong and miss out on this round. The survey was administered by Austrade in January 2022.</w:t>
      </w:r>
    </w:p>
    <w:p w14:paraId="22A1355D" w14:textId="77777777" w:rsidR="004E20FC" w:rsidRDefault="004E20FC">
      <w:pPr>
        <w:rPr>
          <w:b/>
          <w:bCs/>
          <w:lang w:val="en-US" w:eastAsia="en-AU"/>
        </w:rPr>
      </w:pPr>
      <w:r>
        <w:rPr>
          <w:b/>
          <w:bCs/>
          <w:lang w:val="en-US" w:eastAsia="en-AU"/>
        </w:rPr>
        <w:br w:type="page"/>
      </w:r>
    </w:p>
    <w:p w14:paraId="662B51D4" w14:textId="3CBC65FB" w:rsidR="007545DF" w:rsidRDefault="007545DF" w:rsidP="005504BD">
      <w:pPr>
        <w:rPr>
          <w:b/>
          <w:bCs/>
          <w:lang w:val="en-US" w:eastAsia="en-AU"/>
        </w:rPr>
      </w:pPr>
      <w:r w:rsidRPr="005504BD">
        <w:rPr>
          <w:b/>
          <w:bCs/>
          <w:lang w:val="en-US" w:eastAsia="en-AU"/>
        </w:rPr>
        <w:lastRenderedPageBreak/>
        <w:t xml:space="preserve">Why did applicants engage your services rather than submit it </w:t>
      </w:r>
      <w:proofErr w:type="gramStart"/>
      <w:r w:rsidRPr="005504BD">
        <w:rPr>
          <w:b/>
          <w:bCs/>
          <w:lang w:val="en-US" w:eastAsia="en-AU"/>
        </w:rPr>
        <w:t>themselves?*</w:t>
      </w:r>
      <w:proofErr w:type="gramEnd"/>
    </w:p>
    <w:p w14:paraId="4EBDE7B5" w14:textId="5105802C" w:rsidR="00DE09FF" w:rsidRPr="00395FD6" w:rsidRDefault="00DE09FF" w:rsidP="005504BD">
      <w:pPr>
        <w:rPr>
          <w:rFonts w:eastAsia="Times New Roman"/>
          <w:b/>
          <w:bCs/>
          <w:sz w:val="20"/>
          <w:szCs w:val="20"/>
          <w:lang w:eastAsia="en-AU"/>
        </w:rPr>
      </w:pPr>
      <w:r w:rsidRPr="00395FD6">
        <w:rPr>
          <w:b/>
          <w:bCs/>
          <w:sz w:val="20"/>
          <w:szCs w:val="20"/>
          <w:lang w:val="en-US" w:eastAsia="en-AU"/>
        </w:rPr>
        <w:t>Non QIP grant writers</w:t>
      </w:r>
    </w:p>
    <w:p w14:paraId="15630454" w14:textId="459744F6" w:rsidR="007545DF" w:rsidRDefault="007545DF" w:rsidP="00F5718B">
      <w:r>
        <w:rPr>
          <w:noProof/>
        </w:rPr>
        <w:drawing>
          <wp:inline distT="0" distB="0" distL="0" distR="0" wp14:anchorId="243110AD" wp14:editId="6B3CDB19">
            <wp:extent cx="5257801" cy="1569525"/>
            <wp:effectExtent l="0" t="0" r="0" b="0"/>
            <wp:docPr id="1033" name="Google Shape;1033;p103" descr="Chart showing why grant writers think applicants engaged their services rather than submitting it themselves - Non-QIP&#10;59 responses&#10;51% - Too busy to apply&#10;24% - Happy to pay&#10;86% - Wanted our expertise&#10;46% - Worried they would get it wrong and miss out &#10;46% - Greater certainty if they worked with us"/>
            <wp:cNvGraphicFramePr/>
            <a:graphic xmlns:a="http://schemas.openxmlformats.org/drawingml/2006/main">
              <a:graphicData uri="http://schemas.openxmlformats.org/drawingml/2006/picture">
                <pic:pic xmlns:pic="http://schemas.openxmlformats.org/drawingml/2006/picture">
                  <pic:nvPicPr>
                    <pic:cNvPr id="1033" name="Google Shape;1033;p103" descr="Chart showing why grant writers think applicants engaged their services rather than submitting it themselves - Non-QIP&#10;59 responses&#10;51% - Too busy to apply&#10;24% - Happy to pay&#10;86% - Wanted our expertise&#10;46% - Worried they would get it wrong and miss out &#10;46% - Greater certainty if they worked with us"/>
                    <pic:cNvPicPr preferRelativeResize="0"/>
                  </pic:nvPicPr>
                  <pic:blipFill rotWithShape="1">
                    <a:blip r:embed="rId56">
                      <a:alphaModFix/>
                      <a:extLst>
                        <a:ext uri="{BEBA8EAE-BF5A-486C-A8C5-ECC9F3942E4B}">
                          <a14:imgProps xmlns:a14="http://schemas.microsoft.com/office/drawing/2010/main">
                            <a14:imgLayer r:embed="rId57">
                              <a14:imgEffect>
                                <a14:sharpenSoften amount="50000"/>
                              </a14:imgEffect>
                            </a14:imgLayer>
                          </a14:imgProps>
                        </a:ext>
                      </a:extLst>
                    </a:blip>
                    <a:srcRect b="17403"/>
                    <a:stretch/>
                  </pic:blipFill>
                  <pic:spPr>
                    <a:xfrm>
                      <a:off x="0" y="0"/>
                      <a:ext cx="5257801" cy="1569525"/>
                    </a:xfrm>
                    <a:prstGeom prst="rect">
                      <a:avLst/>
                    </a:prstGeom>
                    <a:noFill/>
                    <a:ln>
                      <a:noFill/>
                    </a:ln>
                  </pic:spPr>
                </pic:pic>
              </a:graphicData>
            </a:graphic>
          </wp:inline>
        </w:drawing>
      </w:r>
    </w:p>
    <w:p w14:paraId="3744A811" w14:textId="0F5C9018" w:rsidR="00106F47" w:rsidRPr="00106F47" w:rsidRDefault="00106F47" w:rsidP="007545DF">
      <w:pPr>
        <w:rPr>
          <w:b/>
          <w:bCs/>
          <w:sz w:val="20"/>
          <w:szCs w:val="20"/>
        </w:rPr>
      </w:pPr>
      <w:r w:rsidRPr="00106F47">
        <w:rPr>
          <w:b/>
          <w:bCs/>
          <w:sz w:val="20"/>
          <w:szCs w:val="20"/>
        </w:rPr>
        <w:t>QIP grant writers</w:t>
      </w:r>
    </w:p>
    <w:p w14:paraId="27E4C43F" w14:textId="448C5C2D" w:rsidR="007545DF" w:rsidRPr="007545DF" w:rsidRDefault="007545DF" w:rsidP="007545DF"/>
    <w:p w14:paraId="3219F391" w14:textId="7CB00F2C" w:rsidR="007545DF" w:rsidRPr="007545DF" w:rsidRDefault="00476021" w:rsidP="007545DF">
      <w:r>
        <w:rPr>
          <w:noProof/>
        </w:rPr>
        <mc:AlternateContent>
          <mc:Choice Requires="wpg">
            <w:drawing>
              <wp:inline distT="0" distB="0" distL="0" distR="0" wp14:anchorId="09430AE4" wp14:editId="6C0582B3">
                <wp:extent cx="5257801" cy="1564525"/>
                <wp:effectExtent l="0" t="0" r="0" b="0"/>
                <wp:docPr id="26" name="Google Shape;1022;p103" descr="Chart showing why grant writers think applicants engaged their services rather than submitting it themselves - QIP &#10;50 responses&#10;60% - Too busy to apply&#10;40% - Happy to pay&#10;92% - Wanted our expertise&#10;60% - Worried they would get it wrong and miss out &#10;56% - Greater certainty if they worked with us"/>
                <wp:cNvGraphicFramePr/>
                <a:graphic xmlns:a="http://schemas.openxmlformats.org/drawingml/2006/main">
                  <a:graphicData uri="http://schemas.microsoft.com/office/word/2010/wordprocessingGroup">
                    <wpg:wgp>
                      <wpg:cNvGrpSpPr/>
                      <wpg:grpSpPr>
                        <a:xfrm>
                          <a:off x="0" y="0"/>
                          <a:ext cx="5257801" cy="1564525"/>
                          <a:chOff x="0" y="1652700"/>
                          <a:chExt cx="5257801" cy="1564525"/>
                        </a:xfrm>
                      </wpg:grpSpPr>
                      <pic:pic xmlns:pic="http://schemas.openxmlformats.org/drawingml/2006/picture">
                        <pic:nvPicPr>
                          <pic:cNvPr id="27" name="Google Shape;1023;p103"/>
                          <pic:cNvPicPr preferRelativeResize="0"/>
                        </pic:nvPicPr>
                        <pic:blipFill rotWithShape="1">
                          <a:blip r:embed="rId58">
                            <a:alphaModFix/>
                            <a:extLst>
                              <a:ext uri="{BEBA8EAE-BF5A-486C-A8C5-ECC9F3942E4B}">
                                <a14:imgProps xmlns:a14="http://schemas.microsoft.com/office/drawing/2010/main">
                                  <a14:imgLayer r:embed="rId59">
                                    <a14:imgEffect>
                                      <a14:sharpenSoften amount="50000"/>
                                    </a14:imgEffect>
                                  </a14:imgLayer>
                                </a14:imgProps>
                              </a:ext>
                            </a:extLst>
                          </a:blip>
                          <a:srcRect b="35178"/>
                          <a:stretch/>
                        </pic:blipFill>
                        <pic:spPr>
                          <a:xfrm>
                            <a:off x="0" y="1652700"/>
                            <a:ext cx="5257801" cy="1136025"/>
                          </a:xfrm>
                          <a:prstGeom prst="rect">
                            <a:avLst/>
                          </a:prstGeom>
                          <a:noFill/>
                          <a:ln>
                            <a:noFill/>
                          </a:ln>
                        </pic:spPr>
                      </pic:pic>
                      <pic:pic xmlns:pic="http://schemas.openxmlformats.org/drawingml/2006/picture">
                        <pic:nvPicPr>
                          <pic:cNvPr id="28" name="Google Shape;1024;p103"/>
                          <pic:cNvPicPr preferRelativeResize="0"/>
                        </pic:nvPicPr>
                        <pic:blipFill rotWithShape="1">
                          <a:blip r:embed="rId60">
                            <a:alphaModFix/>
                            <a:extLst>
                              <a:ext uri="{BEBA8EAE-BF5A-486C-A8C5-ECC9F3942E4B}">
                                <a14:imgProps xmlns:a14="http://schemas.microsoft.com/office/drawing/2010/main">
                                  <a14:imgLayer r:embed="rId57">
                                    <a14:imgEffect>
                                      <a14:sharpenSoften amount="50000"/>
                                    </a14:imgEffect>
                                  </a14:imgLayer>
                                </a14:imgProps>
                              </a:ext>
                            </a:extLst>
                          </a:blip>
                          <a:srcRect l="9739" t="59540" b="17401"/>
                          <a:stretch/>
                        </pic:blipFill>
                        <pic:spPr>
                          <a:xfrm>
                            <a:off x="512100" y="2779075"/>
                            <a:ext cx="4745700" cy="438150"/>
                          </a:xfrm>
                          <a:prstGeom prst="rect">
                            <a:avLst/>
                          </a:prstGeom>
                          <a:noFill/>
                          <a:ln>
                            <a:noFill/>
                          </a:ln>
                        </pic:spPr>
                      </pic:pic>
                    </wpg:wgp>
                  </a:graphicData>
                </a:graphic>
              </wp:inline>
            </w:drawing>
          </mc:Choice>
          <mc:Fallback>
            <w:pict>
              <v:group w14:anchorId="72B17942" id="Google Shape;1022;p103" o:spid="_x0000_s1026" alt="Chart showing why grant writers think applicants engaged their services rather than submitting it themselves - QIP &#10;50 responses&#10;60% - Too busy to apply&#10;40% - Happy to pay&#10;92% - Wanted our expertise&#10;60% - Worried they would get it wrong and miss out &#10;56% - Greater certainty if they worked with us" style="width:414pt;height:123.2pt;mso-position-horizontal-relative:char;mso-position-vertical-relative:line" coordorigin=",16527" coordsize="52578,1564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">
                <v:shape id="Google Shape;1023;p103" o:spid="_x0000_s1027" type="#_x0000_t75" style="position:absolute;top:16527;width:52578;height:113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">
                  <v:imagedata r:id="rId61" o:title="" cropbottom="23054f"/>
                </v:shape>
                <v:shape id="Google Shape;1024;p103" o:spid="_x0000_s1028" type="#_x0000_t75" style="position:absolute;left:5121;top:27790;width:47457;height:438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">
                  <v:imagedata r:id="rId62" o:title="" croptop="39020f" cropbottom="11404f" cropleft="6383f"/>
                </v:shape>
                <w10:anchorlock/>
              </v:group>
            </w:pict>
          </mc:Fallback>
        </mc:AlternateContent>
      </w:r>
    </w:p>
    <w:p w14:paraId="61A368D3" w14:textId="54F95CBD" w:rsidR="007545DF" w:rsidRPr="007545DF" w:rsidRDefault="007545DF" w:rsidP="007545DF"/>
    <w:p w14:paraId="41A0B07D" w14:textId="5F4945B0" w:rsidR="007545DF" w:rsidRDefault="007545DF" w:rsidP="00B41507">
      <w:pPr>
        <w:pStyle w:val="Heading4"/>
      </w:pPr>
      <w:r w:rsidRPr="007545DF">
        <w:t>QIP participants find the guidelines less helpful</w:t>
      </w:r>
    </w:p>
    <w:p w14:paraId="7BD4B444" w14:textId="545434A7" w:rsidR="007545DF" w:rsidRPr="00BE7AF3" w:rsidRDefault="007545DF" w:rsidP="00C2667B">
      <w:r w:rsidRPr="00BE7AF3">
        <w:rPr>
          <w:highlight w:val="white"/>
          <w:lang w:val="en-US"/>
        </w:rPr>
        <w:t>QIP grant writers are more likely to report difficulty or limitations in their experiences of the EMDG guidelines</w:t>
      </w:r>
      <w:r w:rsidR="00EF4316">
        <w:rPr>
          <w:lang w:val="en-US"/>
        </w:rPr>
        <w:t>.</w:t>
      </w:r>
    </w:p>
    <w:p w14:paraId="2A1496B5" w14:textId="77777777" w:rsidR="007545DF" w:rsidRPr="00C2667B" w:rsidRDefault="007545DF">
      <w:pPr>
        <w:numPr>
          <w:ilvl w:val="0"/>
          <w:numId w:val="1"/>
        </w:numPr>
        <w:rPr>
          <w:lang w:val="en-US"/>
        </w:rPr>
      </w:pPr>
      <w:r w:rsidRPr="00C2667B">
        <w:rPr>
          <w:lang w:val="en-US"/>
        </w:rPr>
        <w:t xml:space="preserve">62% of Non QIP grant writers always or usually find the EMDG guidelines easy to use or apply, compared to 29% of QIP grant writers </w:t>
      </w:r>
    </w:p>
    <w:p w14:paraId="74442F1E" w14:textId="77777777" w:rsidR="00BF6405" w:rsidRDefault="00BF6405" w:rsidP="00C2667B">
      <w:pPr>
        <w:rPr>
          <w:b/>
          <w:bCs/>
          <w:lang w:val="en-US"/>
        </w:rPr>
      </w:pPr>
    </w:p>
    <w:p w14:paraId="59C9F343" w14:textId="77777777" w:rsidR="00F239CC" w:rsidRPr="00F239CC" w:rsidRDefault="00F239CC" w:rsidP="00F239CC">
      <w:pPr>
        <w:spacing w:after="0" w:line="240" w:lineRule="auto"/>
        <w:rPr>
          <w:rFonts w:ascii="Calibri" w:hAnsi="Calibri" w:cs="Calibri"/>
          <w:b/>
          <w:bCs/>
        </w:rPr>
      </w:pPr>
      <w:r w:rsidRPr="00F239CC">
        <w:rPr>
          <w:rFonts w:ascii="Calibri" w:hAnsi="Calibri" w:cs="Calibri"/>
        </w:rPr>
        <w:t xml:space="preserve">Table: </w:t>
      </w:r>
      <w:r w:rsidRPr="00F239CC">
        <w:rPr>
          <w:rFonts w:ascii="Calibri" w:hAnsi="Calibri" w:cs="Calibri"/>
          <w:b/>
          <w:bCs/>
          <w:lang w:val="en-US"/>
        </w:rPr>
        <w:t>To what extent did you find the EMDG guidelines: Easy to apply or use</w:t>
      </w:r>
    </w:p>
    <w:p w14:paraId="338647F4" w14:textId="77777777" w:rsidR="00F239CC" w:rsidRPr="00F239CC" w:rsidRDefault="00F239CC" w:rsidP="00F239CC">
      <w:pPr>
        <w:spacing w:after="0" w:line="240" w:lineRule="auto"/>
        <w:rPr>
          <w:rFonts w:ascii="Calibri" w:hAnsi="Calibri" w:cs="Calibri"/>
        </w:rPr>
      </w:pPr>
    </w:p>
    <w:tbl>
      <w:tblPr>
        <w:tblStyle w:val="GridTable1Light"/>
        <w:tblW w:w="0" w:type="auto"/>
        <w:tblLook w:val="04A0" w:firstRow="1" w:lastRow="0" w:firstColumn="1" w:lastColumn="0" w:noHBand="0" w:noVBand="1"/>
      </w:tblPr>
      <w:tblGrid>
        <w:gridCol w:w="1515"/>
        <w:gridCol w:w="1446"/>
        <w:gridCol w:w="1517"/>
        <w:gridCol w:w="1517"/>
        <w:gridCol w:w="1515"/>
        <w:gridCol w:w="1499"/>
      </w:tblGrid>
      <w:tr w:rsidR="00F239CC" w:rsidRPr="00F239CC" w14:paraId="07C84CA8" w14:textId="77777777" w:rsidTr="00476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418323B9" w14:textId="77777777" w:rsidR="00F239CC" w:rsidRPr="00F239CC" w:rsidRDefault="00F239CC" w:rsidP="00F239CC">
            <w:pPr>
              <w:rPr>
                <w:rFonts w:ascii="Calibri" w:hAnsi="Calibri" w:cs="Calibri"/>
              </w:rPr>
            </w:pPr>
          </w:p>
        </w:tc>
        <w:tc>
          <w:tcPr>
            <w:tcW w:w="1446" w:type="dxa"/>
          </w:tcPr>
          <w:p w14:paraId="5EFE4001" w14:textId="77777777" w:rsidR="00F239CC" w:rsidRPr="00F239CC" w:rsidRDefault="00F239CC" w:rsidP="00F239CC">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Always true</w:t>
            </w:r>
          </w:p>
        </w:tc>
        <w:tc>
          <w:tcPr>
            <w:tcW w:w="1517" w:type="dxa"/>
          </w:tcPr>
          <w:p w14:paraId="5AEA515C" w14:textId="77777777" w:rsidR="00F239CC" w:rsidRPr="00F239CC" w:rsidRDefault="00F239CC" w:rsidP="00F239CC">
            <w:pPr>
              <w:cnfStyle w:val="100000000000" w:firstRow="1" w:lastRow="0" w:firstColumn="0" w:lastColumn="0" w:oddVBand="0" w:evenVBand="0" w:oddHBand="0" w:evenHBand="0" w:firstRowFirstColumn="0" w:firstRowLastColumn="0" w:lastRowFirstColumn="0" w:lastRowLastColumn="0"/>
              <w:rPr>
                <w:rFonts w:ascii="Calibri" w:hAnsi="Calibri" w:cs="Calibri"/>
              </w:rPr>
            </w:pPr>
            <w:proofErr w:type="gramStart"/>
            <w:r w:rsidRPr="00F239CC">
              <w:rPr>
                <w:rFonts w:ascii="Calibri" w:hAnsi="Calibri" w:cs="Calibri"/>
              </w:rPr>
              <w:t>Usually</w:t>
            </w:r>
            <w:proofErr w:type="gramEnd"/>
            <w:r w:rsidRPr="00F239CC">
              <w:rPr>
                <w:rFonts w:ascii="Calibri" w:hAnsi="Calibri" w:cs="Calibri"/>
              </w:rPr>
              <w:t xml:space="preserve"> true</w:t>
            </w:r>
          </w:p>
        </w:tc>
        <w:tc>
          <w:tcPr>
            <w:tcW w:w="1517" w:type="dxa"/>
          </w:tcPr>
          <w:p w14:paraId="6A401EF2" w14:textId="77777777" w:rsidR="00F239CC" w:rsidRPr="00F239CC" w:rsidRDefault="00F239CC" w:rsidP="00F239CC">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Sometimes true</w:t>
            </w:r>
          </w:p>
        </w:tc>
        <w:tc>
          <w:tcPr>
            <w:tcW w:w="1515" w:type="dxa"/>
          </w:tcPr>
          <w:p w14:paraId="38F012AA" w14:textId="77777777" w:rsidR="00F239CC" w:rsidRPr="00F239CC" w:rsidRDefault="00F239CC" w:rsidP="00F239CC">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Rarely true</w:t>
            </w:r>
          </w:p>
        </w:tc>
        <w:tc>
          <w:tcPr>
            <w:tcW w:w="1499" w:type="dxa"/>
          </w:tcPr>
          <w:p w14:paraId="6D08DB0C" w14:textId="77777777" w:rsidR="00F239CC" w:rsidRPr="00F239CC" w:rsidRDefault="00F239CC" w:rsidP="00F239CC">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Never true</w:t>
            </w:r>
          </w:p>
        </w:tc>
      </w:tr>
      <w:tr w:rsidR="00F239CC" w:rsidRPr="00F239CC" w14:paraId="5071B485" w14:textId="77777777" w:rsidTr="00476021">
        <w:tc>
          <w:tcPr>
            <w:cnfStyle w:val="001000000000" w:firstRow="0" w:lastRow="0" w:firstColumn="1" w:lastColumn="0" w:oddVBand="0" w:evenVBand="0" w:oddHBand="0" w:evenHBand="0" w:firstRowFirstColumn="0" w:firstRowLastColumn="0" w:lastRowFirstColumn="0" w:lastRowLastColumn="0"/>
            <w:tcW w:w="1515" w:type="dxa"/>
          </w:tcPr>
          <w:p w14:paraId="2A316EB9" w14:textId="77777777" w:rsidR="00F239CC" w:rsidRPr="00F239CC" w:rsidRDefault="00F239CC" w:rsidP="00F239CC">
            <w:pPr>
              <w:rPr>
                <w:rFonts w:ascii="Calibri" w:hAnsi="Calibri" w:cs="Calibri"/>
              </w:rPr>
            </w:pPr>
            <w:r w:rsidRPr="00F239CC">
              <w:rPr>
                <w:rFonts w:ascii="Calibri" w:hAnsi="Calibri" w:cs="Calibri"/>
              </w:rPr>
              <w:t>Non QIP grant writer</w:t>
            </w:r>
          </w:p>
        </w:tc>
        <w:tc>
          <w:tcPr>
            <w:tcW w:w="1446" w:type="dxa"/>
          </w:tcPr>
          <w:p w14:paraId="457170B2" w14:textId="77777777" w:rsidR="00F239CC" w:rsidRPr="00F239CC" w:rsidRDefault="00F239CC" w:rsidP="00F239C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6%</w:t>
            </w:r>
          </w:p>
        </w:tc>
        <w:tc>
          <w:tcPr>
            <w:tcW w:w="1517" w:type="dxa"/>
          </w:tcPr>
          <w:p w14:paraId="2BFD2D10" w14:textId="77777777" w:rsidR="00F239CC" w:rsidRPr="00F239CC" w:rsidRDefault="00F239CC" w:rsidP="00F239C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56%</w:t>
            </w:r>
          </w:p>
        </w:tc>
        <w:tc>
          <w:tcPr>
            <w:tcW w:w="1517" w:type="dxa"/>
          </w:tcPr>
          <w:p w14:paraId="2AB694D5" w14:textId="77777777" w:rsidR="00F239CC" w:rsidRPr="00F239CC" w:rsidRDefault="00F239CC" w:rsidP="00F239C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25%</w:t>
            </w:r>
          </w:p>
        </w:tc>
        <w:tc>
          <w:tcPr>
            <w:tcW w:w="1515" w:type="dxa"/>
          </w:tcPr>
          <w:p w14:paraId="397876F0" w14:textId="77777777" w:rsidR="00F239CC" w:rsidRPr="00F239CC" w:rsidRDefault="00F239CC" w:rsidP="00F239C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12%</w:t>
            </w:r>
          </w:p>
        </w:tc>
        <w:tc>
          <w:tcPr>
            <w:tcW w:w="1499" w:type="dxa"/>
          </w:tcPr>
          <w:p w14:paraId="5D779A92" w14:textId="77777777" w:rsidR="00F239CC" w:rsidRPr="00F239CC" w:rsidRDefault="00F239CC" w:rsidP="00F239C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1%</w:t>
            </w:r>
          </w:p>
        </w:tc>
      </w:tr>
      <w:tr w:rsidR="00F239CC" w:rsidRPr="00F239CC" w14:paraId="695BB104" w14:textId="77777777" w:rsidTr="00476021">
        <w:tc>
          <w:tcPr>
            <w:cnfStyle w:val="001000000000" w:firstRow="0" w:lastRow="0" w:firstColumn="1" w:lastColumn="0" w:oddVBand="0" w:evenVBand="0" w:oddHBand="0" w:evenHBand="0" w:firstRowFirstColumn="0" w:firstRowLastColumn="0" w:lastRowFirstColumn="0" w:lastRowLastColumn="0"/>
            <w:tcW w:w="1515" w:type="dxa"/>
          </w:tcPr>
          <w:p w14:paraId="35273838" w14:textId="77777777" w:rsidR="00F239CC" w:rsidRPr="00F239CC" w:rsidRDefault="00F239CC" w:rsidP="00F239CC">
            <w:pPr>
              <w:rPr>
                <w:rFonts w:ascii="Calibri" w:hAnsi="Calibri" w:cs="Calibri"/>
              </w:rPr>
            </w:pPr>
            <w:r w:rsidRPr="00F239CC">
              <w:rPr>
                <w:rFonts w:ascii="Calibri" w:hAnsi="Calibri" w:cs="Calibri"/>
              </w:rPr>
              <w:t>QIP grant writer</w:t>
            </w:r>
          </w:p>
        </w:tc>
        <w:tc>
          <w:tcPr>
            <w:tcW w:w="1446" w:type="dxa"/>
          </w:tcPr>
          <w:p w14:paraId="3CA49762" w14:textId="77777777" w:rsidR="00F239CC" w:rsidRPr="00F239CC" w:rsidRDefault="00F239CC" w:rsidP="00F239C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0%</w:t>
            </w:r>
          </w:p>
        </w:tc>
        <w:tc>
          <w:tcPr>
            <w:tcW w:w="1517" w:type="dxa"/>
          </w:tcPr>
          <w:p w14:paraId="115058AE" w14:textId="77777777" w:rsidR="00F239CC" w:rsidRPr="00F239CC" w:rsidRDefault="00F239CC" w:rsidP="00F239C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29%</w:t>
            </w:r>
          </w:p>
        </w:tc>
        <w:tc>
          <w:tcPr>
            <w:tcW w:w="1517" w:type="dxa"/>
          </w:tcPr>
          <w:p w14:paraId="5266C907" w14:textId="77777777" w:rsidR="00F239CC" w:rsidRPr="00F239CC" w:rsidRDefault="00F239CC" w:rsidP="00F239C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38%</w:t>
            </w:r>
          </w:p>
        </w:tc>
        <w:tc>
          <w:tcPr>
            <w:tcW w:w="1515" w:type="dxa"/>
          </w:tcPr>
          <w:p w14:paraId="4C3AE5C3" w14:textId="77777777" w:rsidR="00F239CC" w:rsidRPr="00F239CC" w:rsidRDefault="00F239CC" w:rsidP="00F239C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29%</w:t>
            </w:r>
          </w:p>
        </w:tc>
        <w:tc>
          <w:tcPr>
            <w:tcW w:w="1499" w:type="dxa"/>
          </w:tcPr>
          <w:p w14:paraId="0A8D49FA" w14:textId="77777777" w:rsidR="00F239CC" w:rsidRPr="00F239CC" w:rsidRDefault="00F239CC" w:rsidP="00F239C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4%</w:t>
            </w:r>
          </w:p>
        </w:tc>
      </w:tr>
    </w:tbl>
    <w:p w14:paraId="7DA2E54E" w14:textId="77777777" w:rsidR="00F239CC" w:rsidRPr="00F239CC" w:rsidRDefault="00F239CC" w:rsidP="00F239CC">
      <w:pPr>
        <w:spacing w:after="0" w:line="240" w:lineRule="auto"/>
        <w:rPr>
          <w:rFonts w:ascii="Calibri" w:hAnsi="Calibri" w:cs="Calibri"/>
        </w:rPr>
      </w:pPr>
    </w:p>
    <w:p w14:paraId="6D43CF07" w14:textId="77777777" w:rsidR="00F239CC" w:rsidRPr="00F239CC" w:rsidRDefault="00F239CC" w:rsidP="00F239CC">
      <w:pPr>
        <w:spacing w:after="0" w:line="240" w:lineRule="auto"/>
        <w:rPr>
          <w:rFonts w:ascii="Calibri" w:hAnsi="Calibri" w:cs="Calibri"/>
        </w:rPr>
      </w:pPr>
    </w:p>
    <w:p w14:paraId="4A83C6CE" w14:textId="77777777" w:rsidR="00303D6A" w:rsidRDefault="00303D6A" w:rsidP="00F239CC">
      <w:pPr>
        <w:spacing w:after="0" w:line="240" w:lineRule="auto"/>
        <w:rPr>
          <w:rFonts w:ascii="Calibri" w:hAnsi="Calibri" w:cs="Calibri"/>
        </w:rPr>
      </w:pPr>
      <w:r>
        <w:rPr>
          <w:rFonts w:ascii="Calibri" w:hAnsi="Calibri" w:cs="Calibri"/>
        </w:rPr>
        <w:br/>
      </w:r>
      <w:r>
        <w:rPr>
          <w:rFonts w:ascii="Calibri" w:hAnsi="Calibri" w:cs="Calibri"/>
        </w:rPr>
        <w:br/>
      </w:r>
    </w:p>
    <w:p w14:paraId="7BBDCF5D" w14:textId="77777777" w:rsidR="00303D6A" w:rsidRDefault="00303D6A" w:rsidP="00F239CC">
      <w:pPr>
        <w:spacing w:after="0" w:line="240" w:lineRule="auto"/>
        <w:rPr>
          <w:rFonts w:ascii="Calibri" w:hAnsi="Calibri" w:cs="Calibri"/>
        </w:rPr>
      </w:pPr>
    </w:p>
    <w:p w14:paraId="2A95C098" w14:textId="77777777" w:rsidR="00303D6A" w:rsidRDefault="00303D6A" w:rsidP="00F239CC">
      <w:pPr>
        <w:spacing w:after="0" w:line="240" w:lineRule="auto"/>
        <w:rPr>
          <w:rFonts w:ascii="Calibri" w:hAnsi="Calibri" w:cs="Calibri"/>
        </w:rPr>
      </w:pPr>
    </w:p>
    <w:p w14:paraId="5D6A3CBF" w14:textId="3BC90A1D" w:rsidR="00303D6A" w:rsidRDefault="00F239CC" w:rsidP="00F239CC">
      <w:pPr>
        <w:spacing w:after="0" w:line="240" w:lineRule="auto"/>
        <w:rPr>
          <w:b/>
          <w:bCs/>
          <w:lang w:val="en-US" w:eastAsia="en-AU"/>
        </w:rPr>
      </w:pPr>
      <w:r w:rsidRPr="00F239CC">
        <w:rPr>
          <w:rFonts w:ascii="Calibri" w:hAnsi="Calibri" w:cs="Calibri"/>
        </w:rPr>
        <w:lastRenderedPageBreak/>
        <w:t xml:space="preserve">Table: </w:t>
      </w:r>
      <w:r w:rsidRPr="00F239CC">
        <w:rPr>
          <w:b/>
          <w:bCs/>
          <w:lang w:val="en-US" w:eastAsia="en-AU"/>
        </w:rPr>
        <w:t>To what extent did you find the EMDG guidelines: Difficult to understand</w:t>
      </w:r>
    </w:p>
    <w:p w14:paraId="684903FA" w14:textId="75AC981E" w:rsidR="00F239CC" w:rsidRPr="00F239CC" w:rsidRDefault="00F239CC" w:rsidP="00303D6A">
      <w:pPr>
        <w:rPr>
          <w:b/>
          <w:bCs/>
          <w:lang w:val="en-US" w:eastAsia="en-AU"/>
        </w:rPr>
      </w:pPr>
    </w:p>
    <w:p w14:paraId="4FA9594E" w14:textId="77777777" w:rsidR="00F239CC" w:rsidRPr="00F239CC" w:rsidRDefault="00F239CC" w:rsidP="00F239CC">
      <w:pPr>
        <w:spacing w:after="0" w:line="240" w:lineRule="auto"/>
        <w:rPr>
          <w:rFonts w:ascii="Calibri" w:hAnsi="Calibri" w:cs="Calibri"/>
        </w:rPr>
      </w:pPr>
    </w:p>
    <w:tbl>
      <w:tblPr>
        <w:tblStyle w:val="GridTable1Light"/>
        <w:tblW w:w="0" w:type="auto"/>
        <w:tblLook w:val="04A0" w:firstRow="1" w:lastRow="0" w:firstColumn="1" w:lastColumn="0" w:noHBand="0" w:noVBand="1"/>
      </w:tblPr>
      <w:tblGrid>
        <w:gridCol w:w="1515"/>
        <w:gridCol w:w="1446"/>
        <w:gridCol w:w="1517"/>
        <w:gridCol w:w="1517"/>
        <w:gridCol w:w="1515"/>
        <w:gridCol w:w="1499"/>
      </w:tblGrid>
      <w:tr w:rsidR="00F239CC" w:rsidRPr="00F239CC" w14:paraId="1A98C8A2" w14:textId="77777777" w:rsidTr="00476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2ED3F116" w14:textId="77777777" w:rsidR="00F239CC" w:rsidRPr="00F239CC" w:rsidRDefault="00F239CC" w:rsidP="00F239CC">
            <w:pPr>
              <w:rPr>
                <w:rFonts w:ascii="Calibri" w:hAnsi="Calibri" w:cs="Calibri"/>
              </w:rPr>
            </w:pPr>
          </w:p>
        </w:tc>
        <w:tc>
          <w:tcPr>
            <w:tcW w:w="1446" w:type="dxa"/>
          </w:tcPr>
          <w:p w14:paraId="13D4941D" w14:textId="77777777" w:rsidR="00F239CC" w:rsidRPr="00F239CC" w:rsidRDefault="00F239CC" w:rsidP="00F239CC">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Always true</w:t>
            </w:r>
          </w:p>
        </w:tc>
        <w:tc>
          <w:tcPr>
            <w:tcW w:w="1517" w:type="dxa"/>
          </w:tcPr>
          <w:p w14:paraId="5D42DC13" w14:textId="77777777" w:rsidR="00F239CC" w:rsidRPr="00F239CC" w:rsidRDefault="00F239CC" w:rsidP="00F239CC">
            <w:pPr>
              <w:cnfStyle w:val="100000000000" w:firstRow="1" w:lastRow="0" w:firstColumn="0" w:lastColumn="0" w:oddVBand="0" w:evenVBand="0" w:oddHBand="0" w:evenHBand="0" w:firstRowFirstColumn="0" w:firstRowLastColumn="0" w:lastRowFirstColumn="0" w:lastRowLastColumn="0"/>
              <w:rPr>
                <w:rFonts w:ascii="Calibri" w:hAnsi="Calibri" w:cs="Calibri"/>
              </w:rPr>
            </w:pPr>
            <w:proofErr w:type="gramStart"/>
            <w:r w:rsidRPr="00F239CC">
              <w:rPr>
                <w:rFonts w:ascii="Calibri" w:hAnsi="Calibri" w:cs="Calibri"/>
              </w:rPr>
              <w:t>Usually</w:t>
            </w:r>
            <w:proofErr w:type="gramEnd"/>
            <w:r w:rsidRPr="00F239CC">
              <w:rPr>
                <w:rFonts w:ascii="Calibri" w:hAnsi="Calibri" w:cs="Calibri"/>
              </w:rPr>
              <w:t xml:space="preserve"> true</w:t>
            </w:r>
          </w:p>
        </w:tc>
        <w:tc>
          <w:tcPr>
            <w:tcW w:w="1517" w:type="dxa"/>
          </w:tcPr>
          <w:p w14:paraId="69019FF0" w14:textId="77777777" w:rsidR="00F239CC" w:rsidRPr="00F239CC" w:rsidRDefault="00F239CC" w:rsidP="00F239CC">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Sometimes true</w:t>
            </w:r>
          </w:p>
        </w:tc>
        <w:tc>
          <w:tcPr>
            <w:tcW w:w="1515" w:type="dxa"/>
          </w:tcPr>
          <w:p w14:paraId="7E61AE9F" w14:textId="77777777" w:rsidR="00F239CC" w:rsidRPr="00F239CC" w:rsidRDefault="00F239CC" w:rsidP="00F239CC">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Rarely true</w:t>
            </w:r>
          </w:p>
        </w:tc>
        <w:tc>
          <w:tcPr>
            <w:tcW w:w="1499" w:type="dxa"/>
          </w:tcPr>
          <w:p w14:paraId="0475144F" w14:textId="77777777" w:rsidR="00F239CC" w:rsidRPr="00F239CC" w:rsidRDefault="00F239CC" w:rsidP="00F239CC">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Never true</w:t>
            </w:r>
          </w:p>
        </w:tc>
      </w:tr>
      <w:tr w:rsidR="00F239CC" w:rsidRPr="00F239CC" w14:paraId="4FB4B507" w14:textId="77777777" w:rsidTr="00476021">
        <w:tc>
          <w:tcPr>
            <w:cnfStyle w:val="001000000000" w:firstRow="0" w:lastRow="0" w:firstColumn="1" w:lastColumn="0" w:oddVBand="0" w:evenVBand="0" w:oddHBand="0" w:evenHBand="0" w:firstRowFirstColumn="0" w:firstRowLastColumn="0" w:lastRowFirstColumn="0" w:lastRowLastColumn="0"/>
            <w:tcW w:w="1515" w:type="dxa"/>
          </w:tcPr>
          <w:p w14:paraId="7255AF96" w14:textId="77777777" w:rsidR="00F239CC" w:rsidRPr="00F239CC" w:rsidRDefault="00F239CC" w:rsidP="00F239CC">
            <w:pPr>
              <w:rPr>
                <w:rFonts w:ascii="Calibri" w:hAnsi="Calibri" w:cs="Calibri"/>
              </w:rPr>
            </w:pPr>
            <w:r w:rsidRPr="00F239CC">
              <w:rPr>
                <w:rFonts w:ascii="Calibri" w:hAnsi="Calibri" w:cs="Calibri"/>
              </w:rPr>
              <w:t>Non QIP grant writer</w:t>
            </w:r>
          </w:p>
        </w:tc>
        <w:tc>
          <w:tcPr>
            <w:tcW w:w="1446" w:type="dxa"/>
          </w:tcPr>
          <w:p w14:paraId="5C3E0B4C" w14:textId="77777777" w:rsidR="00F239CC" w:rsidRPr="00F239CC" w:rsidRDefault="00F239CC" w:rsidP="00F239C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4%</w:t>
            </w:r>
          </w:p>
        </w:tc>
        <w:tc>
          <w:tcPr>
            <w:tcW w:w="1517" w:type="dxa"/>
          </w:tcPr>
          <w:p w14:paraId="53443B8C" w14:textId="77777777" w:rsidR="00F239CC" w:rsidRPr="00F239CC" w:rsidRDefault="00F239CC" w:rsidP="00F239C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8%</w:t>
            </w:r>
          </w:p>
        </w:tc>
        <w:tc>
          <w:tcPr>
            <w:tcW w:w="1517" w:type="dxa"/>
          </w:tcPr>
          <w:p w14:paraId="7BAD5AFF" w14:textId="77777777" w:rsidR="00F239CC" w:rsidRPr="00F239CC" w:rsidRDefault="00F239CC" w:rsidP="00F239C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44%</w:t>
            </w:r>
          </w:p>
        </w:tc>
        <w:tc>
          <w:tcPr>
            <w:tcW w:w="1515" w:type="dxa"/>
          </w:tcPr>
          <w:p w14:paraId="4488F37B" w14:textId="77777777" w:rsidR="00F239CC" w:rsidRPr="00F239CC" w:rsidRDefault="00F239CC" w:rsidP="00F239C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42%</w:t>
            </w:r>
          </w:p>
        </w:tc>
        <w:tc>
          <w:tcPr>
            <w:tcW w:w="1499" w:type="dxa"/>
          </w:tcPr>
          <w:p w14:paraId="54F17F7D" w14:textId="77777777" w:rsidR="00F239CC" w:rsidRPr="00F239CC" w:rsidRDefault="00F239CC" w:rsidP="00F239C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2%</w:t>
            </w:r>
          </w:p>
        </w:tc>
      </w:tr>
      <w:tr w:rsidR="00F239CC" w:rsidRPr="00F239CC" w14:paraId="6CFFDED5" w14:textId="77777777" w:rsidTr="00476021">
        <w:tc>
          <w:tcPr>
            <w:cnfStyle w:val="001000000000" w:firstRow="0" w:lastRow="0" w:firstColumn="1" w:lastColumn="0" w:oddVBand="0" w:evenVBand="0" w:oddHBand="0" w:evenHBand="0" w:firstRowFirstColumn="0" w:firstRowLastColumn="0" w:lastRowFirstColumn="0" w:lastRowLastColumn="0"/>
            <w:tcW w:w="1515" w:type="dxa"/>
          </w:tcPr>
          <w:p w14:paraId="6291A67B" w14:textId="77777777" w:rsidR="00F239CC" w:rsidRPr="00F239CC" w:rsidRDefault="00F239CC" w:rsidP="00F239CC">
            <w:pPr>
              <w:rPr>
                <w:rFonts w:ascii="Calibri" w:hAnsi="Calibri" w:cs="Calibri"/>
              </w:rPr>
            </w:pPr>
            <w:r w:rsidRPr="00F239CC">
              <w:rPr>
                <w:rFonts w:ascii="Calibri" w:hAnsi="Calibri" w:cs="Calibri"/>
              </w:rPr>
              <w:t>QIP grant writer</w:t>
            </w:r>
          </w:p>
        </w:tc>
        <w:tc>
          <w:tcPr>
            <w:tcW w:w="1446" w:type="dxa"/>
          </w:tcPr>
          <w:p w14:paraId="08ACADD4" w14:textId="77777777" w:rsidR="00F239CC" w:rsidRPr="00F239CC" w:rsidRDefault="00F239CC" w:rsidP="00F239C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4%</w:t>
            </w:r>
          </w:p>
        </w:tc>
        <w:tc>
          <w:tcPr>
            <w:tcW w:w="1517" w:type="dxa"/>
          </w:tcPr>
          <w:p w14:paraId="63955C21" w14:textId="77777777" w:rsidR="00F239CC" w:rsidRPr="00F239CC" w:rsidRDefault="00F239CC" w:rsidP="00F239C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24%</w:t>
            </w:r>
          </w:p>
        </w:tc>
        <w:tc>
          <w:tcPr>
            <w:tcW w:w="1517" w:type="dxa"/>
          </w:tcPr>
          <w:p w14:paraId="73FC4E14" w14:textId="77777777" w:rsidR="00F239CC" w:rsidRPr="00F239CC" w:rsidRDefault="00F239CC" w:rsidP="00F239C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60%</w:t>
            </w:r>
          </w:p>
        </w:tc>
        <w:tc>
          <w:tcPr>
            <w:tcW w:w="1515" w:type="dxa"/>
          </w:tcPr>
          <w:p w14:paraId="314C4B47" w14:textId="77777777" w:rsidR="00F239CC" w:rsidRPr="00F239CC" w:rsidRDefault="00F239CC" w:rsidP="00F239C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11%</w:t>
            </w:r>
          </w:p>
        </w:tc>
        <w:tc>
          <w:tcPr>
            <w:tcW w:w="1499" w:type="dxa"/>
          </w:tcPr>
          <w:p w14:paraId="56F0BFEE" w14:textId="77777777" w:rsidR="00F239CC" w:rsidRPr="00F239CC" w:rsidRDefault="00F239CC" w:rsidP="00F239C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0%</w:t>
            </w:r>
          </w:p>
        </w:tc>
      </w:tr>
    </w:tbl>
    <w:p w14:paraId="2F147542" w14:textId="77777777" w:rsidR="00F239CC" w:rsidRPr="00F239CC" w:rsidRDefault="00F239CC" w:rsidP="00F239CC">
      <w:pPr>
        <w:spacing w:after="0" w:line="240" w:lineRule="auto"/>
        <w:rPr>
          <w:rFonts w:ascii="Calibri" w:hAnsi="Calibri" w:cs="Calibri"/>
        </w:rPr>
      </w:pPr>
    </w:p>
    <w:p w14:paraId="3EE343C3" w14:textId="77777777" w:rsidR="00F239CC" w:rsidRPr="00F239CC" w:rsidRDefault="00F239CC" w:rsidP="00F239CC">
      <w:pPr>
        <w:spacing w:after="0" w:line="240" w:lineRule="auto"/>
        <w:rPr>
          <w:rFonts w:ascii="Calibri" w:hAnsi="Calibri" w:cs="Calibri"/>
        </w:rPr>
      </w:pPr>
    </w:p>
    <w:p w14:paraId="2FAB6110" w14:textId="77777777" w:rsidR="00F239CC" w:rsidRPr="00F239CC" w:rsidRDefault="00F239CC" w:rsidP="00F239CC">
      <w:pPr>
        <w:spacing w:after="0" w:line="240" w:lineRule="auto"/>
        <w:rPr>
          <w:rFonts w:ascii="Calibri" w:hAnsi="Calibri" w:cs="Calibri"/>
          <w:b/>
          <w:bCs/>
        </w:rPr>
      </w:pPr>
      <w:r w:rsidRPr="00F239CC">
        <w:rPr>
          <w:rFonts w:ascii="Calibri" w:hAnsi="Calibri" w:cs="Calibri"/>
        </w:rPr>
        <w:t xml:space="preserve">Table: </w:t>
      </w:r>
      <w:r w:rsidRPr="00F239CC">
        <w:rPr>
          <w:rFonts w:ascii="Calibri" w:hAnsi="Calibri" w:cs="Calibri"/>
          <w:b/>
          <w:bCs/>
          <w:lang w:val="en-US"/>
        </w:rPr>
        <w:t>To what extent did you find the EMDG guidelines: Limited in practical examples</w:t>
      </w:r>
    </w:p>
    <w:p w14:paraId="5CB778C1" w14:textId="77777777" w:rsidR="00F239CC" w:rsidRPr="00F239CC" w:rsidRDefault="00F239CC" w:rsidP="00F239CC">
      <w:pPr>
        <w:spacing w:after="0" w:line="240" w:lineRule="auto"/>
        <w:rPr>
          <w:rFonts w:ascii="Calibri" w:hAnsi="Calibri" w:cs="Calibri"/>
        </w:rPr>
      </w:pPr>
    </w:p>
    <w:tbl>
      <w:tblPr>
        <w:tblStyle w:val="GridTable1Light"/>
        <w:tblW w:w="0" w:type="auto"/>
        <w:tblLook w:val="04A0" w:firstRow="1" w:lastRow="0" w:firstColumn="1" w:lastColumn="0" w:noHBand="0" w:noVBand="1"/>
      </w:tblPr>
      <w:tblGrid>
        <w:gridCol w:w="1515"/>
        <w:gridCol w:w="1446"/>
        <w:gridCol w:w="1517"/>
        <w:gridCol w:w="1517"/>
        <w:gridCol w:w="1515"/>
        <w:gridCol w:w="1499"/>
      </w:tblGrid>
      <w:tr w:rsidR="00F239CC" w:rsidRPr="00F239CC" w14:paraId="67C5D01A" w14:textId="77777777" w:rsidTr="00476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05A06B12" w14:textId="77777777" w:rsidR="00F239CC" w:rsidRPr="00F239CC" w:rsidRDefault="00F239CC" w:rsidP="00F239CC">
            <w:pPr>
              <w:rPr>
                <w:rFonts w:ascii="Calibri" w:hAnsi="Calibri" w:cs="Calibri"/>
              </w:rPr>
            </w:pPr>
          </w:p>
        </w:tc>
        <w:tc>
          <w:tcPr>
            <w:tcW w:w="1446" w:type="dxa"/>
          </w:tcPr>
          <w:p w14:paraId="763834AD" w14:textId="77777777" w:rsidR="00F239CC" w:rsidRPr="00F239CC" w:rsidRDefault="00F239CC" w:rsidP="00F239CC">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Always true</w:t>
            </w:r>
          </w:p>
        </w:tc>
        <w:tc>
          <w:tcPr>
            <w:tcW w:w="1517" w:type="dxa"/>
          </w:tcPr>
          <w:p w14:paraId="6549D851" w14:textId="77777777" w:rsidR="00F239CC" w:rsidRPr="00F239CC" w:rsidRDefault="00F239CC" w:rsidP="00F239CC">
            <w:pPr>
              <w:cnfStyle w:val="100000000000" w:firstRow="1" w:lastRow="0" w:firstColumn="0" w:lastColumn="0" w:oddVBand="0" w:evenVBand="0" w:oddHBand="0" w:evenHBand="0" w:firstRowFirstColumn="0" w:firstRowLastColumn="0" w:lastRowFirstColumn="0" w:lastRowLastColumn="0"/>
              <w:rPr>
                <w:rFonts w:ascii="Calibri" w:hAnsi="Calibri" w:cs="Calibri"/>
              </w:rPr>
            </w:pPr>
            <w:proofErr w:type="gramStart"/>
            <w:r w:rsidRPr="00F239CC">
              <w:rPr>
                <w:rFonts w:ascii="Calibri" w:hAnsi="Calibri" w:cs="Calibri"/>
              </w:rPr>
              <w:t>Usually</w:t>
            </w:r>
            <w:proofErr w:type="gramEnd"/>
            <w:r w:rsidRPr="00F239CC">
              <w:rPr>
                <w:rFonts w:ascii="Calibri" w:hAnsi="Calibri" w:cs="Calibri"/>
              </w:rPr>
              <w:t xml:space="preserve"> true</w:t>
            </w:r>
          </w:p>
        </w:tc>
        <w:tc>
          <w:tcPr>
            <w:tcW w:w="1517" w:type="dxa"/>
          </w:tcPr>
          <w:p w14:paraId="5CFC84D9" w14:textId="77777777" w:rsidR="00F239CC" w:rsidRPr="00F239CC" w:rsidRDefault="00F239CC" w:rsidP="00F239CC">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Sometimes true</w:t>
            </w:r>
          </w:p>
        </w:tc>
        <w:tc>
          <w:tcPr>
            <w:tcW w:w="1515" w:type="dxa"/>
          </w:tcPr>
          <w:p w14:paraId="5E816879" w14:textId="77777777" w:rsidR="00F239CC" w:rsidRPr="00F239CC" w:rsidRDefault="00F239CC" w:rsidP="00F239CC">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Rarely true</w:t>
            </w:r>
          </w:p>
        </w:tc>
        <w:tc>
          <w:tcPr>
            <w:tcW w:w="1499" w:type="dxa"/>
          </w:tcPr>
          <w:p w14:paraId="2591DC86" w14:textId="77777777" w:rsidR="00F239CC" w:rsidRPr="00F239CC" w:rsidRDefault="00F239CC" w:rsidP="00F239CC">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Never true</w:t>
            </w:r>
          </w:p>
        </w:tc>
      </w:tr>
      <w:tr w:rsidR="00F239CC" w:rsidRPr="00F239CC" w14:paraId="39974101" w14:textId="77777777" w:rsidTr="00476021">
        <w:tc>
          <w:tcPr>
            <w:cnfStyle w:val="001000000000" w:firstRow="0" w:lastRow="0" w:firstColumn="1" w:lastColumn="0" w:oddVBand="0" w:evenVBand="0" w:oddHBand="0" w:evenHBand="0" w:firstRowFirstColumn="0" w:firstRowLastColumn="0" w:lastRowFirstColumn="0" w:lastRowLastColumn="0"/>
            <w:tcW w:w="1515" w:type="dxa"/>
          </w:tcPr>
          <w:p w14:paraId="2ACD63F7" w14:textId="77777777" w:rsidR="00F239CC" w:rsidRPr="00F239CC" w:rsidRDefault="00F239CC" w:rsidP="00F239CC">
            <w:pPr>
              <w:rPr>
                <w:rFonts w:ascii="Calibri" w:hAnsi="Calibri" w:cs="Calibri"/>
              </w:rPr>
            </w:pPr>
            <w:r w:rsidRPr="00F239CC">
              <w:rPr>
                <w:rFonts w:ascii="Calibri" w:hAnsi="Calibri" w:cs="Calibri"/>
              </w:rPr>
              <w:t>Non QIP grant writer</w:t>
            </w:r>
          </w:p>
        </w:tc>
        <w:tc>
          <w:tcPr>
            <w:tcW w:w="1446" w:type="dxa"/>
          </w:tcPr>
          <w:p w14:paraId="2480D180" w14:textId="77777777" w:rsidR="00F239CC" w:rsidRPr="00F239CC" w:rsidRDefault="00F239CC" w:rsidP="00F239C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12%</w:t>
            </w:r>
          </w:p>
        </w:tc>
        <w:tc>
          <w:tcPr>
            <w:tcW w:w="1517" w:type="dxa"/>
          </w:tcPr>
          <w:p w14:paraId="7CF1DC03" w14:textId="77777777" w:rsidR="00F239CC" w:rsidRPr="00F239CC" w:rsidRDefault="00F239CC" w:rsidP="00F239C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21%</w:t>
            </w:r>
          </w:p>
        </w:tc>
        <w:tc>
          <w:tcPr>
            <w:tcW w:w="1517" w:type="dxa"/>
          </w:tcPr>
          <w:p w14:paraId="659247FD" w14:textId="77777777" w:rsidR="00F239CC" w:rsidRPr="00F239CC" w:rsidRDefault="00F239CC" w:rsidP="00F239C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50%</w:t>
            </w:r>
          </w:p>
        </w:tc>
        <w:tc>
          <w:tcPr>
            <w:tcW w:w="1515" w:type="dxa"/>
          </w:tcPr>
          <w:p w14:paraId="37E09A24" w14:textId="77777777" w:rsidR="00F239CC" w:rsidRPr="00F239CC" w:rsidRDefault="00F239CC" w:rsidP="00F239C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17%</w:t>
            </w:r>
          </w:p>
        </w:tc>
        <w:tc>
          <w:tcPr>
            <w:tcW w:w="1499" w:type="dxa"/>
          </w:tcPr>
          <w:p w14:paraId="3E8619C4" w14:textId="77777777" w:rsidR="00F239CC" w:rsidRPr="00F239CC" w:rsidRDefault="00F239CC" w:rsidP="00F239C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0%</w:t>
            </w:r>
          </w:p>
        </w:tc>
      </w:tr>
      <w:tr w:rsidR="00F239CC" w:rsidRPr="00F239CC" w14:paraId="0EE8480F" w14:textId="77777777" w:rsidTr="00476021">
        <w:tc>
          <w:tcPr>
            <w:cnfStyle w:val="001000000000" w:firstRow="0" w:lastRow="0" w:firstColumn="1" w:lastColumn="0" w:oddVBand="0" w:evenVBand="0" w:oddHBand="0" w:evenHBand="0" w:firstRowFirstColumn="0" w:firstRowLastColumn="0" w:lastRowFirstColumn="0" w:lastRowLastColumn="0"/>
            <w:tcW w:w="1515" w:type="dxa"/>
          </w:tcPr>
          <w:p w14:paraId="7AA5A42B" w14:textId="77777777" w:rsidR="00F239CC" w:rsidRPr="00F239CC" w:rsidRDefault="00F239CC" w:rsidP="00F239CC">
            <w:pPr>
              <w:rPr>
                <w:rFonts w:ascii="Calibri" w:hAnsi="Calibri" w:cs="Calibri"/>
              </w:rPr>
            </w:pPr>
            <w:r w:rsidRPr="00F239CC">
              <w:rPr>
                <w:rFonts w:ascii="Calibri" w:hAnsi="Calibri" w:cs="Calibri"/>
              </w:rPr>
              <w:t>QIP grant writer</w:t>
            </w:r>
          </w:p>
        </w:tc>
        <w:tc>
          <w:tcPr>
            <w:tcW w:w="1446" w:type="dxa"/>
          </w:tcPr>
          <w:p w14:paraId="3F97F989" w14:textId="77777777" w:rsidR="00F239CC" w:rsidRPr="00F239CC" w:rsidRDefault="00F239CC" w:rsidP="00F239C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18%</w:t>
            </w:r>
          </w:p>
        </w:tc>
        <w:tc>
          <w:tcPr>
            <w:tcW w:w="1517" w:type="dxa"/>
          </w:tcPr>
          <w:p w14:paraId="444CD69C" w14:textId="77777777" w:rsidR="00F239CC" w:rsidRPr="00F239CC" w:rsidRDefault="00F239CC" w:rsidP="00F239C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44%</w:t>
            </w:r>
          </w:p>
        </w:tc>
        <w:tc>
          <w:tcPr>
            <w:tcW w:w="1517" w:type="dxa"/>
          </w:tcPr>
          <w:p w14:paraId="52D1F058" w14:textId="77777777" w:rsidR="00F239CC" w:rsidRPr="00F239CC" w:rsidRDefault="00F239CC" w:rsidP="00F239C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20%</w:t>
            </w:r>
          </w:p>
        </w:tc>
        <w:tc>
          <w:tcPr>
            <w:tcW w:w="1515" w:type="dxa"/>
          </w:tcPr>
          <w:p w14:paraId="5AFE395B" w14:textId="77777777" w:rsidR="00F239CC" w:rsidRPr="00F239CC" w:rsidRDefault="00F239CC" w:rsidP="00F239C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16%</w:t>
            </w:r>
          </w:p>
        </w:tc>
        <w:tc>
          <w:tcPr>
            <w:tcW w:w="1499" w:type="dxa"/>
          </w:tcPr>
          <w:p w14:paraId="65EB4CA5" w14:textId="77777777" w:rsidR="00F239CC" w:rsidRPr="00F239CC" w:rsidRDefault="00F239CC" w:rsidP="00F239C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239CC">
              <w:rPr>
                <w:rFonts w:ascii="Calibri" w:hAnsi="Calibri" w:cs="Calibri"/>
              </w:rPr>
              <w:t>2%</w:t>
            </w:r>
          </w:p>
        </w:tc>
      </w:tr>
    </w:tbl>
    <w:p w14:paraId="7DD792EF" w14:textId="3E11B8C9" w:rsidR="007545DF" w:rsidRDefault="007545DF" w:rsidP="007545DF"/>
    <w:p w14:paraId="2C24BB0C" w14:textId="10B75A7E" w:rsidR="007545DF" w:rsidRDefault="007545DF" w:rsidP="00B41507">
      <w:pPr>
        <w:pStyle w:val="Heading4"/>
      </w:pPr>
      <w:r w:rsidRPr="007545DF">
        <w:t>QIP grant writers identify more development needs</w:t>
      </w:r>
    </w:p>
    <w:p w14:paraId="0D11FCC6" w14:textId="08B39A9C" w:rsidR="007545DF" w:rsidRPr="00BE7AF3" w:rsidRDefault="007545DF" w:rsidP="00C2667B">
      <w:r w:rsidRPr="00BE7AF3">
        <w:rPr>
          <w:highlight w:val="white"/>
          <w:lang w:val="en-US"/>
        </w:rPr>
        <w:t>QIP grant writers were more likely to report opportunities for development, whether by efficiency or easy to follow guidelines</w:t>
      </w:r>
      <w:r w:rsidR="00F516C0">
        <w:rPr>
          <w:lang w:val="en-US"/>
        </w:rPr>
        <w:t>.</w:t>
      </w:r>
    </w:p>
    <w:p w14:paraId="061AF90C" w14:textId="2DEC28EE" w:rsidR="007545DF" w:rsidRPr="00C2667B" w:rsidRDefault="007545DF">
      <w:pPr>
        <w:numPr>
          <w:ilvl w:val="0"/>
          <w:numId w:val="1"/>
        </w:numPr>
        <w:rPr>
          <w:lang w:val="en-US"/>
        </w:rPr>
      </w:pPr>
      <w:r w:rsidRPr="00C2667B">
        <w:rPr>
          <w:lang w:val="en-US"/>
        </w:rPr>
        <w:t>Over half (56%) of QIP grant writers disagree that the EMDG guidelines are straightforward and easy to follow</w:t>
      </w:r>
    </w:p>
    <w:p w14:paraId="28FA8AB4" w14:textId="77777777" w:rsidR="00584C9C" w:rsidRPr="00584C9C" w:rsidRDefault="00584C9C" w:rsidP="00584C9C">
      <w:pPr>
        <w:spacing w:after="0" w:line="240" w:lineRule="auto"/>
        <w:rPr>
          <w:rFonts w:eastAsia="Times New Roman"/>
          <w:b/>
          <w:bCs/>
          <w:lang w:eastAsia="en-AU"/>
        </w:rPr>
      </w:pPr>
      <w:r w:rsidRPr="00584C9C">
        <w:rPr>
          <w:rFonts w:ascii="Calibri" w:hAnsi="Calibri" w:cs="Calibri"/>
        </w:rPr>
        <w:t xml:space="preserve">Table: </w:t>
      </w:r>
      <w:r w:rsidRPr="00584C9C">
        <w:rPr>
          <w:b/>
          <w:bCs/>
          <w:lang w:val="en-US" w:eastAsia="en-AU"/>
        </w:rPr>
        <w:t>The application process is short and efficient to complete</w:t>
      </w:r>
    </w:p>
    <w:p w14:paraId="2EA7E545" w14:textId="77777777" w:rsidR="00584C9C" w:rsidRPr="00584C9C" w:rsidRDefault="00584C9C" w:rsidP="00584C9C">
      <w:pPr>
        <w:spacing w:after="0" w:line="240" w:lineRule="auto"/>
        <w:rPr>
          <w:rFonts w:ascii="Calibri" w:hAnsi="Calibri" w:cs="Calibri"/>
        </w:rPr>
      </w:pPr>
    </w:p>
    <w:tbl>
      <w:tblPr>
        <w:tblStyle w:val="GridTable1Light"/>
        <w:tblW w:w="0" w:type="auto"/>
        <w:tblLook w:val="04A0" w:firstRow="1" w:lastRow="0" w:firstColumn="1" w:lastColumn="0" w:noHBand="0" w:noVBand="1"/>
      </w:tblPr>
      <w:tblGrid>
        <w:gridCol w:w="1515"/>
        <w:gridCol w:w="1446"/>
        <w:gridCol w:w="1517"/>
        <w:gridCol w:w="1517"/>
        <w:gridCol w:w="1515"/>
        <w:gridCol w:w="1499"/>
      </w:tblGrid>
      <w:tr w:rsidR="00584C9C" w:rsidRPr="00584C9C" w14:paraId="1ED99FA1" w14:textId="77777777" w:rsidTr="00476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7A1365A6" w14:textId="77777777" w:rsidR="00584C9C" w:rsidRPr="00584C9C" w:rsidRDefault="00584C9C" w:rsidP="00584C9C">
            <w:pPr>
              <w:rPr>
                <w:rFonts w:ascii="Calibri" w:hAnsi="Calibri" w:cs="Calibri"/>
              </w:rPr>
            </w:pPr>
          </w:p>
        </w:tc>
        <w:tc>
          <w:tcPr>
            <w:tcW w:w="1446" w:type="dxa"/>
          </w:tcPr>
          <w:p w14:paraId="552F8C7C" w14:textId="77777777" w:rsidR="00584C9C" w:rsidRPr="00584C9C" w:rsidRDefault="00584C9C" w:rsidP="00584C9C">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584C9C">
              <w:rPr>
                <w:rFonts w:ascii="Calibri" w:hAnsi="Calibri" w:cs="Calibri"/>
              </w:rPr>
              <w:t>Strongly agree</w:t>
            </w:r>
          </w:p>
        </w:tc>
        <w:tc>
          <w:tcPr>
            <w:tcW w:w="1517" w:type="dxa"/>
          </w:tcPr>
          <w:p w14:paraId="1C2D6291" w14:textId="77777777" w:rsidR="00584C9C" w:rsidRPr="00584C9C" w:rsidRDefault="00584C9C" w:rsidP="00584C9C">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584C9C">
              <w:rPr>
                <w:rFonts w:ascii="Calibri" w:hAnsi="Calibri" w:cs="Calibri"/>
              </w:rPr>
              <w:t>Agree</w:t>
            </w:r>
          </w:p>
        </w:tc>
        <w:tc>
          <w:tcPr>
            <w:tcW w:w="1517" w:type="dxa"/>
          </w:tcPr>
          <w:p w14:paraId="142B0F46" w14:textId="77777777" w:rsidR="00584C9C" w:rsidRPr="00584C9C" w:rsidRDefault="00584C9C" w:rsidP="00584C9C">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584C9C">
              <w:rPr>
                <w:rFonts w:ascii="Calibri" w:hAnsi="Calibri" w:cs="Calibri"/>
              </w:rPr>
              <w:t>Neither agree nor disagree</w:t>
            </w:r>
          </w:p>
        </w:tc>
        <w:tc>
          <w:tcPr>
            <w:tcW w:w="1515" w:type="dxa"/>
          </w:tcPr>
          <w:p w14:paraId="52F5A58E" w14:textId="77777777" w:rsidR="00584C9C" w:rsidRPr="00584C9C" w:rsidRDefault="00584C9C" w:rsidP="00584C9C">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584C9C">
              <w:rPr>
                <w:rFonts w:ascii="Calibri" w:hAnsi="Calibri" w:cs="Calibri"/>
              </w:rPr>
              <w:t>Disagree</w:t>
            </w:r>
          </w:p>
        </w:tc>
        <w:tc>
          <w:tcPr>
            <w:tcW w:w="1499" w:type="dxa"/>
          </w:tcPr>
          <w:p w14:paraId="34DD0A1C" w14:textId="77777777" w:rsidR="00584C9C" w:rsidRPr="00584C9C" w:rsidRDefault="00584C9C" w:rsidP="00584C9C">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584C9C">
              <w:rPr>
                <w:rFonts w:ascii="Calibri" w:hAnsi="Calibri" w:cs="Calibri"/>
              </w:rPr>
              <w:t>Strongly disagree</w:t>
            </w:r>
          </w:p>
        </w:tc>
      </w:tr>
      <w:tr w:rsidR="00584C9C" w:rsidRPr="00584C9C" w14:paraId="3F426F28" w14:textId="77777777" w:rsidTr="00476021">
        <w:tc>
          <w:tcPr>
            <w:cnfStyle w:val="001000000000" w:firstRow="0" w:lastRow="0" w:firstColumn="1" w:lastColumn="0" w:oddVBand="0" w:evenVBand="0" w:oddHBand="0" w:evenHBand="0" w:firstRowFirstColumn="0" w:firstRowLastColumn="0" w:lastRowFirstColumn="0" w:lastRowLastColumn="0"/>
            <w:tcW w:w="1515" w:type="dxa"/>
          </w:tcPr>
          <w:p w14:paraId="1DCD9398" w14:textId="77777777" w:rsidR="00584C9C" w:rsidRPr="00584C9C" w:rsidRDefault="00584C9C" w:rsidP="00584C9C">
            <w:pPr>
              <w:rPr>
                <w:rFonts w:ascii="Calibri" w:hAnsi="Calibri" w:cs="Calibri"/>
              </w:rPr>
            </w:pPr>
            <w:r w:rsidRPr="00584C9C">
              <w:rPr>
                <w:rFonts w:ascii="Calibri" w:hAnsi="Calibri" w:cs="Calibri"/>
              </w:rPr>
              <w:t>Non QIP grant writer</w:t>
            </w:r>
          </w:p>
        </w:tc>
        <w:tc>
          <w:tcPr>
            <w:tcW w:w="1446" w:type="dxa"/>
          </w:tcPr>
          <w:p w14:paraId="72A3F938" w14:textId="77777777" w:rsidR="00584C9C" w:rsidRPr="00584C9C" w:rsidRDefault="00584C9C" w:rsidP="00584C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84C9C">
              <w:rPr>
                <w:rFonts w:ascii="Calibri" w:hAnsi="Calibri" w:cs="Calibri"/>
              </w:rPr>
              <w:t>6%</w:t>
            </w:r>
          </w:p>
        </w:tc>
        <w:tc>
          <w:tcPr>
            <w:tcW w:w="1517" w:type="dxa"/>
          </w:tcPr>
          <w:p w14:paraId="179CD2BB" w14:textId="77777777" w:rsidR="00584C9C" w:rsidRPr="00584C9C" w:rsidRDefault="00584C9C" w:rsidP="00584C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84C9C">
              <w:rPr>
                <w:rFonts w:ascii="Calibri" w:hAnsi="Calibri" w:cs="Calibri"/>
              </w:rPr>
              <w:t>40%</w:t>
            </w:r>
          </w:p>
        </w:tc>
        <w:tc>
          <w:tcPr>
            <w:tcW w:w="1517" w:type="dxa"/>
          </w:tcPr>
          <w:p w14:paraId="764D0D4C" w14:textId="77777777" w:rsidR="00584C9C" w:rsidRPr="00584C9C" w:rsidRDefault="00584C9C" w:rsidP="00584C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84C9C">
              <w:rPr>
                <w:rFonts w:ascii="Calibri" w:hAnsi="Calibri" w:cs="Calibri"/>
              </w:rPr>
              <w:t>30%</w:t>
            </w:r>
          </w:p>
        </w:tc>
        <w:tc>
          <w:tcPr>
            <w:tcW w:w="1515" w:type="dxa"/>
          </w:tcPr>
          <w:p w14:paraId="050413C0" w14:textId="77777777" w:rsidR="00584C9C" w:rsidRPr="00584C9C" w:rsidRDefault="00584C9C" w:rsidP="00584C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84C9C">
              <w:rPr>
                <w:rFonts w:ascii="Calibri" w:hAnsi="Calibri" w:cs="Calibri"/>
              </w:rPr>
              <w:t>20%</w:t>
            </w:r>
          </w:p>
        </w:tc>
        <w:tc>
          <w:tcPr>
            <w:tcW w:w="1499" w:type="dxa"/>
          </w:tcPr>
          <w:p w14:paraId="08765909" w14:textId="77777777" w:rsidR="00584C9C" w:rsidRPr="00584C9C" w:rsidRDefault="00584C9C" w:rsidP="00584C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84C9C">
              <w:rPr>
                <w:rFonts w:ascii="Calibri" w:hAnsi="Calibri" w:cs="Calibri"/>
              </w:rPr>
              <w:t>4%</w:t>
            </w:r>
          </w:p>
        </w:tc>
      </w:tr>
      <w:tr w:rsidR="00584C9C" w:rsidRPr="00584C9C" w14:paraId="79020C4E" w14:textId="77777777" w:rsidTr="00476021">
        <w:tc>
          <w:tcPr>
            <w:cnfStyle w:val="001000000000" w:firstRow="0" w:lastRow="0" w:firstColumn="1" w:lastColumn="0" w:oddVBand="0" w:evenVBand="0" w:oddHBand="0" w:evenHBand="0" w:firstRowFirstColumn="0" w:firstRowLastColumn="0" w:lastRowFirstColumn="0" w:lastRowLastColumn="0"/>
            <w:tcW w:w="1515" w:type="dxa"/>
          </w:tcPr>
          <w:p w14:paraId="72AF36E8" w14:textId="77777777" w:rsidR="00584C9C" w:rsidRPr="00584C9C" w:rsidRDefault="00584C9C" w:rsidP="00584C9C">
            <w:pPr>
              <w:rPr>
                <w:rFonts w:ascii="Calibri" w:hAnsi="Calibri" w:cs="Calibri"/>
              </w:rPr>
            </w:pPr>
            <w:r w:rsidRPr="00584C9C">
              <w:rPr>
                <w:rFonts w:ascii="Calibri" w:hAnsi="Calibri" w:cs="Calibri"/>
              </w:rPr>
              <w:t>QIP grant writer</w:t>
            </w:r>
          </w:p>
        </w:tc>
        <w:tc>
          <w:tcPr>
            <w:tcW w:w="1446" w:type="dxa"/>
          </w:tcPr>
          <w:p w14:paraId="46DA5944" w14:textId="77777777" w:rsidR="00584C9C" w:rsidRPr="00584C9C" w:rsidRDefault="00584C9C" w:rsidP="00584C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84C9C">
              <w:rPr>
                <w:rFonts w:ascii="Calibri" w:hAnsi="Calibri" w:cs="Calibri"/>
              </w:rPr>
              <w:t>5%</w:t>
            </w:r>
          </w:p>
        </w:tc>
        <w:tc>
          <w:tcPr>
            <w:tcW w:w="1517" w:type="dxa"/>
          </w:tcPr>
          <w:p w14:paraId="419F70A0" w14:textId="77777777" w:rsidR="00584C9C" w:rsidRPr="00584C9C" w:rsidRDefault="00584C9C" w:rsidP="00584C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84C9C">
              <w:rPr>
                <w:rFonts w:ascii="Calibri" w:hAnsi="Calibri" w:cs="Calibri"/>
              </w:rPr>
              <w:t>16%</w:t>
            </w:r>
          </w:p>
        </w:tc>
        <w:tc>
          <w:tcPr>
            <w:tcW w:w="1517" w:type="dxa"/>
          </w:tcPr>
          <w:p w14:paraId="1CB08BAF" w14:textId="77777777" w:rsidR="00584C9C" w:rsidRPr="00584C9C" w:rsidRDefault="00584C9C" w:rsidP="00584C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84C9C">
              <w:rPr>
                <w:rFonts w:ascii="Calibri" w:hAnsi="Calibri" w:cs="Calibri"/>
              </w:rPr>
              <w:t>19%</w:t>
            </w:r>
          </w:p>
        </w:tc>
        <w:tc>
          <w:tcPr>
            <w:tcW w:w="1515" w:type="dxa"/>
          </w:tcPr>
          <w:p w14:paraId="3BEB7F15" w14:textId="77777777" w:rsidR="00584C9C" w:rsidRPr="00584C9C" w:rsidRDefault="00584C9C" w:rsidP="00584C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84C9C">
              <w:rPr>
                <w:rFonts w:ascii="Calibri" w:hAnsi="Calibri" w:cs="Calibri"/>
              </w:rPr>
              <w:t>40%</w:t>
            </w:r>
          </w:p>
        </w:tc>
        <w:tc>
          <w:tcPr>
            <w:tcW w:w="1499" w:type="dxa"/>
          </w:tcPr>
          <w:p w14:paraId="54771F8B" w14:textId="77777777" w:rsidR="00584C9C" w:rsidRPr="00584C9C" w:rsidRDefault="00584C9C" w:rsidP="00584C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84C9C">
              <w:rPr>
                <w:rFonts w:ascii="Calibri" w:hAnsi="Calibri" w:cs="Calibri"/>
              </w:rPr>
              <w:t>21%</w:t>
            </w:r>
          </w:p>
        </w:tc>
      </w:tr>
    </w:tbl>
    <w:p w14:paraId="5E9F135B" w14:textId="77777777" w:rsidR="00584C9C" w:rsidRPr="00584C9C" w:rsidRDefault="00584C9C" w:rsidP="00584C9C">
      <w:pPr>
        <w:spacing w:after="0" w:line="240" w:lineRule="auto"/>
        <w:rPr>
          <w:rFonts w:ascii="Calibri" w:hAnsi="Calibri" w:cs="Calibri"/>
        </w:rPr>
      </w:pPr>
    </w:p>
    <w:p w14:paraId="17B67030" w14:textId="77777777" w:rsidR="00584C9C" w:rsidRPr="00584C9C" w:rsidRDefault="00584C9C" w:rsidP="00584C9C">
      <w:pPr>
        <w:spacing w:after="0" w:line="240" w:lineRule="auto"/>
        <w:rPr>
          <w:rFonts w:ascii="Calibri" w:hAnsi="Calibri" w:cs="Calibri"/>
        </w:rPr>
      </w:pPr>
    </w:p>
    <w:p w14:paraId="4CFAAB04" w14:textId="77777777" w:rsidR="00584C9C" w:rsidRPr="00584C9C" w:rsidRDefault="00584C9C" w:rsidP="00584C9C">
      <w:pPr>
        <w:spacing w:after="0" w:line="240" w:lineRule="auto"/>
        <w:rPr>
          <w:b/>
          <w:bCs/>
          <w:lang w:val="en-US" w:eastAsia="en-AU"/>
        </w:rPr>
      </w:pPr>
      <w:r w:rsidRPr="00584C9C">
        <w:rPr>
          <w:rFonts w:ascii="Calibri" w:hAnsi="Calibri" w:cs="Calibri"/>
        </w:rPr>
        <w:t xml:space="preserve">Table: </w:t>
      </w:r>
      <w:r w:rsidRPr="00584C9C">
        <w:rPr>
          <w:b/>
          <w:bCs/>
          <w:lang w:val="en-US" w:eastAsia="en-AU"/>
        </w:rPr>
        <w:t>The EMDG guidelines are straightforward and easy to follow</w:t>
      </w:r>
    </w:p>
    <w:p w14:paraId="477FA087" w14:textId="77777777" w:rsidR="00584C9C" w:rsidRPr="00584C9C" w:rsidRDefault="00584C9C" w:rsidP="00584C9C">
      <w:pPr>
        <w:spacing w:after="0" w:line="240" w:lineRule="auto"/>
        <w:rPr>
          <w:rFonts w:ascii="Calibri" w:hAnsi="Calibri" w:cs="Calibri"/>
        </w:rPr>
      </w:pPr>
    </w:p>
    <w:tbl>
      <w:tblPr>
        <w:tblStyle w:val="GridTable1Light"/>
        <w:tblW w:w="0" w:type="auto"/>
        <w:tblLook w:val="04A0" w:firstRow="1" w:lastRow="0" w:firstColumn="1" w:lastColumn="0" w:noHBand="0" w:noVBand="1"/>
      </w:tblPr>
      <w:tblGrid>
        <w:gridCol w:w="1515"/>
        <w:gridCol w:w="1446"/>
        <w:gridCol w:w="1517"/>
        <w:gridCol w:w="1517"/>
        <w:gridCol w:w="1515"/>
        <w:gridCol w:w="1499"/>
      </w:tblGrid>
      <w:tr w:rsidR="00584C9C" w:rsidRPr="00584C9C" w14:paraId="61F513D6" w14:textId="77777777" w:rsidTr="007132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063E405A" w14:textId="77777777" w:rsidR="00584C9C" w:rsidRPr="00584C9C" w:rsidRDefault="00584C9C" w:rsidP="00584C9C">
            <w:pPr>
              <w:rPr>
                <w:rFonts w:ascii="Calibri" w:hAnsi="Calibri" w:cs="Calibri"/>
              </w:rPr>
            </w:pPr>
          </w:p>
        </w:tc>
        <w:tc>
          <w:tcPr>
            <w:tcW w:w="1446" w:type="dxa"/>
          </w:tcPr>
          <w:p w14:paraId="1D375FFD" w14:textId="77777777" w:rsidR="00584C9C" w:rsidRPr="00584C9C" w:rsidRDefault="00584C9C" w:rsidP="00584C9C">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584C9C">
              <w:rPr>
                <w:rFonts w:ascii="Calibri" w:hAnsi="Calibri" w:cs="Calibri"/>
              </w:rPr>
              <w:t>Strongly agree</w:t>
            </w:r>
          </w:p>
        </w:tc>
        <w:tc>
          <w:tcPr>
            <w:tcW w:w="1517" w:type="dxa"/>
          </w:tcPr>
          <w:p w14:paraId="706A3597" w14:textId="77777777" w:rsidR="00584C9C" w:rsidRPr="00584C9C" w:rsidRDefault="00584C9C" w:rsidP="00584C9C">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584C9C">
              <w:rPr>
                <w:rFonts w:ascii="Calibri" w:hAnsi="Calibri" w:cs="Calibri"/>
              </w:rPr>
              <w:t>Agree</w:t>
            </w:r>
          </w:p>
        </w:tc>
        <w:tc>
          <w:tcPr>
            <w:tcW w:w="1517" w:type="dxa"/>
          </w:tcPr>
          <w:p w14:paraId="3596C30A" w14:textId="77777777" w:rsidR="00584C9C" w:rsidRPr="00584C9C" w:rsidRDefault="00584C9C" w:rsidP="00584C9C">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584C9C">
              <w:rPr>
                <w:rFonts w:ascii="Calibri" w:hAnsi="Calibri" w:cs="Calibri"/>
              </w:rPr>
              <w:t>Neither agree nor disagree</w:t>
            </w:r>
          </w:p>
        </w:tc>
        <w:tc>
          <w:tcPr>
            <w:tcW w:w="1515" w:type="dxa"/>
          </w:tcPr>
          <w:p w14:paraId="73C520BC" w14:textId="77777777" w:rsidR="00584C9C" w:rsidRPr="00584C9C" w:rsidRDefault="00584C9C" w:rsidP="00584C9C">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584C9C">
              <w:rPr>
                <w:rFonts w:ascii="Calibri" w:hAnsi="Calibri" w:cs="Calibri"/>
              </w:rPr>
              <w:t>Disagree</w:t>
            </w:r>
          </w:p>
        </w:tc>
        <w:tc>
          <w:tcPr>
            <w:tcW w:w="1499" w:type="dxa"/>
          </w:tcPr>
          <w:p w14:paraId="6C85BEC9" w14:textId="77777777" w:rsidR="00584C9C" w:rsidRPr="00584C9C" w:rsidRDefault="00584C9C" w:rsidP="00584C9C">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584C9C">
              <w:rPr>
                <w:rFonts w:ascii="Calibri" w:hAnsi="Calibri" w:cs="Calibri"/>
              </w:rPr>
              <w:t>Strongly disagree</w:t>
            </w:r>
          </w:p>
        </w:tc>
      </w:tr>
      <w:tr w:rsidR="00584C9C" w:rsidRPr="00584C9C" w14:paraId="3BE8DC14" w14:textId="77777777" w:rsidTr="0071329F">
        <w:tc>
          <w:tcPr>
            <w:cnfStyle w:val="001000000000" w:firstRow="0" w:lastRow="0" w:firstColumn="1" w:lastColumn="0" w:oddVBand="0" w:evenVBand="0" w:oddHBand="0" w:evenHBand="0" w:firstRowFirstColumn="0" w:firstRowLastColumn="0" w:lastRowFirstColumn="0" w:lastRowLastColumn="0"/>
            <w:tcW w:w="1515" w:type="dxa"/>
          </w:tcPr>
          <w:p w14:paraId="1206EB76" w14:textId="77777777" w:rsidR="00584C9C" w:rsidRPr="00584C9C" w:rsidRDefault="00584C9C" w:rsidP="00584C9C">
            <w:pPr>
              <w:rPr>
                <w:rFonts w:ascii="Calibri" w:hAnsi="Calibri" w:cs="Calibri"/>
              </w:rPr>
            </w:pPr>
            <w:r w:rsidRPr="00584C9C">
              <w:rPr>
                <w:rFonts w:ascii="Calibri" w:hAnsi="Calibri" w:cs="Calibri"/>
              </w:rPr>
              <w:t>Non QIP grant writer</w:t>
            </w:r>
          </w:p>
        </w:tc>
        <w:tc>
          <w:tcPr>
            <w:tcW w:w="1446" w:type="dxa"/>
          </w:tcPr>
          <w:p w14:paraId="2E83C4DE" w14:textId="77777777" w:rsidR="00584C9C" w:rsidRPr="00584C9C" w:rsidRDefault="00584C9C" w:rsidP="00584C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84C9C">
              <w:rPr>
                <w:rFonts w:ascii="Calibri" w:hAnsi="Calibri" w:cs="Calibri"/>
              </w:rPr>
              <w:t>8%</w:t>
            </w:r>
          </w:p>
        </w:tc>
        <w:tc>
          <w:tcPr>
            <w:tcW w:w="1517" w:type="dxa"/>
          </w:tcPr>
          <w:p w14:paraId="10243891" w14:textId="77777777" w:rsidR="00584C9C" w:rsidRPr="00584C9C" w:rsidRDefault="00584C9C" w:rsidP="00584C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84C9C">
              <w:rPr>
                <w:rFonts w:ascii="Calibri" w:hAnsi="Calibri" w:cs="Calibri"/>
              </w:rPr>
              <w:t>44%</w:t>
            </w:r>
          </w:p>
        </w:tc>
        <w:tc>
          <w:tcPr>
            <w:tcW w:w="1517" w:type="dxa"/>
          </w:tcPr>
          <w:p w14:paraId="589AC3D4" w14:textId="77777777" w:rsidR="00584C9C" w:rsidRPr="00584C9C" w:rsidRDefault="00584C9C" w:rsidP="00584C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84C9C">
              <w:rPr>
                <w:rFonts w:ascii="Calibri" w:hAnsi="Calibri" w:cs="Calibri"/>
              </w:rPr>
              <w:t>28%</w:t>
            </w:r>
          </w:p>
        </w:tc>
        <w:tc>
          <w:tcPr>
            <w:tcW w:w="1515" w:type="dxa"/>
          </w:tcPr>
          <w:p w14:paraId="44577BD9" w14:textId="77777777" w:rsidR="00584C9C" w:rsidRPr="00584C9C" w:rsidRDefault="00584C9C" w:rsidP="00584C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84C9C">
              <w:rPr>
                <w:rFonts w:ascii="Calibri" w:hAnsi="Calibri" w:cs="Calibri"/>
              </w:rPr>
              <w:t>14%</w:t>
            </w:r>
          </w:p>
        </w:tc>
        <w:tc>
          <w:tcPr>
            <w:tcW w:w="1499" w:type="dxa"/>
          </w:tcPr>
          <w:p w14:paraId="6B3719E2" w14:textId="77777777" w:rsidR="00584C9C" w:rsidRPr="00584C9C" w:rsidRDefault="00584C9C" w:rsidP="00584C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84C9C">
              <w:rPr>
                <w:rFonts w:ascii="Calibri" w:hAnsi="Calibri" w:cs="Calibri"/>
              </w:rPr>
              <w:t>6%</w:t>
            </w:r>
          </w:p>
        </w:tc>
      </w:tr>
      <w:tr w:rsidR="00584C9C" w:rsidRPr="00584C9C" w14:paraId="623A8ECC" w14:textId="77777777" w:rsidTr="0071329F">
        <w:tc>
          <w:tcPr>
            <w:cnfStyle w:val="001000000000" w:firstRow="0" w:lastRow="0" w:firstColumn="1" w:lastColumn="0" w:oddVBand="0" w:evenVBand="0" w:oddHBand="0" w:evenHBand="0" w:firstRowFirstColumn="0" w:firstRowLastColumn="0" w:lastRowFirstColumn="0" w:lastRowLastColumn="0"/>
            <w:tcW w:w="1515" w:type="dxa"/>
          </w:tcPr>
          <w:p w14:paraId="6F4FB12C" w14:textId="77777777" w:rsidR="00584C9C" w:rsidRPr="00584C9C" w:rsidRDefault="00584C9C" w:rsidP="00584C9C">
            <w:pPr>
              <w:rPr>
                <w:rFonts w:ascii="Calibri" w:hAnsi="Calibri" w:cs="Calibri"/>
              </w:rPr>
            </w:pPr>
            <w:r w:rsidRPr="00584C9C">
              <w:rPr>
                <w:rFonts w:ascii="Calibri" w:hAnsi="Calibri" w:cs="Calibri"/>
              </w:rPr>
              <w:t>QIP grant writer</w:t>
            </w:r>
          </w:p>
        </w:tc>
        <w:tc>
          <w:tcPr>
            <w:tcW w:w="1446" w:type="dxa"/>
          </w:tcPr>
          <w:p w14:paraId="5F4CD0E1" w14:textId="77777777" w:rsidR="00584C9C" w:rsidRPr="00584C9C" w:rsidRDefault="00584C9C" w:rsidP="00584C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84C9C">
              <w:rPr>
                <w:rFonts w:ascii="Calibri" w:hAnsi="Calibri" w:cs="Calibri"/>
              </w:rPr>
              <w:t>7%</w:t>
            </w:r>
          </w:p>
        </w:tc>
        <w:tc>
          <w:tcPr>
            <w:tcW w:w="1517" w:type="dxa"/>
          </w:tcPr>
          <w:p w14:paraId="20F63729" w14:textId="77777777" w:rsidR="00584C9C" w:rsidRPr="00584C9C" w:rsidRDefault="00584C9C" w:rsidP="00584C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84C9C">
              <w:rPr>
                <w:rFonts w:ascii="Calibri" w:hAnsi="Calibri" w:cs="Calibri"/>
              </w:rPr>
              <w:t>21%</w:t>
            </w:r>
          </w:p>
        </w:tc>
        <w:tc>
          <w:tcPr>
            <w:tcW w:w="1517" w:type="dxa"/>
          </w:tcPr>
          <w:p w14:paraId="20AED732" w14:textId="77777777" w:rsidR="00584C9C" w:rsidRPr="00584C9C" w:rsidRDefault="00584C9C" w:rsidP="00584C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84C9C">
              <w:rPr>
                <w:rFonts w:ascii="Calibri" w:hAnsi="Calibri" w:cs="Calibri"/>
              </w:rPr>
              <w:t>16%</w:t>
            </w:r>
          </w:p>
        </w:tc>
        <w:tc>
          <w:tcPr>
            <w:tcW w:w="1515" w:type="dxa"/>
          </w:tcPr>
          <w:p w14:paraId="6E824E96" w14:textId="77777777" w:rsidR="00584C9C" w:rsidRPr="00584C9C" w:rsidRDefault="00584C9C" w:rsidP="00584C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84C9C">
              <w:rPr>
                <w:rFonts w:ascii="Calibri" w:hAnsi="Calibri" w:cs="Calibri"/>
              </w:rPr>
              <w:t>40%</w:t>
            </w:r>
          </w:p>
        </w:tc>
        <w:tc>
          <w:tcPr>
            <w:tcW w:w="1499" w:type="dxa"/>
          </w:tcPr>
          <w:p w14:paraId="180DBDE4" w14:textId="77777777" w:rsidR="00584C9C" w:rsidRPr="00584C9C" w:rsidRDefault="00584C9C" w:rsidP="00584C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84C9C">
              <w:rPr>
                <w:rFonts w:ascii="Calibri" w:hAnsi="Calibri" w:cs="Calibri"/>
              </w:rPr>
              <w:t>16%</w:t>
            </w:r>
          </w:p>
        </w:tc>
      </w:tr>
    </w:tbl>
    <w:p w14:paraId="7784B123" w14:textId="7147E0F8" w:rsidR="007545DF" w:rsidRDefault="007545DF" w:rsidP="007545DF"/>
    <w:p w14:paraId="5C5B7A15" w14:textId="0AA8E028" w:rsidR="007545DF" w:rsidRDefault="007545DF" w:rsidP="00B41507">
      <w:pPr>
        <w:pStyle w:val="Heading4"/>
      </w:pPr>
      <w:r w:rsidRPr="007545DF">
        <w:t>QIP grant writers find tasks more challenging</w:t>
      </w:r>
    </w:p>
    <w:p w14:paraId="1A68FA96" w14:textId="2C1E522C" w:rsidR="007545DF" w:rsidRPr="00BE7AF3" w:rsidRDefault="007545DF" w:rsidP="00C2667B">
      <w:r w:rsidRPr="00BE7AF3">
        <w:rPr>
          <w:highlight w:val="white"/>
          <w:lang w:val="en-US"/>
        </w:rPr>
        <w:t>QIP grant writers were more likely to be impacted by the changes of the new EMDG program</w:t>
      </w:r>
      <w:r w:rsidR="003174B6">
        <w:rPr>
          <w:lang w:val="en-US"/>
        </w:rPr>
        <w:t>.</w:t>
      </w:r>
    </w:p>
    <w:p w14:paraId="48620477" w14:textId="77777777" w:rsidR="007545DF" w:rsidRPr="00C2667B" w:rsidRDefault="007545DF">
      <w:pPr>
        <w:numPr>
          <w:ilvl w:val="0"/>
          <w:numId w:val="1"/>
        </w:numPr>
        <w:rPr>
          <w:lang w:val="en-US"/>
        </w:rPr>
      </w:pPr>
      <w:r w:rsidRPr="00C2667B">
        <w:rPr>
          <w:lang w:val="en-US"/>
        </w:rPr>
        <w:lastRenderedPageBreak/>
        <w:t>33% of QIP grant writers report that they never find it easy to prepare a grant agreement</w:t>
      </w:r>
    </w:p>
    <w:p w14:paraId="30FC4177" w14:textId="77777777" w:rsidR="0015129E" w:rsidRDefault="0015129E">
      <w:pPr>
        <w:rPr>
          <w:b/>
          <w:bCs/>
          <w:lang w:val="en-US" w:eastAsia="en-AU"/>
        </w:rPr>
      </w:pPr>
      <w:r>
        <w:rPr>
          <w:b/>
          <w:bCs/>
          <w:lang w:val="en-US" w:eastAsia="en-AU"/>
        </w:rPr>
        <w:br w:type="page"/>
      </w:r>
    </w:p>
    <w:p w14:paraId="654136C2" w14:textId="6BAB983D" w:rsidR="007545DF" w:rsidRPr="00C2667B" w:rsidRDefault="007545DF" w:rsidP="00C2667B">
      <w:pPr>
        <w:rPr>
          <w:rFonts w:eastAsia="Times New Roman"/>
          <w:b/>
          <w:bCs/>
          <w:lang w:eastAsia="en-AU"/>
        </w:rPr>
      </w:pPr>
      <w:r w:rsidRPr="00C2667B">
        <w:rPr>
          <w:b/>
          <w:bCs/>
          <w:lang w:val="en-US" w:eastAsia="en-AU"/>
        </w:rPr>
        <w:lastRenderedPageBreak/>
        <w:t>When applying to the new EMDG program, how often did you find it easy to do the following?</w:t>
      </w:r>
    </w:p>
    <w:p w14:paraId="6F87497D" w14:textId="77777777" w:rsidR="006E6183" w:rsidRPr="006E6183" w:rsidRDefault="006E6183" w:rsidP="006E6183">
      <w:pPr>
        <w:spacing w:after="0" w:line="240" w:lineRule="auto"/>
        <w:rPr>
          <w:rFonts w:eastAsia="Times New Roman"/>
          <w:b/>
          <w:bCs/>
          <w:lang w:eastAsia="en-AU"/>
        </w:rPr>
      </w:pPr>
      <w:r w:rsidRPr="006E6183">
        <w:rPr>
          <w:rFonts w:ascii="Calibri" w:hAnsi="Calibri" w:cs="Calibri"/>
        </w:rPr>
        <w:t xml:space="preserve">Table: </w:t>
      </w:r>
      <w:r w:rsidRPr="006E6183">
        <w:rPr>
          <w:b/>
          <w:bCs/>
          <w:lang w:val="en-US" w:eastAsia="en-AU"/>
        </w:rPr>
        <w:t>Preparing a grant agreement</w:t>
      </w:r>
    </w:p>
    <w:p w14:paraId="341B2171" w14:textId="77777777" w:rsidR="006E6183" w:rsidRPr="006E6183" w:rsidRDefault="006E6183" w:rsidP="006E6183">
      <w:pPr>
        <w:spacing w:after="0" w:line="240" w:lineRule="auto"/>
        <w:rPr>
          <w:rFonts w:ascii="Calibri" w:hAnsi="Calibri" w:cs="Calibri"/>
        </w:rPr>
      </w:pPr>
    </w:p>
    <w:tbl>
      <w:tblPr>
        <w:tblStyle w:val="GridTable1Light"/>
        <w:tblW w:w="0" w:type="auto"/>
        <w:tblLook w:val="04A0" w:firstRow="1" w:lastRow="0" w:firstColumn="1" w:lastColumn="0" w:noHBand="0" w:noVBand="1"/>
      </w:tblPr>
      <w:tblGrid>
        <w:gridCol w:w="1515"/>
        <w:gridCol w:w="1446"/>
        <w:gridCol w:w="1517"/>
        <w:gridCol w:w="1517"/>
        <w:gridCol w:w="1515"/>
        <w:gridCol w:w="1499"/>
      </w:tblGrid>
      <w:tr w:rsidR="006E6183" w:rsidRPr="006E6183" w14:paraId="6602F78E" w14:textId="77777777" w:rsidTr="00303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0FDECE96" w14:textId="77777777" w:rsidR="006E6183" w:rsidRPr="006E6183" w:rsidRDefault="006E6183" w:rsidP="006E6183">
            <w:pPr>
              <w:rPr>
                <w:rFonts w:ascii="Calibri" w:hAnsi="Calibri" w:cs="Calibri"/>
              </w:rPr>
            </w:pPr>
          </w:p>
        </w:tc>
        <w:tc>
          <w:tcPr>
            <w:tcW w:w="1446" w:type="dxa"/>
          </w:tcPr>
          <w:p w14:paraId="71A7FE7F" w14:textId="77777777" w:rsidR="006E6183" w:rsidRPr="006E6183" w:rsidRDefault="006E6183" w:rsidP="006E6183">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E6183">
              <w:rPr>
                <w:rFonts w:ascii="Calibri" w:hAnsi="Calibri" w:cs="Calibri"/>
              </w:rPr>
              <w:t xml:space="preserve">Always </w:t>
            </w:r>
          </w:p>
        </w:tc>
        <w:tc>
          <w:tcPr>
            <w:tcW w:w="1517" w:type="dxa"/>
          </w:tcPr>
          <w:p w14:paraId="54DB3C35" w14:textId="77777777" w:rsidR="006E6183" w:rsidRPr="006E6183" w:rsidRDefault="006E6183" w:rsidP="006E6183">
            <w:pPr>
              <w:cnfStyle w:val="100000000000" w:firstRow="1" w:lastRow="0" w:firstColumn="0" w:lastColumn="0" w:oddVBand="0" w:evenVBand="0" w:oddHBand="0" w:evenHBand="0" w:firstRowFirstColumn="0" w:firstRowLastColumn="0" w:lastRowFirstColumn="0" w:lastRowLastColumn="0"/>
              <w:rPr>
                <w:rFonts w:ascii="Calibri" w:hAnsi="Calibri" w:cs="Calibri"/>
              </w:rPr>
            </w:pPr>
            <w:proofErr w:type="gramStart"/>
            <w:r w:rsidRPr="006E6183">
              <w:rPr>
                <w:rFonts w:ascii="Calibri" w:hAnsi="Calibri" w:cs="Calibri"/>
              </w:rPr>
              <w:t>Usually</w:t>
            </w:r>
            <w:proofErr w:type="gramEnd"/>
            <w:r w:rsidRPr="006E6183">
              <w:rPr>
                <w:rFonts w:ascii="Calibri" w:hAnsi="Calibri" w:cs="Calibri"/>
              </w:rPr>
              <w:t xml:space="preserve"> </w:t>
            </w:r>
          </w:p>
        </w:tc>
        <w:tc>
          <w:tcPr>
            <w:tcW w:w="1517" w:type="dxa"/>
          </w:tcPr>
          <w:p w14:paraId="79A190A5" w14:textId="77777777" w:rsidR="006E6183" w:rsidRPr="006E6183" w:rsidRDefault="006E6183" w:rsidP="006E6183">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E6183">
              <w:rPr>
                <w:rFonts w:ascii="Calibri" w:hAnsi="Calibri" w:cs="Calibri"/>
              </w:rPr>
              <w:t xml:space="preserve">Sometimes </w:t>
            </w:r>
          </w:p>
        </w:tc>
        <w:tc>
          <w:tcPr>
            <w:tcW w:w="1515" w:type="dxa"/>
          </w:tcPr>
          <w:p w14:paraId="46371083" w14:textId="77777777" w:rsidR="006E6183" w:rsidRPr="006E6183" w:rsidRDefault="006E6183" w:rsidP="006E6183">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E6183">
              <w:rPr>
                <w:rFonts w:ascii="Calibri" w:hAnsi="Calibri" w:cs="Calibri"/>
              </w:rPr>
              <w:t xml:space="preserve">Rarely </w:t>
            </w:r>
          </w:p>
        </w:tc>
        <w:tc>
          <w:tcPr>
            <w:tcW w:w="1499" w:type="dxa"/>
          </w:tcPr>
          <w:p w14:paraId="4981541F" w14:textId="77777777" w:rsidR="006E6183" w:rsidRPr="006E6183" w:rsidRDefault="006E6183" w:rsidP="006E6183">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E6183">
              <w:rPr>
                <w:rFonts w:ascii="Calibri" w:hAnsi="Calibri" w:cs="Calibri"/>
              </w:rPr>
              <w:t xml:space="preserve">Never </w:t>
            </w:r>
          </w:p>
          <w:p w14:paraId="0184FDA3" w14:textId="77777777" w:rsidR="006E6183" w:rsidRPr="006E6183" w:rsidRDefault="006E6183" w:rsidP="006E6183">
            <w:pPr>
              <w:cnfStyle w:val="100000000000" w:firstRow="1" w:lastRow="0" w:firstColumn="0" w:lastColumn="0" w:oddVBand="0" w:evenVBand="0" w:oddHBand="0" w:evenHBand="0" w:firstRowFirstColumn="0" w:firstRowLastColumn="0" w:lastRowFirstColumn="0" w:lastRowLastColumn="0"/>
              <w:rPr>
                <w:rFonts w:ascii="Calibri" w:hAnsi="Calibri" w:cs="Calibri"/>
              </w:rPr>
            </w:pPr>
          </w:p>
        </w:tc>
      </w:tr>
      <w:tr w:rsidR="006E6183" w:rsidRPr="006E6183" w14:paraId="29FCFD18" w14:textId="77777777" w:rsidTr="00303D6A">
        <w:tc>
          <w:tcPr>
            <w:cnfStyle w:val="001000000000" w:firstRow="0" w:lastRow="0" w:firstColumn="1" w:lastColumn="0" w:oddVBand="0" w:evenVBand="0" w:oddHBand="0" w:evenHBand="0" w:firstRowFirstColumn="0" w:firstRowLastColumn="0" w:lastRowFirstColumn="0" w:lastRowLastColumn="0"/>
            <w:tcW w:w="1515" w:type="dxa"/>
          </w:tcPr>
          <w:p w14:paraId="1ADFFC46" w14:textId="77777777" w:rsidR="006E6183" w:rsidRPr="006E6183" w:rsidRDefault="006E6183" w:rsidP="006E6183">
            <w:pPr>
              <w:rPr>
                <w:rFonts w:ascii="Calibri" w:hAnsi="Calibri" w:cs="Calibri"/>
              </w:rPr>
            </w:pPr>
            <w:r w:rsidRPr="006E6183">
              <w:rPr>
                <w:rFonts w:ascii="Calibri" w:hAnsi="Calibri" w:cs="Calibri"/>
              </w:rPr>
              <w:t>Non QIP grant writer</w:t>
            </w:r>
          </w:p>
        </w:tc>
        <w:tc>
          <w:tcPr>
            <w:tcW w:w="1446" w:type="dxa"/>
          </w:tcPr>
          <w:p w14:paraId="1DDDC7C6" w14:textId="77777777" w:rsidR="006E6183" w:rsidRPr="006E6183" w:rsidRDefault="006E6183" w:rsidP="006E618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E6183">
              <w:rPr>
                <w:rFonts w:ascii="Calibri" w:hAnsi="Calibri" w:cs="Calibri"/>
              </w:rPr>
              <w:t>12%</w:t>
            </w:r>
          </w:p>
        </w:tc>
        <w:tc>
          <w:tcPr>
            <w:tcW w:w="1517" w:type="dxa"/>
          </w:tcPr>
          <w:p w14:paraId="6045AF33" w14:textId="77777777" w:rsidR="006E6183" w:rsidRPr="006E6183" w:rsidRDefault="006E6183" w:rsidP="006E618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E6183">
              <w:rPr>
                <w:rFonts w:ascii="Calibri" w:hAnsi="Calibri" w:cs="Calibri"/>
              </w:rPr>
              <w:t>40%</w:t>
            </w:r>
          </w:p>
        </w:tc>
        <w:tc>
          <w:tcPr>
            <w:tcW w:w="1517" w:type="dxa"/>
          </w:tcPr>
          <w:p w14:paraId="6C5F212D" w14:textId="77777777" w:rsidR="006E6183" w:rsidRPr="006E6183" w:rsidRDefault="006E6183" w:rsidP="006E618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E6183">
              <w:rPr>
                <w:rFonts w:ascii="Calibri" w:hAnsi="Calibri" w:cs="Calibri"/>
              </w:rPr>
              <w:t>32%</w:t>
            </w:r>
          </w:p>
        </w:tc>
        <w:tc>
          <w:tcPr>
            <w:tcW w:w="1515" w:type="dxa"/>
          </w:tcPr>
          <w:p w14:paraId="18889989" w14:textId="77777777" w:rsidR="006E6183" w:rsidRPr="006E6183" w:rsidRDefault="006E6183" w:rsidP="006E618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E6183">
              <w:rPr>
                <w:rFonts w:ascii="Calibri" w:hAnsi="Calibri" w:cs="Calibri"/>
              </w:rPr>
              <w:t>4%</w:t>
            </w:r>
          </w:p>
        </w:tc>
        <w:tc>
          <w:tcPr>
            <w:tcW w:w="1499" w:type="dxa"/>
          </w:tcPr>
          <w:p w14:paraId="4B76DCAF" w14:textId="77777777" w:rsidR="006E6183" w:rsidRPr="006E6183" w:rsidRDefault="006E6183" w:rsidP="006E618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E6183">
              <w:rPr>
                <w:rFonts w:ascii="Calibri" w:hAnsi="Calibri" w:cs="Calibri"/>
              </w:rPr>
              <w:t>12%</w:t>
            </w:r>
          </w:p>
        </w:tc>
      </w:tr>
      <w:tr w:rsidR="006E6183" w:rsidRPr="006E6183" w14:paraId="769FC65A" w14:textId="77777777" w:rsidTr="00303D6A">
        <w:tc>
          <w:tcPr>
            <w:cnfStyle w:val="001000000000" w:firstRow="0" w:lastRow="0" w:firstColumn="1" w:lastColumn="0" w:oddVBand="0" w:evenVBand="0" w:oddHBand="0" w:evenHBand="0" w:firstRowFirstColumn="0" w:firstRowLastColumn="0" w:lastRowFirstColumn="0" w:lastRowLastColumn="0"/>
            <w:tcW w:w="1515" w:type="dxa"/>
          </w:tcPr>
          <w:p w14:paraId="69863B30" w14:textId="77777777" w:rsidR="006E6183" w:rsidRPr="006E6183" w:rsidRDefault="006E6183" w:rsidP="006E6183">
            <w:pPr>
              <w:rPr>
                <w:rFonts w:ascii="Calibri" w:hAnsi="Calibri" w:cs="Calibri"/>
              </w:rPr>
            </w:pPr>
            <w:r w:rsidRPr="006E6183">
              <w:rPr>
                <w:rFonts w:ascii="Calibri" w:hAnsi="Calibri" w:cs="Calibri"/>
              </w:rPr>
              <w:t>QIP grant writer</w:t>
            </w:r>
          </w:p>
        </w:tc>
        <w:tc>
          <w:tcPr>
            <w:tcW w:w="1446" w:type="dxa"/>
          </w:tcPr>
          <w:p w14:paraId="5D99867D" w14:textId="77777777" w:rsidR="006E6183" w:rsidRPr="006E6183" w:rsidRDefault="006E6183" w:rsidP="006E618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E6183">
              <w:rPr>
                <w:rFonts w:ascii="Calibri" w:hAnsi="Calibri" w:cs="Calibri"/>
              </w:rPr>
              <w:t>3%</w:t>
            </w:r>
          </w:p>
        </w:tc>
        <w:tc>
          <w:tcPr>
            <w:tcW w:w="1517" w:type="dxa"/>
          </w:tcPr>
          <w:p w14:paraId="65C95262" w14:textId="77777777" w:rsidR="006E6183" w:rsidRPr="006E6183" w:rsidRDefault="006E6183" w:rsidP="006E618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E6183">
              <w:rPr>
                <w:rFonts w:ascii="Calibri" w:hAnsi="Calibri" w:cs="Calibri"/>
              </w:rPr>
              <w:t>29%</w:t>
            </w:r>
          </w:p>
        </w:tc>
        <w:tc>
          <w:tcPr>
            <w:tcW w:w="1517" w:type="dxa"/>
          </w:tcPr>
          <w:p w14:paraId="776A65CC" w14:textId="77777777" w:rsidR="006E6183" w:rsidRPr="006E6183" w:rsidRDefault="006E6183" w:rsidP="006E618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E6183">
              <w:rPr>
                <w:rFonts w:ascii="Calibri" w:hAnsi="Calibri" w:cs="Calibri"/>
              </w:rPr>
              <w:t>31%</w:t>
            </w:r>
          </w:p>
        </w:tc>
        <w:tc>
          <w:tcPr>
            <w:tcW w:w="1515" w:type="dxa"/>
          </w:tcPr>
          <w:p w14:paraId="47D0280A" w14:textId="77777777" w:rsidR="006E6183" w:rsidRPr="006E6183" w:rsidRDefault="006E6183" w:rsidP="006E618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E6183">
              <w:rPr>
                <w:rFonts w:ascii="Calibri" w:hAnsi="Calibri" w:cs="Calibri"/>
              </w:rPr>
              <w:t>4%</w:t>
            </w:r>
          </w:p>
        </w:tc>
        <w:tc>
          <w:tcPr>
            <w:tcW w:w="1499" w:type="dxa"/>
          </w:tcPr>
          <w:p w14:paraId="179CD4E3" w14:textId="77777777" w:rsidR="006E6183" w:rsidRPr="006E6183" w:rsidRDefault="006E6183" w:rsidP="006E618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E6183">
              <w:rPr>
                <w:rFonts w:ascii="Calibri" w:hAnsi="Calibri" w:cs="Calibri"/>
              </w:rPr>
              <w:t>33%</w:t>
            </w:r>
          </w:p>
        </w:tc>
      </w:tr>
    </w:tbl>
    <w:p w14:paraId="6A896C3E" w14:textId="77777777" w:rsidR="006E6183" w:rsidRPr="006E6183" w:rsidRDefault="006E6183" w:rsidP="006E6183">
      <w:pPr>
        <w:spacing w:after="0" w:line="240" w:lineRule="auto"/>
        <w:rPr>
          <w:rFonts w:ascii="Calibri" w:hAnsi="Calibri" w:cs="Calibri"/>
        </w:rPr>
      </w:pPr>
    </w:p>
    <w:p w14:paraId="350A88F9" w14:textId="77777777" w:rsidR="006E6183" w:rsidRPr="006E6183" w:rsidRDefault="006E6183" w:rsidP="006E6183">
      <w:pPr>
        <w:spacing w:after="0" w:line="240" w:lineRule="auto"/>
        <w:rPr>
          <w:rFonts w:ascii="Calibri" w:hAnsi="Calibri" w:cs="Calibri"/>
        </w:rPr>
      </w:pPr>
    </w:p>
    <w:p w14:paraId="70359B5C" w14:textId="77777777" w:rsidR="006E6183" w:rsidRPr="006E6183" w:rsidRDefault="006E6183" w:rsidP="006E6183">
      <w:pPr>
        <w:spacing w:after="0" w:line="240" w:lineRule="auto"/>
        <w:rPr>
          <w:b/>
          <w:bCs/>
          <w:lang w:val="en-US" w:eastAsia="en-AU"/>
        </w:rPr>
      </w:pPr>
      <w:r w:rsidRPr="006E6183">
        <w:rPr>
          <w:rFonts w:ascii="Calibri" w:hAnsi="Calibri" w:cs="Calibri"/>
        </w:rPr>
        <w:t xml:space="preserve">Table: </w:t>
      </w:r>
      <w:r w:rsidRPr="006E6183">
        <w:rPr>
          <w:b/>
          <w:bCs/>
          <w:lang w:val="en-US" w:eastAsia="en-AU"/>
        </w:rPr>
        <w:t>Reviewing or advising on a grant agreement</w:t>
      </w:r>
    </w:p>
    <w:p w14:paraId="53960FA2" w14:textId="77777777" w:rsidR="006E6183" w:rsidRPr="006E6183" w:rsidRDefault="006E6183" w:rsidP="006E6183">
      <w:pPr>
        <w:spacing w:after="0" w:line="240" w:lineRule="auto"/>
        <w:rPr>
          <w:rFonts w:ascii="Calibri" w:hAnsi="Calibri" w:cs="Calibri"/>
        </w:rPr>
      </w:pPr>
    </w:p>
    <w:tbl>
      <w:tblPr>
        <w:tblStyle w:val="GridTable1Light"/>
        <w:tblW w:w="0" w:type="auto"/>
        <w:tblLook w:val="04A0" w:firstRow="1" w:lastRow="0" w:firstColumn="1" w:lastColumn="0" w:noHBand="0" w:noVBand="1"/>
      </w:tblPr>
      <w:tblGrid>
        <w:gridCol w:w="1515"/>
        <w:gridCol w:w="1446"/>
        <w:gridCol w:w="1517"/>
        <w:gridCol w:w="1517"/>
        <w:gridCol w:w="1515"/>
        <w:gridCol w:w="1499"/>
      </w:tblGrid>
      <w:tr w:rsidR="006E6183" w:rsidRPr="006E6183" w14:paraId="7360F5F9" w14:textId="77777777" w:rsidTr="00303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3EE29364" w14:textId="77777777" w:rsidR="006E6183" w:rsidRPr="006E6183" w:rsidRDefault="006E6183" w:rsidP="006E6183">
            <w:pPr>
              <w:rPr>
                <w:rFonts w:ascii="Calibri" w:hAnsi="Calibri" w:cs="Calibri"/>
              </w:rPr>
            </w:pPr>
          </w:p>
        </w:tc>
        <w:tc>
          <w:tcPr>
            <w:tcW w:w="1446" w:type="dxa"/>
          </w:tcPr>
          <w:p w14:paraId="153D3F7E" w14:textId="77777777" w:rsidR="006E6183" w:rsidRPr="006E6183" w:rsidRDefault="006E6183" w:rsidP="006E6183">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E6183">
              <w:rPr>
                <w:rFonts w:ascii="Calibri" w:hAnsi="Calibri" w:cs="Calibri"/>
              </w:rPr>
              <w:t xml:space="preserve">Always </w:t>
            </w:r>
          </w:p>
        </w:tc>
        <w:tc>
          <w:tcPr>
            <w:tcW w:w="1517" w:type="dxa"/>
          </w:tcPr>
          <w:p w14:paraId="69B98848" w14:textId="77777777" w:rsidR="006E6183" w:rsidRPr="006E6183" w:rsidRDefault="006E6183" w:rsidP="006E6183">
            <w:pPr>
              <w:cnfStyle w:val="100000000000" w:firstRow="1" w:lastRow="0" w:firstColumn="0" w:lastColumn="0" w:oddVBand="0" w:evenVBand="0" w:oddHBand="0" w:evenHBand="0" w:firstRowFirstColumn="0" w:firstRowLastColumn="0" w:lastRowFirstColumn="0" w:lastRowLastColumn="0"/>
              <w:rPr>
                <w:rFonts w:ascii="Calibri" w:hAnsi="Calibri" w:cs="Calibri"/>
              </w:rPr>
            </w:pPr>
            <w:proofErr w:type="gramStart"/>
            <w:r w:rsidRPr="006E6183">
              <w:rPr>
                <w:rFonts w:ascii="Calibri" w:hAnsi="Calibri" w:cs="Calibri"/>
              </w:rPr>
              <w:t>Usually</w:t>
            </w:r>
            <w:proofErr w:type="gramEnd"/>
            <w:r w:rsidRPr="006E6183">
              <w:rPr>
                <w:rFonts w:ascii="Calibri" w:hAnsi="Calibri" w:cs="Calibri"/>
              </w:rPr>
              <w:t xml:space="preserve"> </w:t>
            </w:r>
          </w:p>
        </w:tc>
        <w:tc>
          <w:tcPr>
            <w:tcW w:w="1517" w:type="dxa"/>
          </w:tcPr>
          <w:p w14:paraId="0DAE2540" w14:textId="77777777" w:rsidR="006E6183" w:rsidRPr="006E6183" w:rsidRDefault="006E6183" w:rsidP="006E6183">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E6183">
              <w:rPr>
                <w:rFonts w:ascii="Calibri" w:hAnsi="Calibri" w:cs="Calibri"/>
              </w:rPr>
              <w:t xml:space="preserve">Sometimes </w:t>
            </w:r>
          </w:p>
        </w:tc>
        <w:tc>
          <w:tcPr>
            <w:tcW w:w="1515" w:type="dxa"/>
          </w:tcPr>
          <w:p w14:paraId="6CD7BBB9" w14:textId="77777777" w:rsidR="006E6183" w:rsidRPr="006E6183" w:rsidRDefault="006E6183" w:rsidP="006E6183">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E6183">
              <w:rPr>
                <w:rFonts w:ascii="Calibri" w:hAnsi="Calibri" w:cs="Calibri"/>
              </w:rPr>
              <w:t xml:space="preserve">Rarely </w:t>
            </w:r>
          </w:p>
        </w:tc>
        <w:tc>
          <w:tcPr>
            <w:tcW w:w="1499" w:type="dxa"/>
          </w:tcPr>
          <w:p w14:paraId="2B49A03E" w14:textId="77777777" w:rsidR="006E6183" w:rsidRPr="006E6183" w:rsidRDefault="006E6183" w:rsidP="006E6183">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E6183">
              <w:rPr>
                <w:rFonts w:ascii="Calibri" w:hAnsi="Calibri" w:cs="Calibri"/>
              </w:rPr>
              <w:t xml:space="preserve">Never </w:t>
            </w:r>
          </w:p>
          <w:p w14:paraId="42954410" w14:textId="77777777" w:rsidR="006E6183" w:rsidRPr="006E6183" w:rsidRDefault="006E6183" w:rsidP="006E6183">
            <w:pPr>
              <w:cnfStyle w:val="100000000000" w:firstRow="1" w:lastRow="0" w:firstColumn="0" w:lastColumn="0" w:oddVBand="0" w:evenVBand="0" w:oddHBand="0" w:evenHBand="0" w:firstRowFirstColumn="0" w:firstRowLastColumn="0" w:lastRowFirstColumn="0" w:lastRowLastColumn="0"/>
              <w:rPr>
                <w:rFonts w:ascii="Calibri" w:hAnsi="Calibri" w:cs="Calibri"/>
              </w:rPr>
            </w:pPr>
          </w:p>
        </w:tc>
      </w:tr>
      <w:tr w:rsidR="006E6183" w:rsidRPr="006E6183" w14:paraId="2DE0F221" w14:textId="77777777" w:rsidTr="00303D6A">
        <w:tc>
          <w:tcPr>
            <w:cnfStyle w:val="001000000000" w:firstRow="0" w:lastRow="0" w:firstColumn="1" w:lastColumn="0" w:oddVBand="0" w:evenVBand="0" w:oddHBand="0" w:evenHBand="0" w:firstRowFirstColumn="0" w:firstRowLastColumn="0" w:lastRowFirstColumn="0" w:lastRowLastColumn="0"/>
            <w:tcW w:w="1515" w:type="dxa"/>
          </w:tcPr>
          <w:p w14:paraId="69C93B54" w14:textId="77777777" w:rsidR="006E6183" w:rsidRPr="006E6183" w:rsidRDefault="006E6183" w:rsidP="006E6183">
            <w:pPr>
              <w:rPr>
                <w:rFonts w:ascii="Calibri" w:hAnsi="Calibri" w:cs="Calibri"/>
              </w:rPr>
            </w:pPr>
            <w:r w:rsidRPr="006E6183">
              <w:rPr>
                <w:rFonts w:ascii="Calibri" w:hAnsi="Calibri" w:cs="Calibri"/>
              </w:rPr>
              <w:t>Non QIP grant writer</w:t>
            </w:r>
          </w:p>
        </w:tc>
        <w:tc>
          <w:tcPr>
            <w:tcW w:w="1446" w:type="dxa"/>
          </w:tcPr>
          <w:p w14:paraId="67F5F8AE" w14:textId="77777777" w:rsidR="006E6183" w:rsidRPr="006E6183" w:rsidRDefault="006E6183" w:rsidP="006E618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E6183">
              <w:rPr>
                <w:rFonts w:ascii="Calibri" w:hAnsi="Calibri" w:cs="Calibri"/>
              </w:rPr>
              <w:t>16%</w:t>
            </w:r>
          </w:p>
        </w:tc>
        <w:tc>
          <w:tcPr>
            <w:tcW w:w="1517" w:type="dxa"/>
          </w:tcPr>
          <w:p w14:paraId="62520C04" w14:textId="77777777" w:rsidR="006E6183" w:rsidRPr="006E6183" w:rsidRDefault="006E6183" w:rsidP="006E618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E6183">
              <w:rPr>
                <w:rFonts w:ascii="Calibri" w:hAnsi="Calibri" w:cs="Calibri"/>
              </w:rPr>
              <w:t>42%</w:t>
            </w:r>
          </w:p>
        </w:tc>
        <w:tc>
          <w:tcPr>
            <w:tcW w:w="1517" w:type="dxa"/>
          </w:tcPr>
          <w:p w14:paraId="00A3E95F" w14:textId="77777777" w:rsidR="006E6183" w:rsidRPr="006E6183" w:rsidRDefault="006E6183" w:rsidP="006E618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E6183">
              <w:rPr>
                <w:rFonts w:ascii="Calibri" w:hAnsi="Calibri" w:cs="Calibri"/>
              </w:rPr>
              <w:t>26%</w:t>
            </w:r>
          </w:p>
        </w:tc>
        <w:tc>
          <w:tcPr>
            <w:tcW w:w="1515" w:type="dxa"/>
          </w:tcPr>
          <w:p w14:paraId="2B3C94EA" w14:textId="77777777" w:rsidR="006E6183" w:rsidRPr="006E6183" w:rsidRDefault="006E6183" w:rsidP="006E618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E6183">
              <w:rPr>
                <w:rFonts w:ascii="Calibri" w:hAnsi="Calibri" w:cs="Calibri"/>
              </w:rPr>
              <w:t>8%</w:t>
            </w:r>
          </w:p>
        </w:tc>
        <w:tc>
          <w:tcPr>
            <w:tcW w:w="1499" w:type="dxa"/>
          </w:tcPr>
          <w:p w14:paraId="4E299FB6" w14:textId="77777777" w:rsidR="006E6183" w:rsidRPr="006E6183" w:rsidRDefault="006E6183" w:rsidP="006E618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E6183">
              <w:rPr>
                <w:rFonts w:ascii="Calibri" w:hAnsi="Calibri" w:cs="Calibri"/>
              </w:rPr>
              <w:t>8%</w:t>
            </w:r>
          </w:p>
        </w:tc>
      </w:tr>
      <w:tr w:rsidR="006E6183" w:rsidRPr="006E6183" w14:paraId="1D484F5B" w14:textId="77777777" w:rsidTr="00303D6A">
        <w:tc>
          <w:tcPr>
            <w:cnfStyle w:val="001000000000" w:firstRow="0" w:lastRow="0" w:firstColumn="1" w:lastColumn="0" w:oddVBand="0" w:evenVBand="0" w:oddHBand="0" w:evenHBand="0" w:firstRowFirstColumn="0" w:firstRowLastColumn="0" w:lastRowFirstColumn="0" w:lastRowLastColumn="0"/>
            <w:tcW w:w="1515" w:type="dxa"/>
          </w:tcPr>
          <w:p w14:paraId="29B5B874" w14:textId="77777777" w:rsidR="006E6183" w:rsidRPr="006E6183" w:rsidRDefault="006E6183" w:rsidP="006E6183">
            <w:pPr>
              <w:rPr>
                <w:rFonts w:ascii="Calibri" w:hAnsi="Calibri" w:cs="Calibri"/>
              </w:rPr>
            </w:pPr>
            <w:r w:rsidRPr="006E6183">
              <w:rPr>
                <w:rFonts w:ascii="Calibri" w:hAnsi="Calibri" w:cs="Calibri"/>
              </w:rPr>
              <w:t>QIP grant writer</w:t>
            </w:r>
          </w:p>
        </w:tc>
        <w:tc>
          <w:tcPr>
            <w:tcW w:w="1446" w:type="dxa"/>
          </w:tcPr>
          <w:p w14:paraId="3B71F329" w14:textId="77777777" w:rsidR="006E6183" w:rsidRPr="006E6183" w:rsidRDefault="006E6183" w:rsidP="006E618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E6183">
              <w:rPr>
                <w:rFonts w:ascii="Calibri" w:hAnsi="Calibri" w:cs="Calibri"/>
              </w:rPr>
              <w:t>4%</w:t>
            </w:r>
          </w:p>
        </w:tc>
        <w:tc>
          <w:tcPr>
            <w:tcW w:w="1517" w:type="dxa"/>
          </w:tcPr>
          <w:p w14:paraId="1D8A4E81" w14:textId="77777777" w:rsidR="006E6183" w:rsidRPr="006E6183" w:rsidRDefault="006E6183" w:rsidP="006E618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E6183">
              <w:rPr>
                <w:rFonts w:ascii="Calibri" w:hAnsi="Calibri" w:cs="Calibri"/>
              </w:rPr>
              <w:t>36%</w:t>
            </w:r>
          </w:p>
        </w:tc>
        <w:tc>
          <w:tcPr>
            <w:tcW w:w="1517" w:type="dxa"/>
          </w:tcPr>
          <w:p w14:paraId="5DF25FD6" w14:textId="77777777" w:rsidR="006E6183" w:rsidRPr="006E6183" w:rsidRDefault="006E6183" w:rsidP="006E618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E6183">
              <w:rPr>
                <w:rFonts w:ascii="Calibri" w:hAnsi="Calibri" w:cs="Calibri"/>
              </w:rPr>
              <w:t>24%</w:t>
            </w:r>
          </w:p>
        </w:tc>
        <w:tc>
          <w:tcPr>
            <w:tcW w:w="1515" w:type="dxa"/>
          </w:tcPr>
          <w:p w14:paraId="36537EB1" w14:textId="77777777" w:rsidR="006E6183" w:rsidRPr="006E6183" w:rsidRDefault="006E6183" w:rsidP="006E618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E6183">
              <w:rPr>
                <w:rFonts w:ascii="Calibri" w:hAnsi="Calibri" w:cs="Calibri"/>
              </w:rPr>
              <w:t>16%</w:t>
            </w:r>
          </w:p>
        </w:tc>
        <w:tc>
          <w:tcPr>
            <w:tcW w:w="1499" w:type="dxa"/>
          </w:tcPr>
          <w:p w14:paraId="3C301FFF" w14:textId="77777777" w:rsidR="006E6183" w:rsidRPr="006E6183" w:rsidRDefault="006E6183" w:rsidP="006E618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E6183">
              <w:rPr>
                <w:rFonts w:ascii="Calibri" w:hAnsi="Calibri" w:cs="Calibri"/>
              </w:rPr>
              <w:t>20%</w:t>
            </w:r>
          </w:p>
        </w:tc>
      </w:tr>
    </w:tbl>
    <w:p w14:paraId="62AC299F" w14:textId="4CF5165B" w:rsidR="007545DF" w:rsidRDefault="007545DF" w:rsidP="007545DF"/>
    <w:p w14:paraId="6B8B36E4" w14:textId="44EAED3D" w:rsidR="00DB0625" w:rsidRDefault="00DB0625" w:rsidP="00B41507">
      <w:pPr>
        <w:pStyle w:val="Heading4"/>
      </w:pPr>
      <w:r w:rsidRPr="00DB0625">
        <w:t>Non QIP grant writers report greater direct benefit</w:t>
      </w:r>
    </w:p>
    <w:p w14:paraId="76D8790B" w14:textId="7B588ECA" w:rsidR="00DB0625" w:rsidRPr="00BE7AF3" w:rsidRDefault="00DB0625" w:rsidP="00C2667B">
      <w:r w:rsidRPr="00BE7AF3">
        <w:rPr>
          <w:highlight w:val="white"/>
          <w:lang w:val="en-US"/>
        </w:rPr>
        <w:t>Non QIP grant writers are more likely (than QIP grant writers) to report time savings or enhanced ability</w:t>
      </w:r>
      <w:r w:rsidR="003255DE">
        <w:rPr>
          <w:lang w:val="en-US"/>
        </w:rPr>
        <w:t>.</w:t>
      </w:r>
    </w:p>
    <w:p w14:paraId="69A88458" w14:textId="77777777" w:rsidR="00DB0625" w:rsidRPr="00C2667B" w:rsidRDefault="00DB0625">
      <w:pPr>
        <w:numPr>
          <w:ilvl w:val="0"/>
          <w:numId w:val="1"/>
        </w:numPr>
        <w:rPr>
          <w:lang w:val="en-US"/>
        </w:rPr>
      </w:pPr>
      <w:r w:rsidRPr="00C2667B">
        <w:rPr>
          <w:lang w:val="en-US"/>
        </w:rPr>
        <w:t>17% of Non QIP grant writers report noticeable reduction in the time needed to complete an application (to a great extent)</w:t>
      </w:r>
    </w:p>
    <w:p w14:paraId="00EA0CCC" w14:textId="77777777" w:rsidR="00DB0625" w:rsidRPr="00C2667B" w:rsidRDefault="00DB0625">
      <w:pPr>
        <w:numPr>
          <w:ilvl w:val="0"/>
          <w:numId w:val="1"/>
        </w:numPr>
        <w:rPr>
          <w:lang w:val="en-US"/>
        </w:rPr>
      </w:pPr>
      <w:r w:rsidRPr="00C2667B">
        <w:rPr>
          <w:lang w:val="en-US"/>
        </w:rPr>
        <w:t>22% of Non QIP grant writers report noticeable change in their ability to support businesses to access an EMDG grant (to a great extent)</w:t>
      </w:r>
    </w:p>
    <w:p w14:paraId="7211C4B8" w14:textId="77777777" w:rsidR="00A65A9B" w:rsidRPr="00A65A9B" w:rsidRDefault="00A65A9B" w:rsidP="00A65A9B">
      <w:pPr>
        <w:spacing w:after="0" w:line="240" w:lineRule="auto"/>
        <w:rPr>
          <w:b/>
          <w:bCs/>
        </w:rPr>
      </w:pPr>
      <w:r w:rsidRPr="00A65A9B">
        <w:rPr>
          <w:rFonts w:ascii="Calibri" w:hAnsi="Calibri" w:cs="Calibri"/>
        </w:rPr>
        <w:t xml:space="preserve">Table: </w:t>
      </w:r>
      <w:r w:rsidRPr="00A65A9B">
        <w:rPr>
          <w:b/>
          <w:bCs/>
          <w:lang w:val="en-US"/>
        </w:rPr>
        <w:t>Reduce the amount of time I need to spend to complete an application</w:t>
      </w:r>
    </w:p>
    <w:p w14:paraId="2EB4AF85" w14:textId="77777777" w:rsidR="00A65A9B" w:rsidRPr="00A65A9B" w:rsidRDefault="00A65A9B" w:rsidP="00A65A9B">
      <w:pPr>
        <w:spacing w:after="0" w:line="240" w:lineRule="auto"/>
        <w:rPr>
          <w:rFonts w:ascii="Calibri" w:hAnsi="Calibri" w:cs="Calibri"/>
        </w:rPr>
      </w:pPr>
    </w:p>
    <w:tbl>
      <w:tblPr>
        <w:tblStyle w:val="GridTable1Light"/>
        <w:tblW w:w="0" w:type="auto"/>
        <w:tblLook w:val="04A0" w:firstRow="1" w:lastRow="0" w:firstColumn="1" w:lastColumn="0" w:noHBand="0" w:noVBand="1"/>
      </w:tblPr>
      <w:tblGrid>
        <w:gridCol w:w="1515"/>
        <w:gridCol w:w="1446"/>
        <w:gridCol w:w="1517"/>
        <w:gridCol w:w="1517"/>
        <w:gridCol w:w="1515"/>
        <w:gridCol w:w="1499"/>
      </w:tblGrid>
      <w:tr w:rsidR="00A65A9B" w:rsidRPr="00A65A9B" w14:paraId="459E95EF" w14:textId="77777777" w:rsidTr="00303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64BE51B6" w14:textId="77777777" w:rsidR="00A65A9B" w:rsidRPr="00A65A9B" w:rsidRDefault="00A65A9B" w:rsidP="00A65A9B">
            <w:pPr>
              <w:rPr>
                <w:rFonts w:ascii="Calibri" w:hAnsi="Calibri" w:cs="Calibri"/>
              </w:rPr>
            </w:pPr>
          </w:p>
        </w:tc>
        <w:tc>
          <w:tcPr>
            <w:tcW w:w="1446" w:type="dxa"/>
          </w:tcPr>
          <w:p w14:paraId="7451AF7F" w14:textId="77777777" w:rsidR="00A65A9B" w:rsidRPr="00A65A9B" w:rsidRDefault="00A65A9B" w:rsidP="00A65A9B">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A65A9B">
              <w:rPr>
                <w:rFonts w:ascii="Calibri" w:hAnsi="Calibri" w:cs="Calibri"/>
              </w:rPr>
              <w:t>To a great extent</w:t>
            </w:r>
          </w:p>
        </w:tc>
        <w:tc>
          <w:tcPr>
            <w:tcW w:w="1517" w:type="dxa"/>
          </w:tcPr>
          <w:p w14:paraId="7CC6890E" w14:textId="77777777" w:rsidR="00A65A9B" w:rsidRPr="00A65A9B" w:rsidRDefault="00A65A9B" w:rsidP="00A65A9B">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A65A9B">
              <w:rPr>
                <w:rFonts w:ascii="Calibri" w:hAnsi="Calibri" w:cs="Calibri"/>
              </w:rPr>
              <w:t>To some extent</w:t>
            </w:r>
          </w:p>
        </w:tc>
        <w:tc>
          <w:tcPr>
            <w:tcW w:w="1517" w:type="dxa"/>
          </w:tcPr>
          <w:p w14:paraId="6784C9E8" w14:textId="77777777" w:rsidR="00A65A9B" w:rsidRPr="00A65A9B" w:rsidRDefault="00A65A9B" w:rsidP="00A65A9B">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A65A9B">
              <w:rPr>
                <w:rFonts w:ascii="Calibri" w:hAnsi="Calibri" w:cs="Calibri"/>
              </w:rPr>
              <w:t>Very little</w:t>
            </w:r>
          </w:p>
        </w:tc>
        <w:tc>
          <w:tcPr>
            <w:tcW w:w="1515" w:type="dxa"/>
          </w:tcPr>
          <w:p w14:paraId="6C42B1CE" w14:textId="77777777" w:rsidR="00A65A9B" w:rsidRPr="00A65A9B" w:rsidRDefault="00A65A9B" w:rsidP="00A65A9B">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A65A9B">
              <w:rPr>
                <w:rFonts w:ascii="Calibri" w:hAnsi="Calibri" w:cs="Calibri"/>
              </w:rPr>
              <w:t>Not at all</w:t>
            </w:r>
          </w:p>
        </w:tc>
        <w:tc>
          <w:tcPr>
            <w:tcW w:w="1499" w:type="dxa"/>
          </w:tcPr>
          <w:p w14:paraId="55AC1496" w14:textId="77777777" w:rsidR="00A65A9B" w:rsidRPr="00A65A9B" w:rsidRDefault="00A65A9B" w:rsidP="00A65A9B">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A65A9B">
              <w:rPr>
                <w:rFonts w:ascii="Calibri" w:hAnsi="Calibri" w:cs="Calibri"/>
              </w:rPr>
              <w:t>Not applicable</w:t>
            </w:r>
          </w:p>
        </w:tc>
      </w:tr>
      <w:tr w:rsidR="00A65A9B" w:rsidRPr="00A65A9B" w14:paraId="6D202135" w14:textId="77777777" w:rsidTr="00303D6A">
        <w:tc>
          <w:tcPr>
            <w:cnfStyle w:val="001000000000" w:firstRow="0" w:lastRow="0" w:firstColumn="1" w:lastColumn="0" w:oddVBand="0" w:evenVBand="0" w:oddHBand="0" w:evenHBand="0" w:firstRowFirstColumn="0" w:firstRowLastColumn="0" w:lastRowFirstColumn="0" w:lastRowLastColumn="0"/>
            <w:tcW w:w="1515" w:type="dxa"/>
          </w:tcPr>
          <w:p w14:paraId="6FEACAB0" w14:textId="77777777" w:rsidR="00A65A9B" w:rsidRPr="00A65A9B" w:rsidRDefault="00A65A9B" w:rsidP="00A65A9B">
            <w:pPr>
              <w:rPr>
                <w:rFonts w:ascii="Calibri" w:hAnsi="Calibri" w:cs="Calibri"/>
              </w:rPr>
            </w:pPr>
            <w:r w:rsidRPr="00A65A9B">
              <w:rPr>
                <w:rFonts w:ascii="Calibri" w:hAnsi="Calibri" w:cs="Calibri"/>
              </w:rPr>
              <w:t>Non QIP grant writer</w:t>
            </w:r>
          </w:p>
        </w:tc>
        <w:tc>
          <w:tcPr>
            <w:tcW w:w="1446" w:type="dxa"/>
          </w:tcPr>
          <w:p w14:paraId="1D6EAC1D" w14:textId="77777777" w:rsidR="00A65A9B" w:rsidRPr="00A65A9B" w:rsidRDefault="00A65A9B" w:rsidP="00A65A9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65A9B">
              <w:rPr>
                <w:rFonts w:ascii="Calibri" w:hAnsi="Calibri" w:cs="Calibri"/>
              </w:rPr>
              <w:t>17%</w:t>
            </w:r>
          </w:p>
        </w:tc>
        <w:tc>
          <w:tcPr>
            <w:tcW w:w="1517" w:type="dxa"/>
          </w:tcPr>
          <w:p w14:paraId="39CD96D9" w14:textId="77777777" w:rsidR="00A65A9B" w:rsidRPr="00A65A9B" w:rsidRDefault="00A65A9B" w:rsidP="00A65A9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65A9B">
              <w:rPr>
                <w:rFonts w:ascii="Calibri" w:hAnsi="Calibri" w:cs="Calibri"/>
              </w:rPr>
              <w:t>41%</w:t>
            </w:r>
          </w:p>
        </w:tc>
        <w:tc>
          <w:tcPr>
            <w:tcW w:w="1517" w:type="dxa"/>
          </w:tcPr>
          <w:p w14:paraId="1F20D328" w14:textId="77777777" w:rsidR="00A65A9B" w:rsidRPr="00A65A9B" w:rsidRDefault="00A65A9B" w:rsidP="00A65A9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65A9B">
              <w:rPr>
                <w:rFonts w:ascii="Calibri" w:hAnsi="Calibri" w:cs="Calibri"/>
              </w:rPr>
              <w:t>22%</w:t>
            </w:r>
          </w:p>
        </w:tc>
        <w:tc>
          <w:tcPr>
            <w:tcW w:w="1515" w:type="dxa"/>
          </w:tcPr>
          <w:p w14:paraId="49517495" w14:textId="77777777" w:rsidR="00A65A9B" w:rsidRPr="00A65A9B" w:rsidRDefault="00A65A9B" w:rsidP="00A65A9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65A9B">
              <w:rPr>
                <w:rFonts w:ascii="Calibri" w:hAnsi="Calibri" w:cs="Calibri"/>
              </w:rPr>
              <w:t>20%</w:t>
            </w:r>
          </w:p>
        </w:tc>
        <w:tc>
          <w:tcPr>
            <w:tcW w:w="1499" w:type="dxa"/>
          </w:tcPr>
          <w:p w14:paraId="54F243CE" w14:textId="77777777" w:rsidR="00A65A9B" w:rsidRPr="00A65A9B" w:rsidRDefault="00A65A9B" w:rsidP="00A65A9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65A9B">
              <w:rPr>
                <w:rFonts w:ascii="Calibri" w:hAnsi="Calibri" w:cs="Calibri"/>
              </w:rPr>
              <w:t>0%</w:t>
            </w:r>
          </w:p>
        </w:tc>
      </w:tr>
      <w:tr w:rsidR="00A65A9B" w:rsidRPr="00A65A9B" w14:paraId="5A3BE99A" w14:textId="77777777" w:rsidTr="00303D6A">
        <w:tc>
          <w:tcPr>
            <w:cnfStyle w:val="001000000000" w:firstRow="0" w:lastRow="0" w:firstColumn="1" w:lastColumn="0" w:oddVBand="0" w:evenVBand="0" w:oddHBand="0" w:evenHBand="0" w:firstRowFirstColumn="0" w:firstRowLastColumn="0" w:lastRowFirstColumn="0" w:lastRowLastColumn="0"/>
            <w:tcW w:w="1515" w:type="dxa"/>
          </w:tcPr>
          <w:p w14:paraId="04A6D343" w14:textId="77777777" w:rsidR="00A65A9B" w:rsidRPr="00A65A9B" w:rsidRDefault="00A65A9B" w:rsidP="00A65A9B">
            <w:pPr>
              <w:rPr>
                <w:rFonts w:ascii="Calibri" w:hAnsi="Calibri" w:cs="Calibri"/>
              </w:rPr>
            </w:pPr>
            <w:r w:rsidRPr="00A65A9B">
              <w:rPr>
                <w:rFonts w:ascii="Calibri" w:hAnsi="Calibri" w:cs="Calibri"/>
              </w:rPr>
              <w:t>QIP grant writer</w:t>
            </w:r>
          </w:p>
        </w:tc>
        <w:tc>
          <w:tcPr>
            <w:tcW w:w="1446" w:type="dxa"/>
          </w:tcPr>
          <w:p w14:paraId="0F035F20" w14:textId="77777777" w:rsidR="00A65A9B" w:rsidRPr="00A65A9B" w:rsidRDefault="00A65A9B" w:rsidP="00A65A9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65A9B">
              <w:rPr>
                <w:rFonts w:ascii="Calibri" w:hAnsi="Calibri" w:cs="Calibri"/>
              </w:rPr>
              <w:t>7%</w:t>
            </w:r>
          </w:p>
        </w:tc>
        <w:tc>
          <w:tcPr>
            <w:tcW w:w="1517" w:type="dxa"/>
          </w:tcPr>
          <w:p w14:paraId="0F65016E" w14:textId="77777777" w:rsidR="00A65A9B" w:rsidRPr="00A65A9B" w:rsidRDefault="00A65A9B" w:rsidP="00A65A9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65A9B">
              <w:rPr>
                <w:rFonts w:ascii="Calibri" w:hAnsi="Calibri" w:cs="Calibri"/>
              </w:rPr>
              <w:t>16%</w:t>
            </w:r>
          </w:p>
        </w:tc>
        <w:tc>
          <w:tcPr>
            <w:tcW w:w="1517" w:type="dxa"/>
          </w:tcPr>
          <w:p w14:paraId="30F49248" w14:textId="77777777" w:rsidR="00A65A9B" w:rsidRPr="00A65A9B" w:rsidRDefault="00A65A9B" w:rsidP="00A65A9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65A9B">
              <w:rPr>
                <w:rFonts w:ascii="Calibri" w:hAnsi="Calibri" w:cs="Calibri"/>
              </w:rPr>
              <w:t>21%</w:t>
            </w:r>
          </w:p>
        </w:tc>
        <w:tc>
          <w:tcPr>
            <w:tcW w:w="1515" w:type="dxa"/>
          </w:tcPr>
          <w:p w14:paraId="319CAC46" w14:textId="77777777" w:rsidR="00A65A9B" w:rsidRPr="00A65A9B" w:rsidRDefault="00A65A9B" w:rsidP="00A65A9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65A9B">
              <w:rPr>
                <w:rFonts w:ascii="Calibri" w:hAnsi="Calibri" w:cs="Calibri"/>
              </w:rPr>
              <w:t>53%</w:t>
            </w:r>
          </w:p>
        </w:tc>
        <w:tc>
          <w:tcPr>
            <w:tcW w:w="1499" w:type="dxa"/>
          </w:tcPr>
          <w:p w14:paraId="6289C448" w14:textId="77777777" w:rsidR="00A65A9B" w:rsidRPr="00A65A9B" w:rsidRDefault="00A65A9B" w:rsidP="00A65A9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65A9B">
              <w:rPr>
                <w:rFonts w:ascii="Calibri" w:hAnsi="Calibri" w:cs="Calibri"/>
              </w:rPr>
              <w:t>3%</w:t>
            </w:r>
          </w:p>
        </w:tc>
      </w:tr>
    </w:tbl>
    <w:p w14:paraId="477DA4EB" w14:textId="77777777" w:rsidR="00A65A9B" w:rsidRPr="00A65A9B" w:rsidRDefault="00A65A9B" w:rsidP="00A65A9B">
      <w:pPr>
        <w:spacing w:after="0" w:line="240" w:lineRule="auto"/>
        <w:rPr>
          <w:rFonts w:ascii="Calibri" w:hAnsi="Calibri" w:cs="Calibri"/>
        </w:rPr>
      </w:pPr>
    </w:p>
    <w:p w14:paraId="3A2C9B65" w14:textId="77777777" w:rsidR="00A65A9B" w:rsidRPr="00A65A9B" w:rsidRDefault="00A65A9B" w:rsidP="00A65A9B">
      <w:pPr>
        <w:spacing w:after="0" w:line="240" w:lineRule="auto"/>
        <w:rPr>
          <w:rFonts w:ascii="Calibri" w:hAnsi="Calibri" w:cs="Calibri"/>
        </w:rPr>
      </w:pPr>
    </w:p>
    <w:p w14:paraId="5C524B3B" w14:textId="77777777" w:rsidR="00A65A9B" w:rsidRPr="00A65A9B" w:rsidRDefault="00A65A9B" w:rsidP="00A65A9B">
      <w:pPr>
        <w:spacing w:after="0" w:line="240" w:lineRule="auto"/>
        <w:rPr>
          <w:b/>
          <w:bCs/>
          <w:lang w:val="en-US"/>
        </w:rPr>
      </w:pPr>
      <w:r w:rsidRPr="00A65A9B">
        <w:rPr>
          <w:rFonts w:ascii="Calibri" w:hAnsi="Calibri" w:cs="Calibri"/>
        </w:rPr>
        <w:t xml:space="preserve">Table: </w:t>
      </w:r>
      <w:r w:rsidRPr="00A65A9B">
        <w:rPr>
          <w:b/>
          <w:bCs/>
          <w:lang w:val="en-US"/>
        </w:rPr>
        <w:t>Enhance my ability to support businesses to access an EMDG grant</w:t>
      </w:r>
    </w:p>
    <w:p w14:paraId="5C1CF298" w14:textId="77777777" w:rsidR="00A65A9B" w:rsidRPr="00A65A9B" w:rsidRDefault="00A65A9B" w:rsidP="00A65A9B">
      <w:pPr>
        <w:spacing w:after="0" w:line="240" w:lineRule="auto"/>
        <w:rPr>
          <w:rFonts w:ascii="Calibri" w:hAnsi="Calibri" w:cs="Calibri"/>
        </w:rPr>
      </w:pPr>
    </w:p>
    <w:tbl>
      <w:tblPr>
        <w:tblStyle w:val="GridTable1Light"/>
        <w:tblW w:w="0" w:type="auto"/>
        <w:tblLook w:val="04A0" w:firstRow="1" w:lastRow="0" w:firstColumn="1" w:lastColumn="0" w:noHBand="0" w:noVBand="1"/>
      </w:tblPr>
      <w:tblGrid>
        <w:gridCol w:w="1515"/>
        <w:gridCol w:w="1446"/>
        <w:gridCol w:w="1517"/>
        <w:gridCol w:w="1517"/>
        <w:gridCol w:w="1515"/>
        <w:gridCol w:w="1499"/>
      </w:tblGrid>
      <w:tr w:rsidR="00A65A9B" w:rsidRPr="00A65A9B" w14:paraId="7312EB17" w14:textId="77777777" w:rsidTr="00303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5D939B17" w14:textId="77777777" w:rsidR="00A65A9B" w:rsidRPr="00A65A9B" w:rsidRDefault="00A65A9B" w:rsidP="00A65A9B">
            <w:pPr>
              <w:rPr>
                <w:rFonts w:ascii="Calibri" w:hAnsi="Calibri" w:cs="Calibri"/>
              </w:rPr>
            </w:pPr>
          </w:p>
        </w:tc>
        <w:tc>
          <w:tcPr>
            <w:tcW w:w="1446" w:type="dxa"/>
          </w:tcPr>
          <w:p w14:paraId="02B1B473" w14:textId="77777777" w:rsidR="00A65A9B" w:rsidRPr="00A65A9B" w:rsidRDefault="00A65A9B" w:rsidP="00A65A9B">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A65A9B">
              <w:rPr>
                <w:rFonts w:ascii="Calibri" w:hAnsi="Calibri" w:cs="Calibri"/>
              </w:rPr>
              <w:t>To a great extent</w:t>
            </w:r>
          </w:p>
        </w:tc>
        <w:tc>
          <w:tcPr>
            <w:tcW w:w="1517" w:type="dxa"/>
          </w:tcPr>
          <w:p w14:paraId="76645340" w14:textId="77777777" w:rsidR="00A65A9B" w:rsidRPr="00A65A9B" w:rsidRDefault="00A65A9B" w:rsidP="00A65A9B">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A65A9B">
              <w:rPr>
                <w:rFonts w:ascii="Calibri" w:hAnsi="Calibri" w:cs="Calibri"/>
              </w:rPr>
              <w:t>To some extent</w:t>
            </w:r>
          </w:p>
        </w:tc>
        <w:tc>
          <w:tcPr>
            <w:tcW w:w="1517" w:type="dxa"/>
          </w:tcPr>
          <w:p w14:paraId="01DAB64B" w14:textId="77777777" w:rsidR="00A65A9B" w:rsidRPr="00A65A9B" w:rsidRDefault="00A65A9B" w:rsidP="00A65A9B">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A65A9B">
              <w:rPr>
                <w:rFonts w:ascii="Calibri" w:hAnsi="Calibri" w:cs="Calibri"/>
              </w:rPr>
              <w:t>Very little</w:t>
            </w:r>
          </w:p>
        </w:tc>
        <w:tc>
          <w:tcPr>
            <w:tcW w:w="1515" w:type="dxa"/>
          </w:tcPr>
          <w:p w14:paraId="3E8FFEFD" w14:textId="77777777" w:rsidR="00A65A9B" w:rsidRPr="00A65A9B" w:rsidRDefault="00A65A9B" w:rsidP="00A65A9B">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A65A9B">
              <w:rPr>
                <w:rFonts w:ascii="Calibri" w:hAnsi="Calibri" w:cs="Calibri"/>
              </w:rPr>
              <w:t>Not at all</w:t>
            </w:r>
          </w:p>
        </w:tc>
        <w:tc>
          <w:tcPr>
            <w:tcW w:w="1499" w:type="dxa"/>
          </w:tcPr>
          <w:p w14:paraId="3535FC0A" w14:textId="77777777" w:rsidR="00A65A9B" w:rsidRPr="00A65A9B" w:rsidRDefault="00A65A9B" w:rsidP="00A65A9B">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A65A9B">
              <w:rPr>
                <w:rFonts w:ascii="Calibri" w:hAnsi="Calibri" w:cs="Calibri"/>
              </w:rPr>
              <w:t>Not applicable</w:t>
            </w:r>
          </w:p>
        </w:tc>
      </w:tr>
      <w:tr w:rsidR="00A65A9B" w:rsidRPr="00A65A9B" w14:paraId="02CB437A" w14:textId="77777777" w:rsidTr="00303D6A">
        <w:tc>
          <w:tcPr>
            <w:cnfStyle w:val="001000000000" w:firstRow="0" w:lastRow="0" w:firstColumn="1" w:lastColumn="0" w:oddVBand="0" w:evenVBand="0" w:oddHBand="0" w:evenHBand="0" w:firstRowFirstColumn="0" w:firstRowLastColumn="0" w:lastRowFirstColumn="0" w:lastRowLastColumn="0"/>
            <w:tcW w:w="1515" w:type="dxa"/>
          </w:tcPr>
          <w:p w14:paraId="37D1BAEE" w14:textId="77777777" w:rsidR="00A65A9B" w:rsidRPr="00A65A9B" w:rsidRDefault="00A65A9B" w:rsidP="00A65A9B">
            <w:pPr>
              <w:rPr>
                <w:rFonts w:ascii="Calibri" w:hAnsi="Calibri" w:cs="Calibri"/>
              </w:rPr>
            </w:pPr>
            <w:r w:rsidRPr="00A65A9B">
              <w:rPr>
                <w:rFonts w:ascii="Calibri" w:hAnsi="Calibri" w:cs="Calibri"/>
              </w:rPr>
              <w:t>Non QIP grant writer</w:t>
            </w:r>
          </w:p>
        </w:tc>
        <w:tc>
          <w:tcPr>
            <w:tcW w:w="1446" w:type="dxa"/>
          </w:tcPr>
          <w:p w14:paraId="03FD13C2" w14:textId="77777777" w:rsidR="00A65A9B" w:rsidRPr="00A65A9B" w:rsidRDefault="00A65A9B" w:rsidP="00A65A9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65A9B">
              <w:rPr>
                <w:rFonts w:ascii="Calibri" w:hAnsi="Calibri" w:cs="Calibri"/>
              </w:rPr>
              <w:t>22%</w:t>
            </w:r>
          </w:p>
        </w:tc>
        <w:tc>
          <w:tcPr>
            <w:tcW w:w="1517" w:type="dxa"/>
          </w:tcPr>
          <w:p w14:paraId="1EEB9E0B" w14:textId="77777777" w:rsidR="00A65A9B" w:rsidRPr="00A65A9B" w:rsidRDefault="00A65A9B" w:rsidP="00A65A9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65A9B">
              <w:rPr>
                <w:rFonts w:ascii="Calibri" w:hAnsi="Calibri" w:cs="Calibri"/>
              </w:rPr>
              <w:t>41%</w:t>
            </w:r>
          </w:p>
        </w:tc>
        <w:tc>
          <w:tcPr>
            <w:tcW w:w="1517" w:type="dxa"/>
          </w:tcPr>
          <w:p w14:paraId="501AD80C" w14:textId="77777777" w:rsidR="00A65A9B" w:rsidRPr="00A65A9B" w:rsidRDefault="00A65A9B" w:rsidP="00A65A9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65A9B">
              <w:rPr>
                <w:rFonts w:ascii="Calibri" w:hAnsi="Calibri" w:cs="Calibri"/>
              </w:rPr>
              <w:t>15%</w:t>
            </w:r>
          </w:p>
        </w:tc>
        <w:tc>
          <w:tcPr>
            <w:tcW w:w="1515" w:type="dxa"/>
          </w:tcPr>
          <w:p w14:paraId="30DF2C36" w14:textId="77777777" w:rsidR="00A65A9B" w:rsidRPr="00A65A9B" w:rsidRDefault="00A65A9B" w:rsidP="00A65A9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65A9B">
              <w:rPr>
                <w:rFonts w:ascii="Calibri" w:hAnsi="Calibri" w:cs="Calibri"/>
              </w:rPr>
              <w:t>22%</w:t>
            </w:r>
          </w:p>
        </w:tc>
        <w:tc>
          <w:tcPr>
            <w:tcW w:w="1499" w:type="dxa"/>
          </w:tcPr>
          <w:p w14:paraId="7CAFE403" w14:textId="77777777" w:rsidR="00A65A9B" w:rsidRPr="00A65A9B" w:rsidRDefault="00A65A9B" w:rsidP="00A65A9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65A9B">
              <w:rPr>
                <w:rFonts w:ascii="Calibri" w:hAnsi="Calibri" w:cs="Calibri"/>
              </w:rPr>
              <w:t>0%</w:t>
            </w:r>
          </w:p>
        </w:tc>
      </w:tr>
      <w:tr w:rsidR="00A65A9B" w:rsidRPr="00A65A9B" w14:paraId="76E5BE80" w14:textId="77777777" w:rsidTr="00303D6A">
        <w:tc>
          <w:tcPr>
            <w:cnfStyle w:val="001000000000" w:firstRow="0" w:lastRow="0" w:firstColumn="1" w:lastColumn="0" w:oddVBand="0" w:evenVBand="0" w:oddHBand="0" w:evenHBand="0" w:firstRowFirstColumn="0" w:firstRowLastColumn="0" w:lastRowFirstColumn="0" w:lastRowLastColumn="0"/>
            <w:tcW w:w="1515" w:type="dxa"/>
          </w:tcPr>
          <w:p w14:paraId="4AE84083" w14:textId="77777777" w:rsidR="00A65A9B" w:rsidRPr="00A65A9B" w:rsidRDefault="00A65A9B" w:rsidP="00A65A9B">
            <w:pPr>
              <w:rPr>
                <w:rFonts w:ascii="Calibri" w:hAnsi="Calibri" w:cs="Calibri"/>
              </w:rPr>
            </w:pPr>
            <w:r w:rsidRPr="00A65A9B">
              <w:rPr>
                <w:rFonts w:ascii="Calibri" w:hAnsi="Calibri" w:cs="Calibri"/>
              </w:rPr>
              <w:t>QIP grant writer</w:t>
            </w:r>
          </w:p>
        </w:tc>
        <w:tc>
          <w:tcPr>
            <w:tcW w:w="1446" w:type="dxa"/>
          </w:tcPr>
          <w:p w14:paraId="4AFFCD57" w14:textId="77777777" w:rsidR="00A65A9B" w:rsidRPr="00A65A9B" w:rsidRDefault="00A65A9B" w:rsidP="00A65A9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65A9B">
              <w:rPr>
                <w:rFonts w:ascii="Calibri" w:hAnsi="Calibri" w:cs="Calibri"/>
              </w:rPr>
              <w:t>7%</w:t>
            </w:r>
          </w:p>
        </w:tc>
        <w:tc>
          <w:tcPr>
            <w:tcW w:w="1517" w:type="dxa"/>
          </w:tcPr>
          <w:p w14:paraId="527554BA" w14:textId="77777777" w:rsidR="00A65A9B" w:rsidRPr="00A65A9B" w:rsidRDefault="00A65A9B" w:rsidP="00A65A9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65A9B">
              <w:rPr>
                <w:rFonts w:ascii="Calibri" w:hAnsi="Calibri" w:cs="Calibri"/>
              </w:rPr>
              <w:t>23%</w:t>
            </w:r>
          </w:p>
        </w:tc>
        <w:tc>
          <w:tcPr>
            <w:tcW w:w="1517" w:type="dxa"/>
          </w:tcPr>
          <w:p w14:paraId="7A404067" w14:textId="77777777" w:rsidR="00A65A9B" w:rsidRPr="00A65A9B" w:rsidRDefault="00A65A9B" w:rsidP="00A65A9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65A9B">
              <w:rPr>
                <w:rFonts w:ascii="Calibri" w:hAnsi="Calibri" w:cs="Calibri"/>
              </w:rPr>
              <w:t>28%</w:t>
            </w:r>
          </w:p>
        </w:tc>
        <w:tc>
          <w:tcPr>
            <w:tcW w:w="1515" w:type="dxa"/>
          </w:tcPr>
          <w:p w14:paraId="0DF3B1A6" w14:textId="77777777" w:rsidR="00A65A9B" w:rsidRPr="00A65A9B" w:rsidRDefault="00A65A9B" w:rsidP="00A65A9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65A9B">
              <w:rPr>
                <w:rFonts w:ascii="Calibri" w:hAnsi="Calibri" w:cs="Calibri"/>
              </w:rPr>
              <w:t>40%</w:t>
            </w:r>
          </w:p>
        </w:tc>
        <w:tc>
          <w:tcPr>
            <w:tcW w:w="1499" w:type="dxa"/>
          </w:tcPr>
          <w:p w14:paraId="58F2D517" w14:textId="77777777" w:rsidR="00A65A9B" w:rsidRPr="00A65A9B" w:rsidRDefault="00A65A9B" w:rsidP="00A65A9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65A9B">
              <w:rPr>
                <w:rFonts w:ascii="Calibri" w:hAnsi="Calibri" w:cs="Calibri"/>
              </w:rPr>
              <w:t>2%</w:t>
            </w:r>
          </w:p>
        </w:tc>
      </w:tr>
    </w:tbl>
    <w:p w14:paraId="0CF48DE8" w14:textId="0179B806" w:rsidR="00DB0625" w:rsidRDefault="00DB0625" w:rsidP="00B41507">
      <w:pPr>
        <w:pStyle w:val="Heading4"/>
      </w:pPr>
      <w:r w:rsidRPr="00DB0625">
        <w:lastRenderedPageBreak/>
        <w:t>However, they are optimistic about service demand</w:t>
      </w:r>
    </w:p>
    <w:p w14:paraId="60796BCE" w14:textId="6E176112" w:rsidR="00DB0625" w:rsidRPr="00BE7AF3" w:rsidRDefault="00DB0625" w:rsidP="00C2667B">
      <w:r w:rsidRPr="00BE7AF3">
        <w:rPr>
          <w:highlight w:val="white"/>
          <w:lang w:val="en-US"/>
        </w:rPr>
        <w:t>QIP grant writers attribute their skills and experience as important to the process of applying for an EMDG grant</w:t>
      </w:r>
      <w:r w:rsidR="008D0CA9">
        <w:rPr>
          <w:lang w:val="en-US"/>
        </w:rPr>
        <w:t>.</w:t>
      </w:r>
    </w:p>
    <w:p w14:paraId="2D29B6EC" w14:textId="222881BF" w:rsidR="00DB0625" w:rsidRPr="00C2667B" w:rsidRDefault="00DB0625">
      <w:pPr>
        <w:numPr>
          <w:ilvl w:val="0"/>
          <w:numId w:val="1"/>
        </w:numPr>
        <w:rPr>
          <w:lang w:val="en-US"/>
        </w:rPr>
      </w:pPr>
      <w:r w:rsidRPr="00C2667B">
        <w:rPr>
          <w:lang w:val="en-US"/>
        </w:rPr>
        <w:t>The vast majority (93%) of QIP grant writers report that the program needs experts like themselves to support exporters to apply</w:t>
      </w:r>
    </w:p>
    <w:p w14:paraId="0206811D" w14:textId="77777777" w:rsidR="007267D5" w:rsidRPr="007267D5" w:rsidRDefault="007267D5" w:rsidP="007267D5">
      <w:pPr>
        <w:spacing w:after="0" w:line="240" w:lineRule="auto"/>
        <w:rPr>
          <w:b/>
          <w:bCs/>
        </w:rPr>
      </w:pPr>
      <w:r w:rsidRPr="007267D5">
        <w:rPr>
          <w:rFonts w:ascii="Calibri" w:hAnsi="Calibri" w:cs="Calibri"/>
        </w:rPr>
        <w:t xml:space="preserve">Table: </w:t>
      </w:r>
      <w:r w:rsidRPr="007267D5">
        <w:rPr>
          <w:b/>
          <w:bCs/>
          <w:lang w:val="en-US"/>
        </w:rPr>
        <w:t>The program needs experts like me to support exporters to apply</w:t>
      </w:r>
    </w:p>
    <w:p w14:paraId="4E93E2DE" w14:textId="77777777" w:rsidR="007267D5" w:rsidRPr="007267D5" w:rsidRDefault="007267D5" w:rsidP="007267D5">
      <w:pPr>
        <w:spacing w:after="0" w:line="240" w:lineRule="auto"/>
        <w:rPr>
          <w:rFonts w:ascii="Calibri" w:hAnsi="Calibri" w:cs="Calibri"/>
        </w:rPr>
      </w:pPr>
    </w:p>
    <w:tbl>
      <w:tblPr>
        <w:tblStyle w:val="GridTable1Light"/>
        <w:tblW w:w="0" w:type="auto"/>
        <w:tblLook w:val="04A0" w:firstRow="1" w:lastRow="0" w:firstColumn="1" w:lastColumn="0" w:noHBand="0" w:noVBand="1"/>
      </w:tblPr>
      <w:tblGrid>
        <w:gridCol w:w="1515"/>
        <w:gridCol w:w="1446"/>
        <w:gridCol w:w="1517"/>
        <w:gridCol w:w="1517"/>
        <w:gridCol w:w="1515"/>
        <w:gridCol w:w="1499"/>
      </w:tblGrid>
      <w:tr w:rsidR="007267D5" w:rsidRPr="007267D5" w14:paraId="3517103C" w14:textId="77777777" w:rsidTr="00303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1A73345F" w14:textId="77777777" w:rsidR="007267D5" w:rsidRPr="007267D5" w:rsidRDefault="007267D5" w:rsidP="007267D5">
            <w:pPr>
              <w:rPr>
                <w:rFonts w:ascii="Calibri" w:hAnsi="Calibri" w:cs="Calibri"/>
              </w:rPr>
            </w:pPr>
          </w:p>
        </w:tc>
        <w:tc>
          <w:tcPr>
            <w:tcW w:w="1446" w:type="dxa"/>
          </w:tcPr>
          <w:p w14:paraId="50ACE332" w14:textId="77777777" w:rsidR="007267D5" w:rsidRPr="007267D5" w:rsidRDefault="007267D5" w:rsidP="007267D5">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267D5">
              <w:rPr>
                <w:rFonts w:ascii="Calibri" w:hAnsi="Calibri" w:cs="Calibri"/>
              </w:rPr>
              <w:t>To a great extent</w:t>
            </w:r>
          </w:p>
        </w:tc>
        <w:tc>
          <w:tcPr>
            <w:tcW w:w="1517" w:type="dxa"/>
          </w:tcPr>
          <w:p w14:paraId="1394E855" w14:textId="77777777" w:rsidR="007267D5" w:rsidRPr="007267D5" w:rsidRDefault="007267D5" w:rsidP="007267D5">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267D5">
              <w:rPr>
                <w:rFonts w:ascii="Calibri" w:hAnsi="Calibri" w:cs="Calibri"/>
              </w:rPr>
              <w:t>To some extent</w:t>
            </w:r>
          </w:p>
        </w:tc>
        <w:tc>
          <w:tcPr>
            <w:tcW w:w="1517" w:type="dxa"/>
          </w:tcPr>
          <w:p w14:paraId="52A1BF52" w14:textId="77777777" w:rsidR="007267D5" w:rsidRPr="007267D5" w:rsidRDefault="007267D5" w:rsidP="007267D5">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267D5">
              <w:rPr>
                <w:rFonts w:ascii="Calibri" w:hAnsi="Calibri" w:cs="Calibri"/>
              </w:rPr>
              <w:t>Very little</w:t>
            </w:r>
          </w:p>
        </w:tc>
        <w:tc>
          <w:tcPr>
            <w:tcW w:w="1515" w:type="dxa"/>
          </w:tcPr>
          <w:p w14:paraId="2235A0B5" w14:textId="77777777" w:rsidR="007267D5" w:rsidRPr="007267D5" w:rsidRDefault="007267D5" w:rsidP="007267D5">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267D5">
              <w:rPr>
                <w:rFonts w:ascii="Calibri" w:hAnsi="Calibri" w:cs="Calibri"/>
              </w:rPr>
              <w:t>Not at all</w:t>
            </w:r>
          </w:p>
        </w:tc>
        <w:tc>
          <w:tcPr>
            <w:tcW w:w="1499" w:type="dxa"/>
          </w:tcPr>
          <w:p w14:paraId="7E62F327" w14:textId="77777777" w:rsidR="007267D5" w:rsidRPr="007267D5" w:rsidRDefault="007267D5" w:rsidP="007267D5">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267D5">
              <w:rPr>
                <w:rFonts w:ascii="Calibri" w:hAnsi="Calibri" w:cs="Calibri"/>
              </w:rPr>
              <w:t>Not applicable</w:t>
            </w:r>
          </w:p>
        </w:tc>
      </w:tr>
      <w:tr w:rsidR="007267D5" w:rsidRPr="007267D5" w14:paraId="7EBA5EE2" w14:textId="77777777" w:rsidTr="00303D6A">
        <w:tc>
          <w:tcPr>
            <w:cnfStyle w:val="001000000000" w:firstRow="0" w:lastRow="0" w:firstColumn="1" w:lastColumn="0" w:oddVBand="0" w:evenVBand="0" w:oddHBand="0" w:evenHBand="0" w:firstRowFirstColumn="0" w:firstRowLastColumn="0" w:lastRowFirstColumn="0" w:lastRowLastColumn="0"/>
            <w:tcW w:w="1515" w:type="dxa"/>
          </w:tcPr>
          <w:p w14:paraId="50D6AB62" w14:textId="77777777" w:rsidR="007267D5" w:rsidRPr="007267D5" w:rsidRDefault="007267D5" w:rsidP="007267D5">
            <w:pPr>
              <w:rPr>
                <w:rFonts w:ascii="Calibri" w:hAnsi="Calibri" w:cs="Calibri"/>
              </w:rPr>
            </w:pPr>
            <w:r w:rsidRPr="007267D5">
              <w:rPr>
                <w:rFonts w:ascii="Calibri" w:hAnsi="Calibri" w:cs="Calibri"/>
              </w:rPr>
              <w:t>Non QIP grant writer</w:t>
            </w:r>
          </w:p>
        </w:tc>
        <w:tc>
          <w:tcPr>
            <w:tcW w:w="1446" w:type="dxa"/>
          </w:tcPr>
          <w:p w14:paraId="5679A36B" w14:textId="77777777" w:rsidR="007267D5" w:rsidRPr="007267D5" w:rsidRDefault="007267D5" w:rsidP="007267D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67D5">
              <w:rPr>
                <w:rFonts w:ascii="Calibri" w:hAnsi="Calibri" w:cs="Calibri"/>
              </w:rPr>
              <w:t>22%</w:t>
            </w:r>
          </w:p>
        </w:tc>
        <w:tc>
          <w:tcPr>
            <w:tcW w:w="1517" w:type="dxa"/>
          </w:tcPr>
          <w:p w14:paraId="137F3164" w14:textId="77777777" w:rsidR="007267D5" w:rsidRPr="007267D5" w:rsidRDefault="007267D5" w:rsidP="007267D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67D5">
              <w:rPr>
                <w:rFonts w:ascii="Calibri" w:hAnsi="Calibri" w:cs="Calibri"/>
              </w:rPr>
              <w:t>48%</w:t>
            </w:r>
          </w:p>
        </w:tc>
        <w:tc>
          <w:tcPr>
            <w:tcW w:w="1517" w:type="dxa"/>
          </w:tcPr>
          <w:p w14:paraId="119683ED" w14:textId="77777777" w:rsidR="007267D5" w:rsidRPr="007267D5" w:rsidRDefault="007267D5" w:rsidP="007267D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67D5">
              <w:rPr>
                <w:rFonts w:ascii="Calibri" w:hAnsi="Calibri" w:cs="Calibri"/>
              </w:rPr>
              <w:t>28%</w:t>
            </w:r>
          </w:p>
        </w:tc>
        <w:tc>
          <w:tcPr>
            <w:tcW w:w="1515" w:type="dxa"/>
          </w:tcPr>
          <w:p w14:paraId="564FD039" w14:textId="77777777" w:rsidR="007267D5" w:rsidRPr="007267D5" w:rsidRDefault="007267D5" w:rsidP="007267D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67D5">
              <w:rPr>
                <w:rFonts w:ascii="Calibri" w:hAnsi="Calibri" w:cs="Calibri"/>
              </w:rPr>
              <w:t>0%</w:t>
            </w:r>
          </w:p>
        </w:tc>
        <w:tc>
          <w:tcPr>
            <w:tcW w:w="1499" w:type="dxa"/>
          </w:tcPr>
          <w:p w14:paraId="4EF3EC3A" w14:textId="77777777" w:rsidR="007267D5" w:rsidRPr="007267D5" w:rsidRDefault="007267D5" w:rsidP="007267D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67D5">
              <w:rPr>
                <w:rFonts w:ascii="Calibri" w:hAnsi="Calibri" w:cs="Calibri"/>
              </w:rPr>
              <w:t>2%</w:t>
            </w:r>
          </w:p>
        </w:tc>
      </w:tr>
      <w:tr w:rsidR="007267D5" w:rsidRPr="007267D5" w14:paraId="64FE92B9" w14:textId="77777777" w:rsidTr="00303D6A">
        <w:tc>
          <w:tcPr>
            <w:cnfStyle w:val="001000000000" w:firstRow="0" w:lastRow="0" w:firstColumn="1" w:lastColumn="0" w:oddVBand="0" w:evenVBand="0" w:oddHBand="0" w:evenHBand="0" w:firstRowFirstColumn="0" w:firstRowLastColumn="0" w:lastRowFirstColumn="0" w:lastRowLastColumn="0"/>
            <w:tcW w:w="1515" w:type="dxa"/>
          </w:tcPr>
          <w:p w14:paraId="4ED700EE" w14:textId="77777777" w:rsidR="007267D5" w:rsidRPr="007267D5" w:rsidRDefault="007267D5" w:rsidP="007267D5">
            <w:pPr>
              <w:rPr>
                <w:rFonts w:ascii="Calibri" w:hAnsi="Calibri" w:cs="Calibri"/>
              </w:rPr>
            </w:pPr>
            <w:r w:rsidRPr="007267D5">
              <w:rPr>
                <w:rFonts w:ascii="Calibri" w:hAnsi="Calibri" w:cs="Calibri"/>
              </w:rPr>
              <w:t>QIP grant writer</w:t>
            </w:r>
          </w:p>
        </w:tc>
        <w:tc>
          <w:tcPr>
            <w:tcW w:w="1446" w:type="dxa"/>
          </w:tcPr>
          <w:p w14:paraId="294B9BFB" w14:textId="77777777" w:rsidR="007267D5" w:rsidRPr="007267D5" w:rsidRDefault="007267D5" w:rsidP="007267D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67D5">
              <w:rPr>
                <w:rFonts w:ascii="Calibri" w:hAnsi="Calibri" w:cs="Calibri"/>
              </w:rPr>
              <w:t>44%</w:t>
            </w:r>
          </w:p>
        </w:tc>
        <w:tc>
          <w:tcPr>
            <w:tcW w:w="1517" w:type="dxa"/>
          </w:tcPr>
          <w:p w14:paraId="54ABA6C7" w14:textId="77777777" w:rsidR="007267D5" w:rsidRPr="007267D5" w:rsidRDefault="007267D5" w:rsidP="007267D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67D5">
              <w:rPr>
                <w:rFonts w:ascii="Calibri" w:hAnsi="Calibri" w:cs="Calibri"/>
              </w:rPr>
              <w:t>49%</w:t>
            </w:r>
          </w:p>
        </w:tc>
        <w:tc>
          <w:tcPr>
            <w:tcW w:w="1517" w:type="dxa"/>
          </w:tcPr>
          <w:p w14:paraId="5829FBC7" w14:textId="77777777" w:rsidR="007267D5" w:rsidRPr="007267D5" w:rsidRDefault="007267D5" w:rsidP="007267D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67D5">
              <w:rPr>
                <w:rFonts w:ascii="Calibri" w:hAnsi="Calibri" w:cs="Calibri"/>
              </w:rPr>
              <w:t>7%</w:t>
            </w:r>
          </w:p>
        </w:tc>
        <w:tc>
          <w:tcPr>
            <w:tcW w:w="1515" w:type="dxa"/>
          </w:tcPr>
          <w:p w14:paraId="5DACF92D" w14:textId="77777777" w:rsidR="007267D5" w:rsidRPr="007267D5" w:rsidRDefault="007267D5" w:rsidP="007267D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67D5">
              <w:rPr>
                <w:rFonts w:ascii="Calibri" w:hAnsi="Calibri" w:cs="Calibri"/>
              </w:rPr>
              <w:t>0%</w:t>
            </w:r>
          </w:p>
        </w:tc>
        <w:tc>
          <w:tcPr>
            <w:tcW w:w="1499" w:type="dxa"/>
          </w:tcPr>
          <w:p w14:paraId="4FE0252A" w14:textId="77777777" w:rsidR="007267D5" w:rsidRPr="007267D5" w:rsidRDefault="007267D5" w:rsidP="007267D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67D5">
              <w:rPr>
                <w:rFonts w:ascii="Calibri" w:hAnsi="Calibri" w:cs="Calibri"/>
              </w:rPr>
              <w:t>0%</w:t>
            </w:r>
          </w:p>
        </w:tc>
      </w:tr>
    </w:tbl>
    <w:p w14:paraId="154FB494" w14:textId="77777777" w:rsidR="007267D5" w:rsidRPr="007267D5" w:rsidRDefault="007267D5" w:rsidP="007267D5">
      <w:pPr>
        <w:spacing w:after="0" w:line="240" w:lineRule="auto"/>
        <w:rPr>
          <w:rFonts w:ascii="Calibri" w:hAnsi="Calibri" w:cs="Calibri"/>
        </w:rPr>
      </w:pPr>
    </w:p>
    <w:p w14:paraId="2DCF3E6D" w14:textId="77777777" w:rsidR="007267D5" w:rsidRPr="007267D5" w:rsidRDefault="007267D5" w:rsidP="007267D5">
      <w:pPr>
        <w:spacing w:after="0" w:line="240" w:lineRule="auto"/>
        <w:rPr>
          <w:rFonts w:ascii="Calibri" w:hAnsi="Calibri" w:cs="Calibri"/>
        </w:rPr>
      </w:pPr>
    </w:p>
    <w:p w14:paraId="029A98F8" w14:textId="77777777" w:rsidR="007267D5" w:rsidRPr="007267D5" w:rsidRDefault="007267D5" w:rsidP="007267D5">
      <w:pPr>
        <w:spacing w:after="0" w:line="240" w:lineRule="auto"/>
        <w:rPr>
          <w:b/>
          <w:bCs/>
          <w:lang w:val="en-US"/>
        </w:rPr>
      </w:pPr>
      <w:r w:rsidRPr="007267D5">
        <w:rPr>
          <w:rFonts w:ascii="Calibri" w:hAnsi="Calibri" w:cs="Calibri"/>
        </w:rPr>
        <w:t xml:space="preserve">Table: </w:t>
      </w:r>
      <w:r w:rsidRPr="007267D5">
        <w:rPr>
          <w:b/>
          <w:bCs/>
          <w:lang w:val="en-US"/>
        </w:rPr>
        <w:t>Create more demand for my services due to the reforms</w:t>
      </w:r>
    </w:p>
    <w:p w14:paraId="7FEB0C80" w14:textId="77777777" w:rsidR="007267D5" w:rsidRPr="007267D5" w:rsidRDefault="007267D5" w:rsidP="007267D5">
      <w:pPr>
        <w:spacing w:after="0" w:line="240" w:lineRule="auto"/>
        <w:rPr>
          <w:rFonts w:ascii="Calibri" w:hAnsi="Calibri" w:cs="Calibri"/>
        </w:rPr>
      </w:pPr>
    </w:p>
    <w:tbl>
      <w:tblPr>
        <w:tblStyle w:val="GridTable1Light"/>
        <w:tblW w:w="0" w:type="auto"/>
        <w:tblLook w:val="04A0" w:firstRow="1" w:lastRow="0" w:firstColumn="1" w:lastColumn="0" w:noHBand="0" w:noVBand="1"/>
      </w:tblPr>
      <w:tblGrid>
        <w:gridCol w:w="1515"/>
        <w:gridCol w:w="1446"/>
        <w:gridCol w:w="1517"/>
        <w:gridCol w:w="1517"/>
        <w:gridCol w:w="1515"/>
        <w:gridCol w:w="1499"/>
      </w:tblGrid>
      <w:tr w:rsidR="007267D5" w:rsidRPr="007267D5" w14:paraId="6DBE3834" w14:textId="77777777" w:rsidTr="00303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5" w:type="dxa"/>
          </w:tcPr>
          <w:p w14:paraId="774B835C" w14:textId="77777777" w:rsidR="007267D5" w:rsidRPr="007267D5" w:rsidRDefault="007267D5" w:rsidP="007267D5">
            <w:pPr>
              <w:rPr>
                <w:rFonts w:ascii="Calibri" w:hAnsi="Calibri" w:cs="Calibri"/>
              </w:rPr>
            </w:pPr>
          </w:p>
        </w:tc>
        <w:tc>
          <w:tcPr>
            <w:tcW w:w="1446" w:type="dxa"/>
          </w:tcPr>
          <w:p w14:paraId="26FB50BE" w14:textId="77777777" w:rsidR="007267D5" w:rsidRPr="007267D5" w:rsidRDefault="007267D5" w:rsidP="007267D5">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267D5">
              <w:rPr>
                <w:rFonts w:ascii="Calibri" w:hAnsi="Calibri" w:cs="Calibri"/>
              </w:rPr>
              <w:t>To a great extent</w:t>
            </w:r>
          </w:p>
        </w:tc>
        <w:tc>
          <w:tcPr>
            <w:tcW w:w="1517" w:type="dxa"/>
          </w:tcPr>
          <w:p w14:paraId="1255474B" w14:textId="77777777" w:rsidR="007267D5" w:rsidRPr="007267D5" w:rsidRDefault="007267D5" w:rsidP="007267D5">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267D5">
              <w:rPr>
                <w:rFonts w:ascii="Calibri" w:hAnsi="Calibri" w:cs="Calibri"/>
              </w:rPr>
              <w:t>To some extent</w:t>
            </w:r>
          </w:p>
        </w:tc>
        <w:tc>
          <w:tcPr>
            <w:tcW w:w="1517" w:type="dxa"/>
          </w:tcPr>
          <w:p w14:paraId="6C9CB98C" w14:textId="77777777" w:rsidR="007267D5" w:rsidRPr="007267D5" w:rsidRDefault="007267D5" w:rsidP="007267D5">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267D5">
              <w:rPr>
                <w:rFonts w:ascii="Calibri" w:hAnsi="Calibri" w:cs="Calibri"/>
              </w:rPr>
              <w:t>Very little</w:t>
            </w:r>
          </w:p>
        </w:tc>
        <w:tc>
          <w:tcPr>
            <w:tcW w:w="1515" w:type="dxa"/>
          </w:tcPr>
          <w:p w14:paraId="53871DA1" w14:textId="77777777" w:rsidR="007267D5" w:rsidRPr="007267D5" w:rsidRDefault="007267D5" w:rsidP="007267D5">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267D5">
              <w:rPr>
                <w:rFonts w:ascii="Calibri" w:hAnsi="Calibri" w:cs="Calibri"/>
              </w:rPr>
              <w:t>Not at all</w:t>
            </w:r>
          </w:p>
        </w:tc>
        <w:tc>
          <w:tcPr>
            <w:tcW w:w="1499" w:type="dxa"/>
          </w:tcPr>
          <w:p w14:paraId="01888761" w14:textId="77777777" w:rsidR="007267D5" w:rsidRPr="007267D5" w:rsidRDefault="007267D5" w:rsidP="007267D5">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267D5">
              <w:rPr>
                <w:rFonts w:ascii="Calibri" w:hAnsi="Calibri" w:cs="Calibri"/>
              </w:rPr>
              <w:t>Not applicable</w:t>
            </w:r>
          </w:p>
        </w:tc>
      </w:tr>
      <w:tr w:rsidR="007267D5" w:rsidRPr="007267D5" w14:paraId="616B37D5" w14:textId="77777777" w:rsidTr="00303D6A">
        <w:tc>
          <w:tcPr>
            <w:cnfStyle w:val="001000000000" w:firstRow="0" w:lastRow="0" w:firstColumn="1" w:lastColumn="0" w:oddVBand="0" w:evenVBand="0" w:oddHBand="0" w:evenHBand="0" w:firstRowFirstColumn="0" w:firstRowLastColumn="0" w:lastRowFirstColumn="0" w:lastRowLastColumn="0"/>
            <w:tcW w:w="1515" w:type="dxa"/>
          </w:tcPr>
          <w:p w14:paraId="357F03ED" w14:textId="77777777" w:rsidR="007267D5" w:rsidRPr="007267D5" w:rsidRDefault="007267D5" w:rsidP="007267D5">
            <w:pPr>
              <w:rPr>
                <w:rFonts w:ascii="Calibri" w:hAnsi="Calibri" w:cs="Calibri"/>
              </w:rPr>
            </w:pPr>
            <w:r w:rsidRPr="007267D5">
              <w:rPr>
                <w:rFonts w:ascii="Calibri" w:hAnsi="Calibri" w:cs="Calibri"/>
              </w:rPr>
              <w:t>Non QIP grant writer</w:t>
            </w:r>
          </w:p>
        </w:tc>
        <w:tc>
          <w:tcPr>
            <w:tcW w:w="1446" w:type="dxa"/>
          </w:tcPr>
          <w:p w14:paraId="64C662CD" w14:textId="77777777" w:rsidR="007267D5" w:rsidRPr="007267D5" w:rsidRDefault="007267D5" w:rsidP="007267D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67D5">
              <w:rPr>
                <w:rFonts w:ascii="Calibri" w:hAnsi="Calibri" w:cs="Calibri"/>
              </w:rPr>
              <w:t>17%</w:t>
            </w:r>
          </w:p>
        </w:tc>
        <w:tc>
          <w:tcPr>
            <w:tcW w:w="1517" w:type="dxa"/>
          </w:tcPr>
          <w:p w14:paraId="29C94C28" w14:textId="77777777" w:rsidR="007267D5" w:rsidRPr="007267D5" w:rsidRDefault="007267D5" w:rsidP="007267D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67D5">
              <w:rPr>
                <w:rFonts w:ascii="Calibri" w:hAnsi="Calibri" w:cs="Calibri"/>
              </w:rPr>
              <w:t>27%</w:t>
            </w:r>
          </w:p>
        </w:tc>
        <w:tc>
          <w:tcPr>
            <w:tcW w:w="1517" w:type="dxa"/>
          </w:tcPr>
          <w:p w14:paraId="2A7B73C6" w14:textId="77777777" w:rsidR="007267D5" w:rsidRPr="007267D5" w:rsidRDefault="007267D5" w:rsidP="007267D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67D5">
              <w:rPr>
                <w:rFonts w:ascii="Calibri" w:hAnsi="Calibri" w:cs="Calibri"/>
              </w:rPr>
              <w:t>22%</w:t>
            </w:r>
          </w:p>
        </w:tc>
        <w:tc>
          <w:tcPr>
            <w:tcW w:w="1515" w:type="dxa"/>
          </w:tcPr>
          <w:p w14:paraId="5D153337" w14:textId="77777777" w:rsidR="007267D5" w:rsidRPr="007267D5" w:rsidRDefault="007267D5" w:rsidP="007267D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67D5">
              <w:rPr>
                <w:rFonts w:ascii="Calibri" w:hAnsi="Calibri" w:cs="Calibri"/>
              </w:rPr>
              <w:t>34%</w:t>
            </w:r>
          </w:p>
        </w:tc>
        <w:tc>
          <w:tcPr>
            <w:tcW w:w="1499" w:type="dxa"/>
          </w:tcPr>
          <w:p w14:paraId="115ABF57" w14:textId="77777777" w:rsidR="007267D5" w:rsidRPr="007267D5" w:rsidRDefault="007267D5" w:rsidP="007267D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67D5">
              <w:rPr>
                <w:rFonts w:ascii="Calibri" w:hAnsi="Calibri" w:cs="Calibri"/>
              </w:rPr>
              <w:t>0%</w:t>
            </w:r>
          </w:p>
        </w:tc>
      </w:tr>
      <w:tr w:rsidR="007267D5" w:rsidRPr="007267D5" w14:paraId="408C4AA0" w14:textId="77777777" w:rsidTr="00303D6A">
        <w:tc>
          <w:tcPr>
            <w:cnfStyle w:val="001000000000" w:firstRow="0" w:lastRow="0" w:firstColumn="1" w:lastColumn="0" w:oddVBand="0" w:evenVBand="0" w:oddHBand="0" w:evenHBand="0" w:firstRowFirstColumn="0" w:firstRowLastColumn="0" w:lastRowFirstColumn="0" w:lastRowLastColumn="0"/>
            <w:tcW w:w="1515" w:type="dxa"/>
          </w:tcPr>
          <w:p w14:paraId="6949CE4D" w14:textId="77777777" w:rsidR="007267D5" w:rsidRPr="007267D5" w:rsidRDefault="007267D5" w:rsidP="007267D5">
            <w:pPr>
              <w:rPr>
                <w:rFonts w:ascii="Calibri" w:hAnsi="Calibri" w:cs="Calibri"/>
              </w:rPr>
            </w:pPr>
            <w:r w:rsidRPr="007267D5">
              <w:rPr>
                <w:rFonts w:ascii="Calibri" w:hAnsi="Calibri" w:cs="Calibri"/>
              </w:rPr>
              <w:t>QIP grant writer</w:t>
            </w:r>
          </w:p>
        </w:tc>
        <w:tc>
          <w:tcPr>
            <w:tcW w:w="1446" w:type="dxa"/>
          </w:tcPr>
          <w:p w14:paraId="4F7C5DB4" w14:textId="77777777" w:rsidR="007267D5" w:rsidRPr="007267D5" w:rsidRDefault="007267D5" w:rsidP="007267D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67D5">
              <w:rPr>
                <w:rFonts w:ascii="Calibri" w:hAnsi="Calibri" w:cs="Calibri"/>
              </w:rPr>
              <w:t>23%</w:t>
            </w:r>
          </w:p>
        </w:tc>
        <w:tc>
          <w:tcPr>
            <w:tcW w:w="1517" w:type="dxa"/>
          </w:tcPr>
          <w:p w14:paraId="71239449" w14:textId="77777777" w:rsidR="007267D5" w:rsidRPr="007267D5" w:rsidRDefault="007267D5" w:rsidP="007267D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67D5">
              <w:rPr>
                <w:rFonts w:ascii="Calibri" w:hAnsi="Calibri" w:cs="Calibri"/>
              </w:rPr>
              <w:t>35%</w:t>
            </w:r>
          </w:p>
        </w:tc>
        <w:tc>
          <w:tcPr>
            <w:tcW w:w="1517" w:type="dxa"/>
          </w:tcPr>
          <w:p w14:paraId="7CFCA2D0" w14:textId="77777777" w:rsidR="007267D5" w:rsidRPr="007267D5" w:rsidRDefault="007267D5" w:rsidP="007267D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67D5">
              <w:rPr>
                <w:rFonts w:ascii="Calibri" w:hAnsi="Calibri" w:cs="Calibri"/>
              </w:rPr>
              <w:t>12%</w:t>
            </w:r>
          </w:p>
        </w:tc>
        <w:tc>
          <w:tcPr>
            <w:tcW w:w="1515" w:type="dxa"/>
          </w:tcPr>
          <w:p w14:paraId="02FEEDCB" w14:textId="77777777" w:rsidR="007267D5" w:rsidRPr="007267D5" w:rsidRDefault="007267D5" w:rsidP="007267D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67D5">
              <w:rPr>
                <w:rFonts w:ascii="Calibri" w:hAnsi="Calibri" w:cs="Calibri"/>
              </w:rPr>
              <w:t>28%</w:t>
            </w:r>
          </w:p>
        </w:tc>
        <w:tc>
          <w:tcPr>
            <w:tcW w:w="1499" w:type="dxa"/>
          </w:tcPr>
          <w:p w14:paraId="08F52B56" w14:textId="77777777" w:rsidR="007267D5" w:rsidRPr="007267D5" w:rsidRDefault="007267D5" w:rsidP="007267D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267D5">
              <w:rPr>
                <w:rFonts w:ascii="Calibri" w:hAnsi="Calibri" w:cs="Calibri"/>
              </w:rPr>
              <w:t>2%</w:t>
            </w:r>
          </w:p>
        </w:tc>
      </w:tr>
    </w:tbl>
    <w:p w14:paraId="6F92BD13" w14:textId="26E545F0" w:rsidR="00DB0625" w:rsidRDefault="00DB0625" w:rsidP="007545DF"/>
    <w:p w14:paraId="2CC3F9E8" w14:textId="1574D7AD" w:rsidR="00DB0625" w:rsidRPr="00DB0625" w:rsidRDefault="00DB0625" w:rsidP="00DB0625">
      <w:pPr>
        <w:spacing w:after="0" w:line="264" w:lineRule="auto"/>
        <w:rPr>
          <w:rFonts w:eastAsia="Times New Roman" w:cstheme="minorHAnsi"/>
          <w:b/>
          <w:bCs/>
          <w:sz w:val="28"/>
          <w:szCs w:val="28"/>
          <w:lang w:eastAsia="en-AU"/>
        </w:rPr>
      </w:pPr>
      <w:r w:rsidRPr="00DB0625">
        <w:rPr>
          <w:rFonts w:eastAsia="Libre Franklin" w:cstheme="minorHAnsi"/>
          <w:b/>
          <w:bCs/>
          <w:color w:val="000000" w:themeColor="dark1"/>
          <w:lang w:val="en-US" w:eastAsia="en-AU"/>
        </w:rPr>
        <w:t>Prepared by</w:t>
      </w:r>
      <w:r w:rsidRPr="00C8204A">
        <w:rPr>
          <w:rFonts w:eastAsia="Libre Franklin" w:cstheme="minorHAnsi"/>
          <w:b/>
          <w:bCs/>
          <w:color w:val="000000" w:themeColor="dark1"/>
          <w:lang w:val="en-US" w:eastAsia="en-AU"/>
        </w:rPr>
        <w:t xml:space="preserve"> </w:t>
      </w:r>
      <w:proofErr w:type="spellStart"/>
      <w:r w:rsidRPr="00C8204A">
        <w:rPr>
          <w:rFonts w:eastAsia="Libre Franklin" w:cstheme="minorHAnsi"/>
          <w:b/>
          <w:bCs/>
          <w:color w:val="000000" w:themeColor="dark1"/>
          <w:lang w:val="en-US" w:eastAsia="en-AU"/>
        </w:rPr>
        <w:t>PaperGiant</w:t>
      </w:r>
      <w:proofErr w:type="spellEnd"/>
    </w:p>
    <w:p w14:paraId="75570A5A" w14:textId="77777777" w:rsidR="00DB0625" w:rsidRPr="0069323C" w:rsidRDefault="00DC5C87" w:rsidP="00DB0625">
      <w:pPr>
        <w:spacing w:before="100" w:after="0" w:line="264" w:lineRule="auto"/>
        <w:rPr>
          <w:rFonts w:eastAsia="Times New Roman" w:cstheme="minorHAnsi"/>
          <w:sz w:val="28"/>
          <w:szCs w:val="28"/>
          <w:lang w:eastAsia="en-AU"/>
        </w:rPr>
      </w:pPr>
      <w:hyperlink r:id="rId63" w:history="1">
        <w:r w:rsidR="00DB0625" w:rsidRPr="0069323C">
          <w:rPr>
            <w:rFonts w:eastAsia="Libre Franklin" w:cstheme="minorHAnsi"/>
            <w:u w:val="single"/>
            <w:lang w:val="en-US" w:eastAsia="en-AU"/>
          </w:rPr>
          <w:t>hello@papergiant.net</w:t>
        </w:r>
      </w:hyperlink>
    </w:p>
    <w:p w14:paraId="27350D11" w14:textId="77777777" w:rsidR="00DB0625" w:rsidRPr="0069323C" w:rsidRDefault="00DC5C87" w:rsidP="00DB0625">
      <w:pPr>
        <w:spacing w:before="100" w:after="0" w:line="264" w:lineRule="auto"/>
        <w:rPr>
          <w:rFonts w:eastAsia="Times New Roman" w:cstheme="minorHAnsi"/>
          <w:sz w:val="28"/>
          <w:szCs w:val="28"/>
          <w:lang w:eastAsia="en-AU"/>
        </w:rPr>
      </w:pPr>
      <w:hyperlink r:id="rId64" w:history="1">
        <w:r w:rsidR="00DB0625" w:rsidRPr="0069323C">
          <w:rPr>
            <w:rFonts w:eastAsia="Libre Franklin" w:cstheme="minorHAnsi"/>
            <w:u w:val="single"/>
            <w:lang w:val="en-US" w:eastAsia="en-AU"/>
          </w:rPr>
          <w:t>papergiant.net</w:t>
        </w:r>
      </w:hyperlink>
    </w:p>
    <w:p w14:paraId="7FC95E44" w14:textId="3E82BFF8" w:rsidR="00DB0625" w:rsidRPr="0069323C" w:rsidRDefault="00DB0625" w:rsidP="00C8204A">
      <w:pPr>
        <w:spacing w:after="0"/>
        <w:rPr>
          <w:rFonts w:cstheme="minorHAnsi"/>
          <w:sz w:val="24"/>
          <w:szCs w:val="24"/>
        </w:rPr>
      </w:pPr>
    </w:p>
    <w:p w14:paraId="4E377AE8" w14:textId="77777777" w:rsidR="00DB0625" w:rsidRPr="0069323C" w:rsidRDefault="00DB0625" w:rsidP="00DB0625">
      <w:pPr>
        <w:spacing w:after="0" w:line="264" w:lineRule="auto"/>
        <w:rPr>
          <w:rFonts w:eastAsia="Times New Roman" w:cstheme="minorHAnsi"/>
          <w:sz w:val="36"/>
          <w:szCs w:val="36"/>
          <w:lang w:eastAsia="en-AU"/>
        </w:rPr>
      </w:pPr>
      <w:r w:rsidRPr="0069323C">
        <w:rPr>
          <w:rFonts w:eastAsia="Libre Franklin SemiBold" w:cstheme="minorHAnsi"/>
          <w:lang w:val="en-US" w:eastAsia="en-AU"/>
        </w:rPr>
        <w:t>Melbourne</w:t>
      </w:r>
    </w:p>
    <w:p w14:paraId="41730207" w14:textId="77777777" w:rsidR="00DB0625" w:rsidRPr="00DB0625" w:rsidRDefault="00DB0625" w:rsidP="00DB0625">
      <w:pPr>
        <w:spacing w:before="100" w:after="0" w:line="264" w:lineRule="auto"/>
        <w:rPr>
          <w:rFonts w:eastAsia="Times New Roman" w:cstheme="minorHAnsi"/>
          <w:sz w:val="36"/>
          <w:szCs w:val="36"/>
          <w:lang w:eastAsia="en-AU"/>
        </w:rPr>
      </w:pPr>
      <w:r w:rsidRPr="00DB0625">
        <w:rPr>
          <w:rFonts w:eastAsia="Libre Franklin" w:cstheme="minorHAnsi"/>
          <w:color w:val="000000" w:themeColor="dark1"/>
          <w:lang w:val="en-US" w:eastAsia="en-AU"/>
        </w:rPr>
        <w:t>Level 3</w:t>
      </w:r>
    </w:p>
    <w:p w14:paraId="7421A806" w14:textId="77777777" w:rsidR="00DB0625" w:rsidRPr="00DB0625" w:rsidRDefault="00DB0625" w:rsidP="00DB0625">
      <w:pPr>
        <w:spacing w:after="0" w:line="264" w:lineRule="auto"/>
        <w:rPr>
          <w:rFonts w:eastAsia="Times New Roman" w:cstheme="minorHAnsi"/>
          <w:sz w:val="36"/>
          <w:szCs w:val="36"/>
          <w:lang w:eastAsia="en-AU"/>
        </w:rPr>
      </w:pPr>
      <w:r w:rsidRPr="00DB0625">
        <w:rPr>
          <w:rFonts w:eastAsia="Libre Franklin" w:cstheme="minorHAnsi"/>
          <w:color w:val="000000" w:themeColor="dark1"/>
          <w:lang w:val="en-US" w:eastAsia="en-AU"/>
        </w:rPr>
        <w:t>2 Russell Street</w:t>
      </w:r>
    </w:p>
    <w:p w14:paraId="4A37D415" w14:textId="77777777" w:rsidR="00DB0625" w:rsidRPr="00DB0625" w:rsidRDefault="00DB0625" w:rsidP="00DB0625">
      <w:pPr>
        <w:spacing w:after="0" w:line="264" w:lineRule="auto"/>
        <w:rPr>
          <w:rFonts w:eastAsia="Times New Roman" w:cstheme="minorHAnsi"/>
          <w:sz w:val="36"/>
          <w:szCs w:val="36"/>
          <w:lang w:eastAsia="en-AU"/>
        </w:rPr>
      </w:pPr>
      <w:r w:rsidRPr="00DB0625">
        <w:rPr>
          <w:rFonts w:eastAsia="Libre Franklin" w:cstheme="minorHAnsi"/>
          <w:color w:val="000000" w:themeColor="dark1"/>
          <w:lang w:val="en-US" w:eastAsia="en-AU"/>
        </w:rPr>
        <w:t>Melbourne VIC 3000</w:t>
      </w:r>
    </w:p>
    <w:p w14:paraId="5AD004AA" w14:textId="77777777" w:rsidR="00DB0625" w:rsidRPr="00DB0625" w:rsidRDefault="00DB0625" w:rsidP="00DB0625">
      <w:pPr>
        <w:spacing w:after="0" w:line="264" w:lineRule="auto"/>
        <w:rPr>
          <w:rFonts w:eastAsia="Times New Roman" w:cstheme="minorHAnsi"/>
          <w:sz w:val="36"/>
          <w:szCs w:val="36"/>
          <w:lang w:eastAsia="en-AU"/>
        </w:rPr>
      </w:pPr>
      <w:r w:rsidRPr="00DB0625">
        <w:rPr>
          <w:rFonts w:eastAsia="Libre Franklin" w:cstheme="minorHAnsi"/>
          <w:color w:val="000000" w:themeColor="dark1"/>
          <w:lang w:val="en-US" w:eastAsia="en-AU"/>
        </w:rPr>
        <w:t>Australia</w:t>
      </w:r>
    </w:p>
    <w:p w14:paraId="390B68CF" w14:textId="16E7EFD0" w:rsidR="00DB0625" w:rsidRPr="00C8204A" w:rsidRDefault="00DB0625" w:rsidP="00C8204A">
      <w:pPr>
        <w:spacing w:after="0"/>
        <w:rPr>
          <w:rFonts w:cstheme="minorHAnsi"/>
          <w:sz w:val="24"/>
          <w:szCs w:val="24"/>
        </w:rPr>
      </w:pPr>
    </w:p>
    <w:p w14:paraId="3BA10745" w14:textId="77777777" w:rsidR="00DB0625" w:rsidRPr="0069323C" w:rsidRDefault="00DB0625" w:rsidP="00DB0625">
      <w:pPr>
        <w:spacing w:after="0" w:line="264" w:lineRule="auto"/>
        <w:rPr>
          <w:rFonts w:eastAsia="Times New Roman" w:cstheme="minorHAnsi"/>
          <w:sz w:val="36"/>
          <w:szCs w:val="36"/>
          <w:lang w:eastAsia="en-AU"/>
        </w:rPr>
      </w:pPr>
      <w:r w:rsidRPr="0069323C">
        <w:rPr>
          <w:rFonts w:eastAsia="Libre Franklin SemiBold" w:cstheme="minorHAnsi"/>
          <w:lang w:val="en-US" w:eastAsia="en-AU"/>
        </w:rPr>
        <w:t>Canberra</w:t>
      </w:r>
    </w:p>
    <w:p w14:paraId="2BA0BD55" w14:textId="77777777" w:rsidR="00DB0625" w:rsidRPr="00DB0625" w:rsidRDefault="00DB0625" w:rsidP="00DB0625">
      <w:pPr>
        <w:spacing w:before="100" w:after="0" w:line="264" w:lineRule="auto"/>
        <w:rPr>
          <w:rFonts w:eastAsia="Times New Roman" w:cstheme="minorHAnsi"/>
          <w:sz w:val="36"/>
          <w:szCs w:val="36"/>
          <w:lang w:eastAsia="en-AU"/>
        </w:rPr>
      </w:pPr>
      <w:r w:rsidRPr="00DB0625">
        <w:rPr>
          <w:rFonts w:eastAsia="Libre Franklin" w:cstheme="minorHAnsi"/>
          <w:color w:val="000000" w:themeColor="dark1"/>
          <w:lang w:val="en-US" w:eastAsia="en-AU"/>
        </w:rPr>
        <w:t>Ngunnawal Country</w:t>
      </w:r>
    </w:p>
    <w:p w14:paraId="508C227F" w14:textId="77777777" w:rsidR="00DB0625" w:rsidRPr="00DB0625" w:rsidRDefault="00DB0625" w:rsidP="00DB0625">
      <w:pPr>
        <w:spacing w:after="0" w:line="264" w:lineRule="auto"/>
        <w:rPr>
          <w:rFonts w:eastAsia="Times New Roman" w:cstheme="minorHAnsi"/>
          <w:sz w:val="36"/>
          <w:szCs w:val="36"/>
          <w:lang w:eastAsia="en-AU"/>
        </w:rPr>
      </w:pPr>
      <w:r w:rsidRPr="00DB0625">
        <w:rPr>
          <w:rFonts w:eastAsia="Libre Franklin" w:cstheme="minorHAnsi"/>
          <w:color w:val="000000" w:themeColor="dark1"/>
          <w:lang w:val="en-US" w:eastAsia="en-AU"/>
        </w:rPr>
        <w:t>Level 3</w:t>
      </w:r>
    </w:p>
    <w:p w14:paraId="2B1439F4" w14:textId="77777777" w:rsidR="00DB0625" w:rsidRPr="00DB0625" w:rsidRDefault="00DB0625" w:rsidP="00DB0625">
      <w:pPr>
        <w:spacing w:after="0" w:line="264" w:lineRule="auto"/>
        <w:rPr>
          <w:rFonts w:eastAsia="Times New Roman" w:cstheme="minorHAnsi"/>
          <w:sz w:val="36"/>
          <w:szCs w:val="36"/>
          <w:lang w:eastAsia="en-AU"/>
        </w:rPr>
      </w:pPr>
      <w:r w:rsidRPr="00DB0625">
        <w:rPr>
          <w:rFonts w:eastAsia="Libre Franklin" w:cstheme="minorHAnsi"/>
          <w:color w:val="000000" w:themeColor="dark1"/>
          <w:lang w:val="en-US" w:eastAsia="en-AU"/>
        </w:rPr>
        <w:t>17-21 University Avenue</w:t>
      </w:r>
    </w:p>
    <w:p w14:paraId="42001AFC" w14:textId="77777777" w:rsidR="00DB0625" w:rsidRPr="00DB0625" w:rsidRDefault="00DB0625" w:rsidP="00DB0625">
      <w:pPr>
        <w:spacing w:after="0" w:line="264" w:lineRule="auto"/>
        <w:rPr>
          <w:rFonts w:eastAsia="Times New Roman" w:cstheme="minorHAnsi"/>
          <w:sz w:val="36"/>
          <w:szCs w:val="36"/>
          <w:lang w:eastAsia="en-AU"/>
        </w:rPr>
      </w:pPr>
      <w:r w:rsidRPr="00DB0625">
        <w:rPr>
          <w:rFonts w:eastAsia="Libre Franklin" w:cstheme="minorHAnsi"/>
          <w:color w:val="000000" w:themeColor="dark1"/>
          <w:lang w:val="en-US" w:eastAsia="en-AU"/>
        </w:rPr>
        <w:t>Canberra ACT 2601</w:t>
      </w:r>
    </w:p>
    <w:p w14:paraId="19180B1E" w14:textId="74D95C27" w:rsidR="00DB0625" w:rsidRPr="00C8204A" w:rsidRDefault="00DB0625" w:rsidP="00DB0625">
      <w:pPr>
        <w:spacing w:after="0" w:line="264" w:lineRule="auto"/>
        <w:rPr>
          <w:rFonts w:eastAsia="Libre Franklin" w:cstheme="minorHAnsi"/>
          <w:color w:val="000000" w:themeColor="dark1"/>
          <w:lang w:val="en-US" w:eastAsia="en-AU"/>
        </w:rPr>
      </w:pPr>
      <w:r w:rsidRPr="00DB0625">
        <w:rPr>
          <w:rFonts w:eastAsia="Libre Franklin" w:cstheme="minorHAnsi"/>
          <w:color w:val="000000" w:themeColor="dark1"/>
          <w:lang w:val="en-US" w:eastAsia="en-AU"/>
        </w:rPr>
        <w:t>Australia</w:t>
      </w:r>
    </w:p>
    <w:p w14:paraId="51B13097" w14:textId="15A1E467" w:rsidR="00DB0625" w:rsidRPr="00C8204A" w:rsidRDefault="00DB0625" w:rsidP="00DB0625">
      <w:pPr>
        <w:spacing w:after="0" w:line="264" w:lineRule="auto"/>
        <w:rPr>
          <w:rFonts w:eastAsia="Libre Franklin" w:cstheme="minorHAnsi"/>
          <w:color w:val="000000" w:themeColor="dark1"/>
          <w:lang w:val="en-US" w:eastAsia="en-AU"/>
        </w:rPr>
      </w:pPr>
    </w:p>
    <w:p w14:paraId="16B26A43" w14:textId="77777777" w:rsidR="00DB0625" w:rsidRPr="00DB0625" w:rsidRDefault="00DB0625" w:rsidP="00DB0625">
      <w:pPr>
        <w:spacing w:after="0" w:line="264" w:lineRule="auto"/>
        <w:rPr>
          <w:rFonts w:eastAsia="Times New Roman" w:cstheme="minorHAnsi"/>
          <w:sz w:val="36"/>
          <w:szCs w:val="36"/>
          <w:lang w:eastAsia="en-AU"/>
        </w:rPr>
      </w:pPr>
      <w:r w:rsidRPr="00DB0625">
        <w:rPr>
          <w:rFonts w:eastAsia="Libre Franklin" w:cstheme="minorHAnsi"/>
          <w:b/>
          <w:bCs/>
          <w:color w:val="000000" w:themeColor="dark1"/>
          <w:lang w:val="en-US" w:eastAsia="en-AU"/>
        </w:rPr>
        <w:t xml:space="preserve">ABN </w:t>
      </w:r>
    </w:p>
    <w:p w14:paraId="5AE7CBD0" w14:textId="423EE653" w:rsidR="00DB0625" w:rsidRPr="00DB0625" w:rsidRDefault="00DB0625" w:rsidP="0076279D">
      <w:pPr>
        <w:spacing w:before="100" w:after="0" w:line="264" w:lineRule="auto"/>
      </w:pPr>
      <w:r w:rsidRPr="00DB0625">
        <w:rPr>
          <w:rFonts w:eastAsia="Libre Franklin" w:cstheme="minorHAnsi"/>
          <w:color w:val="000000" w:themeColor="dark1"/>
          <w:lang w:val="en-US" w:eastAsia="en-AU"/>
        </w:rPr>
        <w:t>76 155 179 534</w:t>
      </w:r>
    </w:p>
    <w:sectPr w:rsidR="00DB0625" w:rsidRPr="00DB0625" w:rsidSect="005228F3">
      <w:footerReference w:type="default" r:id="rId6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80C7D" w14:textId="77777777" w:rsidR="00BF0D23" w:rsidRDefault="00BF0D23" w:rsidP="00131CA0">
      <w:pPr>
        <w:spacing w:after="0" w:line="240" w:lineRule="auto"/>
      </w:pPr>
      <w:r>
        <w:separator/>
      </w:r>
    </w:p>
  </w:endnote>
  <w:endnote w:type="continuationSeparator" w:id="0">
    <w:p w14:paraId="2F094F33" w14:textId="77777777" w:rsidR="00BF0D23" w:rsidRDefault="00BF0D23" w:rsidP="00131CA0">
      <w:pPr>
        <w:spacing w:after="0" w:line="240" w:lineRule="auto"/>
      </w:pPr>
      <w:r>
        <w:continuationSeparator/>
      </w:r>
    </w:p>
  </w:endnote>
  <w:endnote w:type="continuationNotice" w:id="1">
    <w:p w14:paraId="3A8F5892" w14:textId="77777777" w:rsidR="00BF0D23" w:rsidRDefault="00BF0D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pectral">
    <w:altName w:val="Cambria"/>
    <w:panose1 w:val="00000000000000000000"/>
    <w:charset w:val="00"/>
    <w:family w:val="roman"/>
    <w:notTrueType/>
    <w:pitch w:val="default"/>
  </w:font>
  <w:font w:name="Libre Franklin SemiBold">
    <w:charset w:val="00"/>
    <w:family w:val="auto"/>
    <w:pitch w:val="variable"/>
    <w:sig w:usb0="A00000FF" w:usb1="4000205B" w:usb2="00000000" w:usb3="00000000" w:csb0="00000193" w:csb1="00000000"/>
  </w:font>
  <w:font w:name="Libre Franklin">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3097884"/>
      <w:docPartObj>
        <w:docPartGallery w:val="Page Numbers (Bottom of Page)"/>
        <w:docPartUnique/>
      </w:docPartObj>
    </w:sdtPr>
    <w:sdtEndPr>
      <w:rPr>
        <w:noProof/>
      </w:rPr>
    </w:sdtEndPr>
    <w:sdtContent>
      <w:p w14:paraId="632EA47D" w14:textId="2E2BCDC9" w:rsidR="00131CA0" w:rsidRDefault="00131C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D908B7" w14:textId="77777777" w:rsidR="00131CA0" w:rsidRDefault="00131C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36408" w14:textId="77777777" w:rsidR="00BF0D23" w:rsidRDefault="00BF0D23" w:rsidP="00131CA0">
      <w:pPr>
        <w:spacing w:after="0" w:line="240" w:lineRule="auto"/>
      </w:pPr>
      <w:r>
        <w:separator/>
      </w:r>
    </w:p>
  </w:footnote>
  <w:footnote w:type="continuationSeparator" w:id="0">
    <w:p w14:paraId="4E97E213" w14:textId="77777777" w:rsidR="00BF0D23" w:rsidRDefault="00BF0D23" w:rsidP="00131CA0">
      <w:pPr>
        <w:spacing w:after="0" w:line="240" w:lineRule="auto"/>
      </w:pPr>
      <w:r>
        <w:continuationSeparator/>
      </w:r>
    </w:p>
  </w:footnote>
  <w:footnote w:type="continuationNotice" w:id="1">
    <w:p w14:paraId="37AE7A5B" w14:textId="77777777" w:rsidR="00BF0D23" w:rsidRDefault="00BF0D2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D32EBB"/>
    <w:multiLevelType w:val="hybridMultilevel"/>
    <w:tmpl w:val="130E7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989556C"/>
    <w:multiLevelType w:val="hybridMultilevel"/>
    <w:tmpl w:val="A2843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7F3323B"/>
    <w:multiLevelType w:val="hybridMultilevel"/>
    <w:tmpl w:val="1D14D5B2"/>
    <w:lvl w:ilvl="0" w:tplc="0C090001">
      <w:start w:val="1"/>
      <w:numFmt w:val="bullet"/>
      <w:lvlText w:val=""/>
      <w:lvlJc w:val="left"/>
      <w:pPr>
        <w:tabs>
          <w:tab w:val="num" w:pos="720"/>
        </w:tabs>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num w:numId="1" w16cid:durableId="1365905294">
    <w:abstractNumId w:val="2"/>
  </w:num>
  <w:num w:numId="2" w16cid:durableId="611909863">
    <w:abstractNumId w:val="1"/>
  </w:num>
  <w:num w:numId="3" w16cid:durableId="183815673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216"/>
    <w:rsid w:val="000033AA"/>
    <w:rsid w:val="000068C6"/>
    <w:rsid w:val="00014003"/>
    <w:rsid w:val="0001400D"/>
    <w:rsid w:val="00021EA4"/>
    <w:rsid w:val="0002336B"/>
    <w:rsid w:val="00023625"/>
    <w:rsid w:val="00035972"/>
    <w:rsid w:val="0004072E"/>
    <w:rsid w:val="00041147"/>
    <w:rsid w:val="0004457D"/>
    <w:rsid w:val="0005027D"/>
    <w:rsid w:val="00053F52"/>
    <w:rsid w:val="00055993"/>
    <w:rsid w:val="00066769"/>
    <w:rsid w:val="00066EB4"/>
    <w:rsid w:val="00066F43"/>
    <w:rsid w:val="00072584"/>
    <w:rsid w:val="00072830"/>
    <w:rsid w:val="00090175"/>
    <w:rsid w:val="00091701"/>
    <w:rsid w:val="000A5B73"/>
    <w:rsid w:val="000B2E50"/>
    <w:rsid w:val="000C1F9B"/>
    <w:rsid w:val="000C3870"/>
    <w:rsid w:val="000C50F3"/>
    <w:rsid w:val="000C6670"/>
    <w:rsid w:val="000D6B77"/>
    <w:rsid w:val="000E2BD5"/>
    <w:rsid w:val="000F40E6"/>
    <w:rsid w:val="0010574B"/>
    <w:rsid w:val="00106F47"/>
    <w:rsid w:val="00110AB7"/>
    <w:rsid w:val="00113DF8"/>
    <w:rsid w:val="0011688F"/>
    <w:rsid w:val="00130DD0"/>
    <w:rsid w:val="00131CA0"/>
    <w:rsid w:val="00133643"/>
    <w:rsid w:val="00133A09"/>
    <w:rsid w:val="00135364"/>
    <w:rsid w:val="0013555E"/>
    <w:rsid w:val="00145769"/>
    <w:rsid w:val="0015129E"/>
    <w:rsid w:val="00152BB4"/>
    <w:rsid w:val="00156104"/>
    <w:rsid w:val="00157E28"/>
    <w:rsid w:val="00157F39"/>
    <w:rsid w:val="00162D97"/>
    <w:rsid w:val="001845F4"/>
    <w:rsid w:val="00193695"/>
    <w:rsid w:val="00197185"/>
    <w:rsid w:val="001A3252"/>
    <w:rsid w:val="001A4B49"/>
    <w:rsid w:val="001A6B0A"/>
    <w:rsid w:val="001A7CCC"/>
    <w:rsid w:val="001B2EF3"/>
    <w:rsid w:val="001B4CE7"/>
    <w:rsid w:val="001C03B6"/>
    <w:rsid w:val="001C1995"/>
    <w:rsid w:val="001C5BB0"/>
    <w:rsid w:val="001D3798"/>
    <w:rsid w:val="001E311C"/>
    <w:rsid w:val="001F4A00"/>
    <w:rsid w:val="0020412A"/>
    <w:rsid w:val="0020637E"/>
    <w:rsid w:val="002162AE"/>
    <w:rsid w:val="00222F49"/>
    <w:rsid w:val="00224261"/>
    <w:rsid w:val="00234DB0"/>
    <w:rsid w:val="00235DC1"/>
    <w:rsid w:val="00237759"/>
    <w:rsid w:val="002410AC"/>
    <w:rsid w:val="00247101"/>
    <w:rsid w:val="00283C8E"/>
    <w:rsid w:val="00285510"/>
    <w:rsid w:val="002856F7"/>
    <w:rsid w:val="0028575B"/>
    <w:rsid w:val="00291F03"/>
    <w:rsid w:val="002962A3"/>
    <w:rsid w:val="002A0C43"/>
    <w:rsid w:val="002A27F8"/>
    <w:rsid w:val="002A4304"/>
    <w:rsid w:val="002A70FE"/>
    <w:rsid w:val="002B3C87"/>
    <w:rsid w:val="002B59EC"/>
    <w:rsid w:val="002C6BF8"/>
    <w:rsid w:val="002C741E"/>
    <w:rsid w:val="002C7A73"/>
    <w:rsid w:val="002F2AC0"/>
    <w:rsid w:val="002F3CFA"/>
    <w:rsid w:val="002F4DFB"/>
    <w:rsid w:val="002F708E"/>
    <w:rsid w:val="002F7C42"/>
    <w:rsid w:val="00303D6A"/>
    <w:rsid w:val="0030575E"/>
    <w:rsid w:val="003074C8"/>
    <w:rsid w:val="00316058"/>
    <w:rsid w:val="003174B6"/>
    <w:rsid w:val="003225F3"/>
    <w:rsid w:val="00322EFD"/>
    <w:rsid w:val="003237E5"/>
    <w:rsid w:val="0032450E"/>
    <w:rsid w:val="003255DE"/>
    <w:rsid w:val="00331167"/>
    <w:rsid w:val="00333C80"/>
    <w:rsid w:val="00335130"/>
    <w:rsid w:val="00352007"/>
    <w:rsid w:val="00357FA8"/>
    <w:rsid w:val="0036249D"/>
    <w:rsid w:val="003765F7"/>
    <w:rsid w:val="003830C6"/>
    <w:rsid w:val="0038523A"/>
    <w:rsid w:val="003915E8"/>
    <w:rsid w:val="00394CEF"/>
    <w:rsid w:val="00395FD6"/>
    <w:rsid w:val="003A2083"/>
    <w:rsid w:val="003B202C"/>
    <w:rsid w:val="003B39A5"/>
    <w:rsid w:val="003B6DA3"/>
    <w:rsid w:val="003C0708"/>
    <w:rsid w:val="003C6DCD"/>
    <w:rsid w:val="003D0CAF"/>
    <w:rsid w:val="003D2D13"/>
    <w:rsid w:val="003D6BC5"/>
    <w:rsid w:val="003D762A"/>
    <w:rsid w:val="003E1B15"/>
    <w:rsid w:val="003E31B6"/>
    <w:rsid w:val="003E66A3"/>
    <w:rsid w:val="003E7994"/>
    <w:rsid w:val="003F03D5"/>
    <w:rsid w:val="003F28E6"/>
    <w:rsid w:val="00401538"/>
    <w:rsid w:val="00405A8F"/>
    <w:rsid w:val="004143FD"/>
    <w:rsid w:val="0042492E"/>
    <w:rsid w:val="00430DC9"/>
    <w:rsid w:val="00435863"/>
    <w:rsid w:val="0044394C"/>
    <w:rsid w:val="00450CED"/>
    <w:rsid w:val="0045196F"/>
    <w:rsid w:val="004527B7"/>
    <w:rsid w:val="00453D46"/>
    <w:rsid w:val="00476021"/>
    <w:rsid w:val="004825C9"/>
    <w:rsid w:val="004841A5"/>
    <w:rsid w:val="004856EF"/>
    <w:rsid w:val="00485906"/>
    <w:rsid w:val="004863CB"/>
    <w:rsid w:val="00493311"/>
    <w:rsid w:val="004937FB"/>
    <w:rsid w:val="00495798"/>
    <w:rsid w:val="004A1B98"/>
    <w:rsid w:val="004B03E2"/>
    <w:rsid w:val="004D336E"/>
    <w:rsid w:val="004D3814"/>
    <w:rsid w:val="004D3DED"/>
    <w:rsid w:val="004E20FC"/>
    <w:rsid w:val="004E6516"/>
    <w:rsid w:val="004E6B5C"/>
    <w:rsid w:val="004F548D"/>
    <w:rsid w:val="00502C90"/>
    <w:rsid w:val="00505C93"/>
    <w:rsid w:val="00517248"/>
    <w:rsid w:val="00521A5B"/>
    <w:rsid w:val="005228F3"/>
    <w:rsid w:val="00536B4D"/>
    <w:rsid w:val="00543182"/>
    <w:rsid w:val="005504BD"/>
    <w:rsid w:val="005553C3"/>
    <w:rsid w:val="00562370"/>
    <w:rsid w:val="0057273A"/>
    <w:rsid w:val="00574694"/>
    <w:rsid w:val="005813CA"/>
    <w:rsid w:val="00584A78"/>
    <w:rsid w:val="00584C9C"/>
    <w:rsid w:val="005850E8"/>
    <w:rsid w:val="005900DE"/>
    <w:rsid w:val="005976B4"/>
    <w:rsid w:val="005A722D"/>
    <w:rsid w:val="005A75D7"/>
    <w:rsid w:val="005B01A7"/>
    <w:rsid w:val="005B13EC"/>
    <w:rsid w:val="005C4A49"/>
    <w:rsid w:val="005D3123"/>
    <w:rsid w:val="005E0F1E"/>
    <w:rsid w:val="005E2E5F"/>
    <w:rsid w:val="005E5C56"/>
    <w:rsid w:val="00601839"/>
    <w:rsid w:val="00601884"/>
    <w:rsid w:val="00604440"/>
    <w:rsid w:val="0060475C"/>
    <w:rsid w:val="00606226"/>
    <w:rsid w:val="00613E6B"/>
    <w:rsid w:val="006159D5"/>
    <w:rsid w:val="006220D3"/>
    <w:rsid w:val="00624DD8"/>
    <w:rsid w:val="00626CF3"/>
    <w:rsid w:val="00630534"/>
    <w:rsid w:val="00637C3A"/>
    <w:rsid w:val="00643474"/>
    <w:rsid w:val="00643AB6"/>
    <w:rsid w:val="0064492E"/>
    <w:rsid w:val="00645955"/>
    <w:rsid w:val="006472E5"/>
    <w:rsid w:val="00667672"/>
    <w:rsid w:val="006744ED"/>
    <w:rsid w:val="00683CF3"/>
    <w:rsid w:val="00686A87"/>
    <w:rsid w:val="006926CC"/>
    <w:rsid w:val="0069323C"/>
    <w:rsid w:val="0069577D"/>
    <w:rsid w:val="00696953"/>
    <w:rsid w:val="006A2651"/>
    <w:rsid w:val="006B1443"/>
    <w:rsid w:val="006C51A5"/>
    <w:rsid w:val="006C55A8"/>
    <w:rsid w:val="006C6653"/>
    <w:rsid w:val="006C6864"/>
    <w:rsid w:val="006D2FB4"/>
    <w:rsid w:val="006D61DB"/>
    <w:rsid w:val="006E2521"/>
    <w:rsid w:val="006E6183"/>
    <w:rsid w:val="006E7581"/>
    <w:rsid w:val="006F3859"/>
    <w:rsid w:val="00706827"/>
    <w:rsid w:val="00710C55"/>
    <w:rsid w:val="00712BC5"/>
    <w:rsid w:val="0071329F"/>
    <w:rsid w:val="007135D1"/>
    <w:rsid w:val="00723B1B"/>
    <w:rsid w:val="007267D5"/>
    <w:rsid w:val="00740AFA"/>
    <w:rsid w:val="007422F7"/>
    <w:rsid w:val="00747E22"/>
    <w:rsid w:val="007517A4"/>
    <w:rsid w:val="0075392E"/>
    <w:rsid w:val="00753A5A"/>
    <w:rsid w:val="007545DF"/>
    <w:rsid w:val="00754641"/>
    <w:rsid w:val="007568DE"/>
    <w:rsid w:val="007626B0"/>
    <w:rsid w:val="0076279D"/>
    <w:rsid w:val="007627CF"/>
    <w:rsid w:val="007633E0"/>
    <w:rsid w:val="007662EA"/>
    <w:rsid w:val="00770C23"/>
    <w:rsid w:val="0077696F"/>
    <w:rsid w:val="0078039B"/>
    <w:rsid w:val="00781769"/>
    <w:rsid w:val="00793490"/>
    <w:rsid w:val="00794E2C"/>
    <w:rsid w:val="00795AD0"/>
    <w:rsid w:val="007A500D"/>
    <w:rsid w:val="007A5C62"/>
    <w:rsid w:val="007B15F8"/>
    <w:rsid w:val="007B1936"/>
    <w:rsid w:val="007B536C"/>
    <w:rsid w:val="007B70EB"/>
    <w:rsid w:val="007C1DA2"/>
    <w:rsid w:val="007C4502"/>
    <w:rsid w:val="007C5B81"/>
    <w:rsid w:val="007C5E23"/>
    <w:rsid w:val="007C63F9"/>
    <w:rsid w:val="007C78F3"/>
    <w:rsid w:val="007D26E6"/>
    <w:rsid w:val="007F48ED"/>
    <w:rsid w:val="00804041"/>
    <w:rsid w:val="00805406"/>
    <w:rsid w:val="00807757"/>
    <w:rsid w:val="00807B61"/>
    <w:rsid w:val="0081160B"/>
    <w:rsid w:val="0082047E"/>
    <w:rsid w:val="00825AC0"/>
    <w:rsid w:val="008264FC"/>
    <w:rsid w:val="008320C7"/>
    <w:rsid w:val="00850009"/>
    <w:rsid w:val="00852F7F"/>
    <w:rsid w:val="0085560D"/>
    <w:rsid w:val="008566A5"/>
    <w:rsid w:val="00865576"/>
    <w:rsid w:val="00865A8E"/>
    <w:rsid w:val="0086677B"/>
    <w:rsid w:val="0087121B"/>
    <w:rsid w:val="008820F5"/>
    <w:rsid w:val="0088646B"/>
    <w:rsid w:val="00894132"/>
    <w:rsid w:val="008A151B"/>
    <w:rsid w:val="008A5083"/>
    <w:rsid w:val="008B4388"/>
    <w:rsid w:val="008B54B0"/>
    <w:rsid w:val="008C42C9"/>
    <w:rsid w:val="008D0CA9"/>
    <w:rsid w:val="008D57F8"/>
    <w:rsid w:val="008D5999"/>
    <w:rsid w:val="008D5D18"/>
    <w:rsid w:val="008D644B"/>
    <w:rsid w:val="008E2C24"/>
    <w:rsid w:val="008E4D06"/>
    <w:rsid w:val="008E7216"/>
    <w:rsid w:val="00910754"/>
    <w:rsid w:val="00911B17"/>
    <w:rsid w:val="00916FF1"/>
    <w:rsid w:val="009264A1"/>
    <w:rsid w:val="009304FD"/>
    <w:rsid w:val="0095150A"/>
    <w:rsid w:val="00960ADA"/>
    <w:rsid w:val="009630D3"/>
    <w:rsid w:val="0096492C"/>
    <w:rsid w:val="00975BBF"/>
    <w:rsid w:val="00975EA8"/>
    <w:rsid w:val="0098148C"/>
    <w:rsid w:val="00981F17"/>
    <w:rsid w:val="00984229"/>
    <w:rsid w:val="009871F2"/>
    <w:rsid w:val="009A15EC"/>
    <w:rsid w:val="009A62C8"/>
    <w:rsid w:val="009B123A"/>
    <w:rsid w:val="009B3154"/>
    <w:rsid w:val="009B3CDA"/>
    <w:rsid w:val="009C31BC"/>
    <w:rsid w:val="009D5C3D"/>
    <w:rsid w:val="009E589D"/>
    <w:rsid w:val="009F1808"/>
    <w:rsid w:val="00A00126"/>
    <w:rsid w:val="00A003D8"/>
    <w:rsid w:val="00A13956"/>
    <w:rsid w:val="00A23C6F"/>
    <w:rsid w:val="00A314ED"/>
    <w:rsid w:val="00A32FD4"/>
    <w:rsid w:val="00A356D0"/>
    <w:rsid w:val="00A562EB"/>
    <w:rsid w:val="00A65A9B"/>
    <w:rsid w:val="00A714F4"/>
    <w:rsid w:val="00A71867"/>
    <w:rsid w:val="00A81C1C"/>
    <w:rsid w:val="00A859A4"/>
    <w:rsid w:val="00A90175"/>
    <w:rsid w:val="00A92538"/>
    <w:rsid w:val="00A92BA2"/>
    <w:rsid w:val="00A92ECA"/>
    <w:rsid w:val="00AA2E44"/>
    <w:rsid w:val="00AA2F16"/>
    <w:rsid w:val="00AB0809"/>
    <w:rsid w:val="00AB2C47"/>
    <w:rsid w:val="00AB4B3F"/>
    <w:rsid w:val="00AD2546"/>
    <w:rsid w:val="00AD29E9"/>
    <w:rsid w:val="00AD4C94"/>
    <w:rsid w:val="00AD7AD7"/>
    <w:rsid w:val="00AE16E7"/>
    <w:rsid w:val="00AE1B09"/>
    <w:rsid w:val="00AE662B"/>
    <w:rsid w:val="00AE7AE7"/>
    <w:rsid w:val="00AF4F32"/>
    <w:rsid w:val="00AF598A"/>
    <w:rsid w:val="00AF5FFA"/>
    <w:rsid w:val="00AF6894"/>
    <w:rsid w:val="00B0056B"/>
    <w:rsid w:val="00B0497C"/>
    <w:rsid w:val="00B05B77"/>
    <w:rsid w:val="00B078B2"/>
    <w:rsid w:val="00B242D5"/>
    <w:rsid w:val="00B26BF6"/>
    <w:rsid w:val="00B41507"/>
    <w:rsid w:val="00B50415"/>
    <w:rsid w:val="00B52FBC"/>
    <w:rsid w:val="00B55C0B"/>
    <w:rsid w:val="00B65B4A"/>
    <w:rsid w:val="00B65FED"/>
    <w:rsid w:val="00B723D4"/>
    <w:rsid w:val="00B771B3"/>
    <w:rsid w:val="00B77AE7"/>
    <w:rsid w:val="00B81A64"/>
    <w:rsid w:val="00B8512D"/>
    <w:rsid w:val="00B90D9F"/>
    <w:rsid w:val="00B915FD"/>
    <w:rsid w:val="00B93F75"/>
    <w:rsid w:val="00B95BD9"/>
    <w:rsid w:val="00BA0C5E"/>
    <w:rsid w:val="00BA1949"/>
    <w:rsid w:val="00BA3460"/>
    <w:rsid w:val="00BB278A"/>
    <w:rsid w:val="00BB6742"/>
    <w:rsid w:val="00BD6504"/>
    <w:rsid w:val="00BD786A"/>
    <w:rsid w:val="00BE46AE"/>
    <w:rsid w:val="00BE7AF3"/>
    <w:rsid w:val="00BF0D23"/>
    <w:rsid w:val="00BF1020"/>
    <w:rsid w:val="00BF4C9E"/>
    <w:rsid w:val="00BF6405"/>
    <w:rsid w:val="00C02EB7"/>
    <w:rsid w:val="00C07DC1"/>
    <w:rsid w:val="00C10698"/>
    <w:rsid w:val="00C1430A"/>
    <w:rsid w:val="00C16E5D"/>
    <w:rsid w:val="00C17210"/>
    <w:rsid w:val="00C2667B"/>
    <w:rsid w:val="00C55A21"/>
    <w:rsid w:val="00C63321"/>
    <w:rsid w:val="00C64647"/>
    <w:rsid w:val="00C7436D"/>
    <w:rsid w:val="00C76C23"/>
    <w:rsid w:val="00C8123B"/>
    <w:rsid w:val="00C8204A"/>
    <w:rsid w:val="00C86251"/>
    <w:rsid w:val="00C924EB"/>
    <w:rsid w:val="00C9426C"/>
    <w:rsid w:val="00CA4AB1"/>
    <w:rsid w:val="00CA52B0"/>
    <w:rsid w:val="00CA5A77"/>
    <w:rsid w:val="00CB6D35"/>
    <w:rsid w:val="00CC07D5"/>
    <w:rsid w:val="00CC14E8"/>
    <w:rsid w:val="00CC201B"/>
    <w:rsid w:val="00CD4FDD"/>
    <w:rsid w:val="00CD5835"/>
    <w:rsid w:val="00CE0A39"/>
    <w:rsid w:val="00CE449D"/>
    <w:rsid w:val="00CF1409"/>
    <w:rsid w:val="00CF44E5"/>
    <w:rsid w:val="00D11CE0"/>
    <w:rsid w:val="00D17E08"/>
    <w:rsid w:val="00D20376"/>
    <w:rsid w:val="00D20670"/>
    <w:rsid w:val="00D22D60"/>
    <w:rsid w:val="00D27263"/>
    <w:rsid w:val="00D3703E"/>
    <w:rsid w:val="00D4008A"/>
    <w:rsid w:val="00D46849"/>
    <w:rsid w:val="00D5026C"/>
    <w:rsid w:val="00D5085F"/>
    <w:rsid w:val="00D519AC"/>
    <w:rsid w:val="00D56841"/>
    <w:rsid w:val="00D6586E"/>
    <w:rsid w:val="00D67029"/>
    <w:rsid w:val="00D70CA3"/>
    <w:rsid w:val="00D714B5"/>
    <w:rsid w:val="00D723ED"/>
    <w:rsid w:val="00D733C7"/>
    <w:rsid w:val="00D9249A"/>
    <w:rsid w:val="00D94074"/>
    <w:rsid w:val="00DA37EF"/>
    <w:rsid w:val="00DA48D5"/>
    <w:rsid w:val="00DA7651"/>
    <w:rsid w:val="00DA7F9E"/>
    <w:rsid w:val="00DB0625"/>
    <w:rsid w:val="00DB52EF"/>
    <w:rsid w:val="00DB5D59"/>
    <w:rsid w:val="00DC4EBE"/>
    <w:rsid w:val="00DC5911"/>
    <w:rsid w:val="00DC5C87"/>
    <w:rsid w:val="00DC6813"/>
    <w:rsid w:val="00DD0482"/>
    <w:rsid w:val="00DE09FF"/>
    <w:rsid w:val="00DE3ACC"/>
    <w:rsid w:val="00DE7F70"/>
    <w:rsid w:val="00DF5136"/>
    <w:rsid w:val="00E00181"/>
    <w:rsid w:val="00E008CB"/>
    <w:rsid w:val="00E01728"/>
    <w:rsid w:val="00E04A18"/>
    <w:rsid w:val="00E04F7A"/>
    <w:rsid w:val="00E06970"/>
    <w:rsid w:val="00E1038F"/>
    <w:rsid w:val="00E117CF"/>
    <w:rsid w:val="00E1205C"/>
    <w:rsid w:val="00E163E2"/>
    <w:rsid w:val="00E30C8F"/>
    <w:rsid w:val="00E34FC4"/>
    <w:rsid w:val="00E36B00"/>
    <w:rsid w:val="00E47E89"/>
    <w:rsid w:val="00E50B7E"/>
    <w:rsid w:val="00E524DC"/>
    <w:rsid w:val="00E53F44"/>
    <w:rsid w:val="00E57E6B"/>
    <w:rsid w:val="00E64A4D"/>
    <w:rsid w:val="00E702CA"/>
    <w:rsid w:val="00E77044"/>
    <w:rsid w:val="00E81FB5"/>
    <w:rsid w:val="00E82F49"/>
    <w:rsid w:val="00E8693B"/>
    <w:rsid w:val="00E90FF9"/>
    <w:rsid w:val="00E92287"/>
    <w:rsid w:val="00EA79AE"/>
    <w:rsid w:val="00EB620E"/>
    <w:rsid w:val="00EC41B3"/>
    <w:rsid w:val="00ED1B81"/>
    <w:rsid w:val="00ED692F"/>
    <w:rsid w:val="00EE4EAC"/>
    <w:rsid w:val="00EF4316"/>
    <w:rsid w:val="00EF48C1"/>
    <w:rsid w:val="00EF75BC"/>
    <w:rsid w:val="00F077E2"/>
    <w:rsid w:val="00F10B9A"/>
    <w:rsid w:val="00F239CC"/>
    <w:rsid w:val="00F32C73"/>
    <w:rsid w:val="00F33583"/>
    <w:rsid w:val="00F41080"/>
    <w:rsid w:val="00F4538F"/>
    <w:rsid w:val="00F45EF2"/>
    <w:rsid w:val="00F516C0"/>
    <w:rsid w:val="00F5718B"/>
    <w:rsid w:val="00F637FC"/>
    <w:rsid w:val="00F835F2"/>
    <w:rsid w:val="00F8475F"/>
    <w:rsid w:val="00F91173"/>
    <w:rsid w:val="00F92118"/>
    <w:rsid w:val="00F92300"/>
    <w:rsid w:val="00F923C6"/>
    <w:rsid w:val="00F92A7E"/>
    <w:rsid w:val="00F92B51"/>
    <w:rsid w:val="00F93597"/>
    <w:rsid w:val="00F97316"/>
    <w:rsid w:val="00FA24CE"/>
    <w:rsid w:val="00FA31AA"/>
    <w:rsid w:val="00FA46E9"/>
    <w:rsid w:val="00FA6DE0"/>
    <w:rsid w:val="00FC069A"/>
    <w:rsid w:val="00FC07BF"/>
    <w:rsid w:val="00FC4E34"/>
    <w:rsid w:val="00FD45C8"/>
    <w:rsid w:val="00FE0A1A"/>
    <w:rsid w:val="00FE4AFD"/>
    <w:rsid w:val="00FE6C63"/>
    <w:rsid w:val="0AC71C2A"/>
    <w:rsid w:val="138E9984"/>
    <w:rsid w:val="19AD3992"/>
    <w:rsid w:val="1CC9EC8A"/>
    <w:rsid w:val="295B09D9"/>
    <w:rsid w:val="2FF96209"/>
    <w:rsid w:val="3701D7E6"/>
    <w:rsid w:val="37A6AC58"/>
    <w:rsid w:val="427F0DEE"/>
    <w:rsid w:val="42A4E20F"/>
    <w:rsid w:val="46920504"/>
    <w:rsid w:val="487CFD41"/>
    <w:rsid w:val="49B5E9C3"/>
    <w:rsid w:val="4B1CA724"/>
    <w:rsid w:val="4D34B8F9"/>
    <w:rsid w:val="5171B5A6"/>
    <w:rsid w:val="5209508F"/>
    <w:rsid w:val="53BC7161"/>
    <w:rsid w:val="6678689F"/>
    <w:rsid w:val="71E62438"/>
    <w:rsid w:val="7C2F2D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367167"/>
  <w15:chartTrackingRefBased/>
  <w15:docId w15:val="{9FD5F6B9-3CE0-4D69-8E23-7717D8BCE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6A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86A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86A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B2C4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E721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3F03D5"/>
    <w:pPr>
      <w:spacing w:after="0" w:line="240" w:lineRule="auto"/>
      <w:ind w:left="720"/>
      <w:contextualSpacing/>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DB0625"/>
    <w:rPr>
      <w:color w:val="0000FF"/>
      <w:u w:val="single"/>
    </w:rPr>
  </w:style>
  <w:style w:type="character" w:customStyle="1" w:styleId="Heading1Char">
    <w:name w:val="Heading 1 Char"/>
    <w:basedOn w:val="DefaultParagraphFont"/>
    <w:link w:val="Heading1"/>
    <w:uiPriority w:val="9"/>
    <w:rsid w:val="00686A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86A8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86A87"/>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F637FC"/>
    <w:pPr>
      <w:outlineLvl w:val="9"/>
    </w:pPr>
    <w:rPr>
      <w:lang w:val="en-US"/>
    </w:rPr>
  </w:style>
  <w:style w:type="paragraph" w:styleId="TOC1">
    <w:name w:val="toc 1"/>
    <w:basedOn w:val="Normal"/>
    <w:next w:val="Normal"/>
    <w:autoRedefine/>
    <w:uiPriority w:val="39"/>
    <w:unhideWhenUsed/>
    <w:rsid w:val="00F637FC"/>
    <w:pPr>
      <w:spacing w:after="100"/>
    </w:pPr>
  </w:style>
  <w:style w:type="paragraph" w:styleId="TOC2">
    <w:name w:val="toc 2"/>
    <w:basedOn w:val="Normal"/>
    <w:next w:val="Normal"/>
    <w:autoRedefine/>
    <w:uiPriority w:val="39"/>
    <w:unhideWhenUsed/>
    <w:rsid w:val="00F637FC"/>
    <w:pPr>
      <w:spacing w:after="100"/>
      <w:ind w:left="220"/>
    </w:pPr>
  </w:style>
  <w:style w:type="paragraph" w:styleId="TOC3">
    <w:name w:val="toc 3"/>
    <w:basedOn w:val="Normal"/>
    <w:next w:val="Normal"/>
    <w:autoRedefine/>
    <w:uiPriority w:val="39"/>
    <w:unhideWhenUsed/>
    <w:rsid w:val="00F637FC"/>
    <w:pPr>
      <w:spacing w:after="100"/>
      <w:ind w:left="440"/>
    </w:pPr>
  </w:style>
  <w:style w:type="character" w:customStyle="1" w:styleId="Heading4Char">
    <w:name w:val="Heading 4 Char"/>
    <w:basedOn w:val="DefaultParagraphFont"/>
    <w:link w:val="Heading4"/>
    <w:uiPriority w:val="9"/>
    <w:rsid w:val="00AB2C47"/>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131C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CA0"/>
  </w:style>
  <w:style w:type="paragraph" w:styleId="Footer">
    <w:name w:val="footer"/>
    <w:basedOn w:val="Normal"/>
    <w:link w:val="FooterChar"/>
    <w:uiPriority w:val="99"/>
    <w:unhideWhenUsed/>
    <w:rsid w:val="00131C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1CA0"/>
  </w:style>
  <w:style w:type="table" w:styleId="GridTable1Light">
    <w:name w:val="Grid Table 1 Light"/>
    <w:basedOn w:val="TableNormal"/>
    <w:uiPriority w:val="46"/>
    <w:rsid w:val="0047602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0289">
      <w:bodyDiv w:val="1"/>
      <w:marLeft w:val="0"/>
      <w:marRight w:val="0"/>
      <w:marTop w:val="0"/>
      <w:marBottom w:val="0"/>
      <w:divBdr>
        <w:top w:val="none" w:sz="0" w:space="0" w:color="auto"/>
        <w:left w:val="none" w:sz="0" w:space="0" w:color="auto"/>
        <w:bottom w:val="none" w:sz="0" w:space="0" w:color="auto"/>
        <w:right w:val="none" w:sz="0" w:space="0" w:color="auto"/>
      </w:divBdr>
    </w:div>
    <w:div w:id="24718064">
      <w:bodyDiv w:val="1"/>
      <w:marLeft w:val="0"/>
      <w:marRight w:val="0"/>
      <w:marTop w:val="0"/>
      <w:marBottom w:val="0"/>
      <w:divBdr>
        <w:top w:val="none" w:sz="0" w:space="0" w:color="auto"/>
        <w:left w:val="none" w:sz="0" w:space="0" w:color="auto"/>
        <w:bottom w:val="none" w:sz="0" w:space="0" w:color="auto"/>
        <w:right w:val="none" w:sz="0" w:space="0" w:color="auto"/>
      </w:divBdr>
      <w:divsChild>
        <w:div w:id="123085074">
          <w:marLeft w:val="432"/>
          <w:marRight w:val="0"/>
          <w:marTop w:val="200"/>
          <w:marBottom w:val="0"/>
          <w:divBdr>
            <w:top w:val="none" w:sz="0" w:space="0" w:color="auto"/>
            <w:left w:val="none" w:sz="0" w:space="0" w:color="auto"/>
            <w:bottom w:val="none" w:sz="0" w:space="0" w:color="auto"/>
            <w:right w:val="none" w:sz="0" w:space="0" w:color="auto"/>
          </w:divBdr>
        </w:div>
        <w:div w:id="695541225">
          <w:marLeft w:val="432"/>
          <w:marRight w:val="0"/>
          <w:marTop w:val="200"/>
          <w:marBottom w:val="0"/>
          <w:divBdr>
            <w:top w:val="none" w:sz="0" w:space="0" w:color="auto"/>
            <w:left w:val="none" w:sz="0" w:space="0" w:color="auto"/>
            <w:bottom w:val="none" w:sz="0" w:space="0" w:color="auto"/>
            <w:right w:val="none" w:sz="0" w:space="0" w:color="auto"/>
          </w:divBdr>
        </w:div>
      </w:divsChild>
    </w:div>
    <w:div w:id="26608429">
      <w:bodyDiv w:val="1"/>
      <w:marLeft w:val="0"/>
      <w:marRight w:val="0"/>
      <w:marTop w:val="0"/>
      <w:marBottom w:val="0"/>
      <w:divBdr>
        <w:top w:val="none" w:sz="0" w:space="0" w:color="auto"/>
        <w:left w:val="none" w:sz="0" w:space="0" w:color="auto"/>
        <w:bottom w:val="none" w:sz="0" w:space="0" w:color="auto"/>
        <w:right w:val="none" w:sz="0" w:space="0" w:color="auto"/>
      </w:divBdr>
    </w:div>
    <w:div w:id="29960284">
      <w:bodyDiv w:val="1"/>
      <w:marLeft w:val="0"/>
      <w:marRight w:val="0"/>
      <w:marTop w:val="0"/>
      <w:marBottom w:val="0"/>
      <w:divBdr>
        <w:top w:val="none" w:sz="0" w:space="0" w:color="auto"/>
        <w:left w:val="none" w:sz="0" w:space="0" w:color="auto"/>
        <w:bottom w:val="none" w:sz="0" w:space="0" w:color="auto"/>
        <w:right w:val="none" w:sz="0" w:space="0" w:color="auto"/>
      </w:divBdr>
      <w:divsChild>
        <w:div w:id="125396332">
          <w:marLeft w:val="432"/>
          <w:marRight w:val="0"/>
          <w:marTop w:val="400"/>
          <w:marBottom w:val="0"/>
          <w:divBdr>
            <w:top w:val="none" w:sz="0" w:space="0" w:color="auto"/>
            <w:left w:val="none" w:sz="0" w:space="0" w:color="auto"/>
            <w:bottom w:val="none" w:sz="0" w:space="0" w:color="auto"/>
            <w:right w:val="none" w:sz="0" w:space="0" w:color="auto"/>
          </w:divBdr>
        </w:div>
      </w:divsChild>
    </w:div>
    <w:div w:id="32465328">
      <w:bodyDiv w:val="1"/>
      <w:marLeft w:val="0"/>
      <w:marRight w:val="0"/>
      <w:marTop w:val="0"/>
      <w:marBottom w:val="0"/>
      <w:divBdr>
        <w:top w:val="none" w:sz="0" w:space="0" w:color="auto"/>
        <w:left w:val="none" w:sz="0" w:space="0" w:color="auto"/>
        <w:bottom w:val="none" w:sz="0" w:space="0" w:color="auto"/>
        <w:right w:val="none" w:sz="0" w:space="0" w:color="auto"/>
      </w:divBdr>
    </w:div>
    <w:div w:id="35356225">
      <w:bodyDiv w:val="1"/>
      <w:marLeft w:val="0"/>
      <w:marRight w:val="0"/>
      <w:marTop w:val="0"/>
      <w:marBottom w:val="0"/>
      <w:divBdr>
        <w:top w:val="none" w:sz="0" w:space="0" w:color="auto"/>
        <w:left w:val="none" w:sz="0" w:space="0" w:color="auto"/>
        <w:bottom w:val="none" w:sz="0" w:space="0" w:color="auto"/>
        <w:right w:val="none" w:sz="0" w:space="0" w:color="auto"/>
      </w:divBdr>
    </w:div>
    <w:div w:id="70205522">
      <w:bodyDiv w:val="1"/>
      <w:marLeft w:val="0"/>
      <w:marRight w:val="0"/>
      <w:marTop w:val="0"/>
      <w:marBottom w:val="0"/>
      <w:divBdr>
        <w:top w:val="none" w:sz="0" w:space="0" w:color="auto"/>
        <w:left w:val="none" w:sz="0" w:space="0" w:color="auto"/>
        <w:bottom w:val="none" w:sz="0" w:space="0" w:color="auto"/>
        <w:right w:val="none" w:sz="0" w:space="0" w:color="auto"/>
      </w:divBdr>
      <w:divsChild>
        <w:div w:id="888954129">
          <w:marLeft w:val="432"/>
          <w:marRight w:val="0"/>
          <w:marTop w:val="200"/>
          <w:marBottom w:val="200"/>
          <w:divBdr>
            <w:top w:val="none" w:sz="0" w:space="0" w:color="auto"/>
            <w:left w:val="none" w:sz="0" w:space="0" w:color="auto"/>
            <w:bottom w:val="none" w:sz="0" w:space="0" w:color="auto"/>
            <w:right w:val="none" w:sz="0" w:space="0" w:color="auto"/>
          </w:divBdr>
        </w:div>
        <w:div w:id="1800488164">
          <w:marLeft w:val="432"/>
          <w:marRight w:val="0"/>
          <w:marTop w:val="200"/>
          <w:marBottom w:val="0"/>
          <w:divBdr>
            <w:top w:val="none" w:sz="0" w:space="0" w:color="auto"/>
            <w:left w:val="none" w:sz="0" w:space="0" w:color="auto"/>
            <w:bottom w:val="none" w:sz="0" w:space="0" w:color="auto"/>
            <w:right w:val="none" w:sz="0" w:space="0" w:color="auto"/>
          </w:divBdr>
        </w:div>
        <w:div w:id="1974600253">
          <w:marLeft w:val="432"/>
          <w:marRight w:val="0"/>
          <w:marTop w:val="200"/>
          <w:marBottom w:val="0"/>
          <w:divBdr>
            <w:top w:val="none" w:sz="0" w:space="0" w:color="auto"/>
            <w:left w:val="none" w:sz="0" w:space="0" w:color="auto"/>
            <w:bottom w:val="none" w:sz="0" w:space="0" w:color="auto"/>
            <w:right w:val="none" w:sz="0" w:space="0" w:color="auto"/>
          </w:divBdr>
        </w:div>
      </w:divsChild>
    </w:div>
    <w:div w:id="72944444">
      <w:bodyDiv w:val="1"/>
      <w:marLeft w:val="0"/>
      <w:marRight w:val="0"/>
      <w:marTop w:val="0"/>
      <w:marBottom w:val="0"/>
      <w:divBdr>
        <w:top w:val="none" w:sz="0" w:space="0" w:color="auto"/>
        <w:left w:val="none" w:sz="0" w:space="0" w:color="auto"/>
        <w:bottom w:val="none" w:sz="0" w:space="0" w:color="auto"/>
        <w:right w:val="none" w:sz="0" w:space="0" w:color="auto"/>
      </w:divBdr>
      <w:divsChild>
        <w:div w:id="556866862">
          <w:marLeft w:val="432"/>
          <w:marRight w:val="0"/>
          <w:marTop w:val="200"/>
          <w:marBottom w:val="0"/>
          <w:divBdr>
            <w:top w:val="none" w:sz="0" w:space="0" w:color="auto"/>
            <w:left w:val="none" w:sz="0" w:space="0" w:color="auto"/>
            <w:bottom w:val="none" w:sz="0" w:space="0" w:color="auto"/>
            <w:right w:val="none" w:sz="0" w:space="0" w:color="auto"/>
          </w:divBdr>
        </w:div>
        <w:div w:id="1449549793">
          <w:marLeft w:val="432"/>
          <w:marRight w:val="0"/>
          <w:marTop w:val="200"/>
          <w:marBottom w:val="0"/>
          <w:divBdr>
            <w:top w:val="none" w:sz="0" w:space="0" w:color="auto"/>
            <w:left w:val="none" w:sz="0" w:space="0" w:color="auto"/>
            <w:bottom w:val="none" w:sz="0" w:space="0" w:color="auto"/>
            <w:right w:val="none" w:sz="0" w:space="0" w:color="auto"/>
          </w:divBdr>
        </w:div>
        <w:div w:id="2020350289">
          <w:marLeft w:val="432"/>
          <w:marRight w:val="0"/>
          <w:marTop w:val="200"/>
          <w:marBottom w:val="0"/>
          <w:divBdr>
            <w:top w:val="none" w:sz="0" w:space="0" w:color="auto"/>
            <w:left w:val="none" w:sz="0" w:space="0" w:color="auto"/>
            <w:bottom w:val="none" w:sz="0" w:space="0" w:color="auto"/>
            <w:right w:val="none" w:sz="0" w:space="0" w:color="auto"/>
          </w:divBdr>
        </w:div>
      </w:divsChild>
    </w:div>
    <w:div w:id="78260520">
      <w:bodyDiv w:val="1"/>
      <w:marLeft w:val="0"/>
      <w:marRight w:val="0"/>
      <w:marTop w:val="0"/>
      <w:marBottom w:val="0"/>
      <w:divBdr>
        <w:top w:val="none" w:sz="0" w:space="0" w:color="auto"/>
        <w:left w:val="none" w:sz="0" w:space="0" w:color="auto"/>
        <w:bottom w:val="none" w:sz="0" w:space="0" w:color="auto"/>
        <w:right w:val="none" w:sz="0" w:space="0" w:color="auto"/>
      </w:divBdr>
    </w:div>
    <w:div w:id="83066169">
      <w:bodyDiv w:val="1"/>
      <w:marLeft w:val="0"/>
      <w:marRight w:val="0"/>
      <w:marTop w:val="0"/>
      <w:marBottom w:val="0"/>
      <w:divBdr>
        <w:top w:val="none" w:sz="0" w:space="0" w:color="auto"/>
        <w:left w:val="none" w:sz="0" w:space="0" w:color="auto"/>
        <w:bottom w:val="none" w:sz="0" w:space="0" w:color="auto"/>
        <w:right w:val="none" w:sz="0" w:space="0" w:color="auto"/>
      </w:divBdr>
    </w:div>
    <w:div w:id="107161628">
      <w:bodyDiv w:val="1"/>
      <w:marLeft w:val="0"/>
      <w:marRight w:val="0"/>
      <w:marTop w:val="0"/>
      <w:marBottom w:val="0"/>
      <w:divBdr>
        <w:top w:val="none" w:sz="0" w:space="0" w:color="auto"/>
        <w:left w:val="none" w:sz="0" w:space="0" w:color="auto"/>
        <w:bottom w:val="none" w:sz="0" w:space="0" w:color="auto"/>
        <w:right w:val="none" w:sz="0" w:space="0" w:color="auto"/>
      </w:divBdr>
    </w:div>
    <w:div w:id="127015477">
      <w:bodyDiv w:val="1"/>
      <w:marLeft w:val="0"/>
      <w:marRight w:val="0"/>
      <w:marTop w:val="0"/>
      <w:marBottom w:val="0"/>
      <w:divBdr>
        <w:top w:val="none" w:sz="0" w:space="0" w:color="auto"/>
        <w:left w:val="none" w:sz="0" w:space="0" w:color="auto"/>
        <w:bottom w:val="none" w:sz="0" w:space="0" w:color="auto"/>
        <w:right w:val="none" w:sz="0" w:space="0" w:color="auto"/>
      </w:divBdr>
      <w:divsChild>
        <w:div w:id="988438435">
          <w:marLeft w:val="432"/>
          <w:marRight w:val="0"/>
          <w:marTop w:val="200"/>
          <w:marBottom w:val="200"/>
          <w:divBdr>
            <w:top w:val="none" w:sz="0" w:space="0" w:color="auto"/>
            <w:left w:val="none" w:sz="0" w:space="0" w:color="auto"/>
            <w:bottom w:val="none" w:sz="0" w:space="0" w:color="auto"/>
            <w:right w:val="none" w:sz="0" w:space="0" w:color="auto"/>
          </w:divBdr>
        </w:div>
      </w:divsChild>
    </w:div>
    <w:div w:id="130680415">
      <w:bodyDiv w:val="1"/>
      <w:marLeft w:val="0"/>
      <w:marRight w:val="0"/>
      <w:marTop w:val="0"/>
      <w:marBottom w:val="0"/>
      <w:divBdr>
        <w:top w:val="none" w:sz="0" w:space="0" w:color="auto"/>
        <w:left w:val="none" w:sz="0" w:space="0" w:color="auto"/>
        <w:bottom w:val="none" w:sz="0" w:space="0" w:color="auto"/>
        <w:right w:val="none" w:sz="0" w:space="0" w:color="auto"/>
      </w:divBdr>
      <w:divsChild>
        <w:div w:id="137185320">
          <w:marLeft w:val="432"/>
          <w:marRight w:val="0"/>
          <w:marTop w:val="200"/>
          <w:marBottom w:val="0"/>
          <w:divBdr>
            <w:top w:val="none" w:sz="0" w:space="0" w:color="auto"/>
            <w:left w:val="none" w:sz="0" w:space="0" w:color="auto"/>
            <w:bottom w:val="none" w:sz="0" w:space="0" w:color="auto"/>
            <w:right w:val="none" w:sz="0" w:space="0" w:color="auto"/>
          </w:divBdr>
        </w:div>
        <w:div w:id="850490012">
          <w:marLeft w:val="432"/>
          <w:marRight w:val="0"/>
          <w:marTop w:val="200"/>
          <w:marBottom w:val="200"/>
          <w:divBdr>
            <w:top w:val="none" w:sz="0" w:space="0" w:color="auto"/>
            <w:left w:val="none" w:sz="0" w:space="0" w:color="auto"/>
            <w:bottom w:val="none" w:sz="0" w:space="0" w:color="auto"/>
            <w:right w:val="none" w:sz="0" w:space="0" w:color="auto"/>
          </w:divBdr>
        </w:div>
        <w:div w:id="1252394988">
          <w:marLeft w:val="432"/>
          <w:marRight w:val="0"/>
          <w:marTop w:val="200"/>
          <w:marBottom w:val="0"/>
          <w:divBdr>
            <w:top w:val="none" w:sz="0" w:space="0" w:color="auto"/>
            <w:left w:val="none" w:sz="0" w:space="0" w:color="auto"/>
            <w:bottom w:val="none" w:sz="0" w:space="0" w:color="auto"/>
            <w:right w:val="none" w:sz="0" w:space="0" w:color="auto"/>
          </w:divBdr>
        </w:div>
        <w:div w:id="2049986093">
          <w:marLeft w:val="432"/>
          <w:marRight w:val="0"/>
          <w:marTop w:val="200"/>
          <w:marBottom w:val="0"/>
          <w:divBdr>
            <w:top w:val="none" w:sz="0" w:space="0" w:color="auto"/>
            <w:left w:val="none" w:sz="0" w:space="0" w:color="auto"/>
            <w:bottom w:val="none" w:sz="0" w:space="0" w:color="auto"/>
            <w:right w:val="none" w:sz="0" w:space="0" w:color="auto"/>
          </w:divBdr>
        </w:div>
      </w:divsChild>
    </w:div>
    <w:div w:id="135532611">
      <w:bodyDiv w:val="1"/>
      <w:marLeft w:val="0"/>
      <w:marRight w:val="0"/>
      <w:marTop w:val="0"/>
      <w:marBottom w:val="0"/>
      <w:divBdr>
        <w:top w:val="none" w:sz="0" w:space="0" w:color="auto"/>
        <w:left w:val="none" w:sz="0" w:space="0" w:color="auto"/>
        <w:bottom w:val="none" w:sz="0" w:space="0" w:color="auto"/>
        <w:right w:val="none" w:sz="0" w:space="0" w:color="auto"/>
      </w:divBdr>
    </w:div>
    <w:div w:id="140734092">
      <w:bodyDiv w:val="1"/>
      <w:marLeft w:val="0"/>
      <w:marRight w:val="0"/>
      <w:marTop w:val="0"/>
      <w:marBottom w:val="0"/>
      <w:divBdr>
        <w:top w:val="none" w:sz="0" w:space="0" w:color="auto"/>
        <w:left w:val="none" w:sz="0" w:space="0" w:color="auto"/>
        <w:bottom w:val="none" w:sz="0" w:space="0" w:color="auto"/>
        <w:right w:val="none" w:sz="0" w:space="0" w:color="auto"/>
      </w:divBdr>
    </w:div>
    <w:div w:id="143816723">
      <w:bodyDiv w:val="1"/>
      <w:marLeft w:val="0"/>
      <w:marRight w:val="0"/>
      <w:marTop w:val="0"/>
      <w:marBottom w:val="0"/>
      <w:divBdr>
        <w:top w:val="none" w:sz="0" w:space="0" w:color="auto"/>
        <w:left w:val="none" w:sz="0" w:space="0" w:color="auto"/>
        <w:bottom w:val="none" w:sz="0" w:space="0" w:color="auto"/>
        <w:right w:val="none" w:sz="0" w:space="0" w:color="auto"/>
      </w:divBdr>
      <w:divsChild>
        <w:div w:id="1637301112">
          <w:marLeft w:val="432"/>
          <w:marRight w:val="0"/>
          <w:marTop w:val="400"/>
          <w:marBottom w:val="0"/>
          <w:divBdr>
            <w:top w:val="none" w:sz="0" w:space="0" w:color="auto"/>
            <w:left w:val="none" w:sz="0" w:space="0" w:color="auto"/>
            <w:bottom w:val="none" w:sz="0" w:space="0" w:color="auto"/>
            <w:right w:val="none" w:sz="0" w:space="0" w:color="auto"/>
          </w:divBdr>
        </w:div>
      </w:divsChild>
    </w:div>
    <w:div w:id="154493117">
      <w:bodyDiv w:val="1"/>
      <w:marLeft w:val="0"/>
      <w:marRight w:val="0"/>
      <w:marTop w:val="0"/>
      <w:marBottom w:val="0"/>
      <w:divBdr>
        <w:top w:val="none" w:sz="0" w:space="0" w:color="auto"/>
        <w:left w:val="none" w:sz="0" w:space="0" w:color="auto"/>
        <w:bottom w:val="none" w:sz="0" w:space="0" w:color="auto"/>
        <w:right w:val="none" w:sz="0" w:space="0" w:color="auto"/>
      </w:divBdr>
    </w:div>
    <w:div w:id="171456409">
      <w:bodyDiv w:val="1"/>
      <w:marLeft w:val="0"/>
      <w:marRight w:val="0"/>
      <w:marTop w:val="0"/>
      <w:marBottom w:val="0"/>
      <w:divBdr>
        <w:top w:val="none" w:sz="0" w:space="0" w:color="auto"/>
        <w:left w:val="none" w:sz="0" w:space="0" w:color="auto"/>
        <w:bottom w:val="none" w:sz="0" w:space="0" w:color="auto"/>
        <w:right w:val="none" w:sz="0" w:space="0" w:color="auto"/>
      </w:divBdr>
    </w:div>
    <w:div w:id="178783158">
      <w:bodyDiv w:val="1"/>
      <w:marLeft w:val="0"/>
      <w:marRight w:val="0"/>
      <w:marTop w:val="0"/>
      <w:marBottom w:val="0"/>
      <w:divBdr>
        <w:top w:val="none" w:sz="0" w:space="0" w:color="auto"/>
        <w:left w:val="none" w:sz="0" w:space="0" w:color="auto"/>
        <w:bottom w:val="none" w:sz="0" w:space="0" w:color="auto"/>
        <w:right w:val="none" w:sz="0" w:space="0" w:color="auto"/>
      </w:divBdr>
      <w:divsChild>
        <w:div w:id="40054394">
          <w:marLeft w:val="432"/>
          <w:marRight w:val="0"/>
          <w:marTop w:val="200"/>
          <w:marBottom w:val="0"/>
          <w:divBdr>
            <w:top w:val="none" w:sz="0" w:space="0" w:color="auto"/>
            <w:left w:val="none" w:sz="0" w:space="0" w:color="auto"/>
            <w:bottom w:val="none" w:sz="0" w:space="0" w:color="auto"/>
            <w:right w:val="none" w:sz="0" w:space="0" w:color="auto"/>
          </w:divBdr>
        </w:div>
        <w:div w:id="712777095">
          <w:marLeft w:val="432"/>
          <w:marRight w:val="0"/>
          <w:marTop w:val="200"/>
          <w:marBottom w:val="0"/>
          <w:divBdr>
            <w:top w:val="none" w:sz="0" w:space="0" w:color="auto"/>
            <w:left w:val="none" w:sz="0" w:space="0" w:color="auto"/>
            <w:bottom w:val="none" w:sz="0" w:space="0" w:color="auto"/>
            <w:right w:val="none" w:sz="0" w:space="0" w:color="auto"/>
          </w:divBdr>
        </w:div>
      </w:divsChild>
    </w:div>
    <w:div w:id="186524092">
      <w:bodyDiv w:val="1"/>
      <w:marLeft w:val="0"/>
      <w:marRight w:val="0"/>
      <w:marTop w:val="0"/>
      <w:marBottom w:val="0"/>
      <w:divBdr>
        <w:top w:val="none" w:sz="0" w:space="0" w:color="auto"/>
        <w:left w:val="none" w:sz="0" w:space="0" w:color="auto"/>
        <w:bottom w:val="none" w:sz="0" w:space="0" w:color="auto"/>
        <w:right w:val="none" w:sz="0" w:space="0" w:color="auto"/>
      </w:divBdr>
      <w:divsChild>
        <w:div w:id="743383389">
          <w:marLeft w:val="432"/>
          <w:marRight w:val="0"/>
          <w:marTop w:val="200"/>
          <w:marBottom w:val="0"/>
          <w:divBdr>
            <w:top w:val="none" w:sz="0" w:space="0" w:color="auto"/>
            <w:left w:val="none" w:sz="0" w:space="0" w:color="auto"/>
            <w:bottom w:val="none" w:sz="0" w:space="0" w:color="auto"/>
            <w:right w:val="none" w:sz="0" w:space="0" w:color="auto"/>
          </w:divBdr>
        </w:div>
      </w:divsChild>
    </w:div>
    <w:div w:id="189726746">
      <w:bodyDiv w:val="1"/>
      <w:marLeft w:val="0"/>
      <w:marRight w:val="0"/>
      <w:marTop w:val="0"/>
      <w:marBottom w:val="0"/>
      <w:divBdr>
        <w:top w:val="none" w:sz="0" w:space="0" w:color="auto"/>
        <w:left w:val="none" w:sz="0" w:space="0" w:color="auto"/>
        <w:bottom w:val="none" w:sz="0" w:space="0" w:color="auto"/>
        <w:right w:val="none" w:sz="0" w:space="0" w:color="auto"/>
      </w:divBdr>
    </w:div>
    <w:div w:id="221524015">
      <w:bodyDiv w:val="1"/>
      <w:marLeft w:val="0"/>
      <w:marRight w:val="0"/>
      <w:marTop w:val="0"/>
      <w:marBottom w:val="0"/>
      <w:divBdr>
        <w:top w:val="none" w:sz="0" w:space="0" w:color="auto"/>
        <w:left w:val="none" w:sz="0" w:space="0" w:color="auto"/>
        <w:bottom w:val="none" w:sz="0" w:space="0" w:color="auto"/>
        <w:right w:val="none" w:sz="0" w:space="0" w:color="auto"/>
      </w:divBdr>
      <w:divsChild>
        <w:div w:id="1109198008">
          <w:marLeft w:val="432"/>
          <w:marRight w:val="0"/>
          <w:marTop w:val="400"/>
          <w:marBottom w:val="200"/>
          <w:divBdr>
            <w:top w:val="none" w:sz="0" w:space="0" w:color="auto"/>
            <w:left w:val="none" w:sz="0" w:space="0" w:color="auto"/>
            <w:bottom w:val="none" w:sz="0" w:space="0" w:color="auto"/>
            <w:right w:val="none" w:sz="0" w:space="0" w:color="auto"/>
          </w:divBdr>
        </w:div>
      </w:divsChild>
    </w:div>
    <w:div w:id="289827819">
      <w:bodyDiv w:val="1"/>
      <w:marLeft w:val="0"/>
      <w:marRight w:val="0"/>
      <w:marTop w:val="0"/>
      <w:marBottom w:val="0"/>
      <w:divBdr>
        <w:top w:val="none" w:sz="0" w:space="0" w:color="auto"/>
        <w:left w:val="none" w:sz="0" w:space="0" w:color="auto"/>
        <w:bottom w:val="none" w:sz="0" w:space="0" w:color="auto"/>
        <w:right w:val="none" w:sz="0" w:space="0" w:color="auto"/>
      </w:divBdr>
    </w:div>
    <w:div w:id="315063817">
      <w:bodyDiv w:val="1"/>
      <w:marLeft w:val="0"/>
      <w:marRight w:val="0"/>
      <w:marTop w:val="0"/>
      <w:marBottom w:val="0"/>
      <w:divBdr>
        <w:top w:val="none" w:sz="0" w:space="0" w:color="auto"/>
        <w:left w:val="none" w:sz="0" w:space="0" w:color="auto"/>
        <w:bottom w:val="none" w:sz="0" w:space="0" w:color="auto"/>
        <w:right w:val="none" w:sz="0" w:space="0" w:color="auto"/>
      </w:divBdr>
    </w:div>
    <w:div w:id="345517673">
      <w:bodyDiv w:val="1"/>
      <w:marLeft w:val="0"/>
      <w:marRight w:val="0"/>
      <w:marTop w:val="0"/>
      <w:marBottom w:val="0"/>
      <w:divBdr>
        <w:top w:val="none" w:sz="0" w:space="0" w:color="auto"/>
        <w:left w:val="none" w:sz="0" w:space="0" w:color="auto"/>
        <w:bottom w:val="none" w:sz="0" w:space="0" w:color="auto"/>
        <w:right w:val="none" w:sz="0" w:space="0" w:color="auto"/>
      </w:divBdr>
    </w:div>
    <w:div w:id="391150851">
      <w:bodyDiv w:val="1"/>
      <w:marLeft w:val="0"/>
      <w:marRight w:val="0"/>
      <w:marTop w:val="0"/>
      <w:marBottom w:val="0"/>
      <w:divBdr>
        <w:top w:val="none" w:sz="0" w:space="0" w:color="auto"/>
        <w:left w:val="none" w:sz="0" w:space="0" w:color="auto"/>
        <w:bottom w:val="none" w:sz="0" w:space="0" w:color="auto"/>
        <w:right w:val="none" w:sz="0" w:space="0" w:color="auto"/>
      </w:divBdr>
    </w:div>
    <w:div w:id="420954381">
      <w:bodyDiv w:val="1"/>
      <w:marLeft w:val="0"/>
      <w:marRight w:val="0"/>
      <w:marTop w:val="0"/>
      <w:marBottom w:val="0"/>
      <w:divBdr>
        <w:top w:val="none" w:sz="0" w:space="0" w:color="auto"/>
        <w:left w:val="none" w:sz="0" w:space="0" w:color="auto"/>
        <w:bottom w:val="none" w:sz="0" w:space="0" w:color="auto"/>
        <w:right w:val="none" w:sz="0" w:space="0" w:color="auto"/>
      </w:divBdr>
    </w:div>
    <w:div w:id="441876178">
      <w:bodyDiv w:val="1"/>
      <w:marLeft w:val="0"/>
      <w:marRight w:val="0"/>
      <w:marTop w:val="0"/>
      <w:marBottom w:val="0"/>
      <w:divBdr>
        <w:top w:val="none" w:sz="0" w:space="0" w:color="auto"/>
        <w:left w:val="none" w:sz="0" w:space="0" w:color="auto"/>
        <w:bottom w:val="none" w:sz="0" w:space="0" w:color="auto"/>
        <w:right w:val="none" w:sz="0" w:space="0" w:color="auto"/>
      </w:divBdr>
    </w:div>
    <w:div w:id="447702813">
      <w:bodyDiv w:val="1"/>
      <w:marLeft w:val="0"/>
      <w:marRight w:val="0"/>
      <w:marTop w:val="0"/>
      <w:marBottom w:val="0"/>
      <w:divBdr>
        <w:top w:val="none" w:sz="0" w:space="0" w:color="auto"/>
        <w:left w:val="none" w:sz="0" w:space="0" w:color="auto"/>
        <w:bottom w:val="none" w:sz="0" w:space="0" w:color="auto"/>
        <w:right w:val="none" w:sz="0" w:space="0" w:color="auto"/>
      </w:divBdr>
      <w:divsChild>
        <w:div w:id="854199162">
          <w:marLeft w:val="432"/>
          <w:marRight w:val="0"/>
          <w:marTop w:val="200"/>
          <w:marBottom w:val="0"/>
          <w:divBdr>
            <w:top w:val="none" w:sz="0" w:space="0" w:color="auto"/>
            <w:left w:val="none" w:sz="0" w:space="0" w:color="auto"/>
            <w:bottom w:val="none" w:sz="0" w:space="0" w:color="auto"/>
            <w:right w:val="none" w:sz="0" w:space="0" w:color="auto"/>
          </w:divBdr>
        </w:div>
        <w:div w:id="1584027718">
          <w:marLeft w:val="432"/>
          <w:marRight w:val="0"/>
          <w:marTop w:val="200"/>
          <w:marBottom w:val="0"/>
          <w:divBdr>
            <w:top w:val="none" w:sz="0" w:space="0" w:color="auto"/>
            <w:left w:val="none" w:sz="0" w:space="0" w:color="auto"/>
            <w:bottom w:val="none" w:sz="0" w:space="0" w:color="auto"/>
            <w:right w:val="none" w:sz="0" w:space="0" w:color="auto"/>
          </w:divBdr>
        </w:div>
      </w:divsChild>
    </w:div>
    <w:div w:id="460415393">
      <w:bodyDiv w:val="1"/>
      <w:marLeft w:val="0"/>
      <w:marRight w:val="0"/>
      <w:marTop w:val="0"/>
      <w:marBottom w:val="0"/>
      <w:divBdr>
        <w:top w:val="none" w:sz="0" w:space="0" w:color="auto"/>
        <w:left w:val="none" w:sz="0" w:space="0" w:color="auto"/>
        <w:bottom w:val="none" w:sz="0" w:space="0" w:color="auto"/>
        <w:right w:val="none" w:sz="0" w:space="0" w:color="auto"/>
      </w:divBdr>
    </w:div>
    <w:div w:id="469638081">
      <w:bodyDiv w:val="1"/>
      <w:marLeft w:val="0"/>
      <w:marRight w:val="0"/>
      <w:marTop w:val="0"/>
      <w:marBottom w:val="0"/>
      <w:divBdr>
        <w:top w:val="none" w:sz="0" w:space="0" w:color="auto"/>
        <w:left w:val="none" w:sz="0" w:space="0" w:color="auto"/>
        <w:bottom w:val="none" w:sz="0" w:space="0" w:color="auto"/>
        <w:right w:val="none" w:sz="0" w:space="0" w:color="auto"/>
      </w:divBdr>
    </w:div>
    <w:div w:id="471366802">
      <w:bodyDiv w:val="1"/>
      <w:marLeft w:val="0"/>
      <w:marRight w:val="0"/>
      <w:marTop w:val="0"/>
      <w:marBottom w:val="0"/>
      <w:divBdr>
        <w:top w:val="none" w:sz="0" w:space="0" w:color="auto"/>
        <w:left w:val="none" w:sz="0" w:space="0" w:color="auto"/>
        <w:bottom w:val="none" w:sz="0" w:space="0" w:color="auto"/>
        <w:right w:val="none" w:sz="0" w:space="0" w:color="auto"/>
      </w:divBdr>
    </w:div>
    <w:div w:id="476384732">
      <w:bodyDiv w:val="1"/>
      <w:marLeft w:val="0"/>
      <w:marRight w:val="0"/>
      <w:marTop w:val="0"/>
      <w:marBottom w:val="0"/>
      <w:divBdr>
        <w:top w:val="none" w:sz="0" w:space="0" w:color="auto"/>
        <w:left w:val="none" w:sz="0" w:space="0" w:color="auto"/>
        <w:bottom w:val="none" w:sz="0" w:space="0" w:color="auto"/>
        <w:right w:val="none" w:sz="0" w:space="0" w:color="auto"/>
      </w:divBdr>
      <w:divsChild>
        <w:div w:id="390278445">
          <w:marLeft w:val="432"/>
          <w:marRight w:val="0"/>
          <w:marTop w:val="200"/>
          <w:marBottom w:val="200"/>
          <w:divBdr>
            <w:top w:val="none" w:sz="0" w:space="0" w:color="auto"/>
            <w:left w:val="none" w:sz="0" w:space="0" w:color="auto"/>
            <w:bottom w:val="none" w:sz="0" w:space="0" w:color="auto"/>
            <w:right w:val="none" w:sz="0" w:space="0" w:color="auto"/>
          </w:divBdr>
        </w:div>
      </w:divsChild>
    </w:div>
    <w:div w:id="479930143">
      <w:bodyDiv w:val="1"/>
      <w:marLeft w:val="0"/>
      <w:marRight w:val="0"/>
      <w:marTop w:val="0"/>
      <w:marBottom w:val="0"/>
      <w:divBdr>
        <w:top w:val="none" w:sz="0" w:space="0" w:color="auto"/>
        <w:left w:val="none" w:sz="0" w:space="0" w:color="auto"/>
        <w:bottom w:val="none" w:sz="0" w:space="0" w:color="auto"/>
        <w:right w:val="none" w:sz="0" w:space="0" w:color="auto"/>
      </w:divBdr>
    </w:div>
    <w:div w:id="496771550">
      <w:bodyDiv w:val="1"/>
      <w:marLeft w:val="0"/>
      <w:marRight w:val="0"/>
      <w:marTop w:val="0"/>
      <w:marBottom w:val="0"/>
      <w:divBdr>
        <w:top w:val="none" w:sz="0" w:space="0" w:color="auto"/>
        <w:left w:val="none" w:sz="0" w:space="0" w:color="auto"/>
        <w:bottom w:val="none" w:sz="0" w:space="0" w:color="auto"/>
        <w:right w:val="none" w:sz="0" w:space="0" w:color="auto"/>
      </w:divBdr>
    </w:div>
    <w:div w:id="560869458">
      <w:bodyDiv w:val="1"/>
      <w:marLeft w:val="0"/>
      <w:marRight w:val="0"/>
      <w:marTop w:val="0"/>
      <w:marBottom w:val="0"/>
      <w:divBdr>
        <w:top w:val="none" w:sz="0" w:space="0" w:color="auto"/>
        <w:left w:val="none" w:sz="0" w:space="0" w:color="auto"/>
        <w:bottom w:val="none" w:sz="0" w:space="0" w:color="auto"/>
        <w:right w:val="none" w:sz="0" w:space="0" w:color="auto"/>
      </w:divBdr>
    </w:div>
    <w:div w:id="594367346">
      <w:bodyDiv w:val="1"/>
      <w:marLeft w:val="0"/>
      <w:marRight w:val="0"/>
      <w:marTop w:val="0"/>
      <w:marBottom w:val="0"/>
      <w:divBdr>
        <w:top w:val="none" w:sz="0" w:space="0" w:color="auto"/>
        <w:left w:val="none" w:sz="0" w:space="0" w:color="auto"/>
        <w:bottom w:val="none" w:sz="0" w:space="0" w:color="auto"/>
        <w:right w:val="none" w:sz="0" w:space="0" w:color="auto"/>
      </w:divBdr>
    </w:div>
    <w:div w:id="610551505">
      <w:bodyDiv w:val="1"/>
      <w:marLeft w:val="0"/>
      <w:marRight w:val="0"/>
      <w:marTop w:val="0"/>
      <w:marBottom w:val="0"/>
      <w:divBdr>
        <w:top w:val="none" w:sz="0" w:space="0" w:color="auto"/>
        <w:left w:val="none" w:sz="0" w:space="0" w:color="auto"/>
        <w:bottom w:val="none" w:sz="0" w:space="0" w:color="auto"/>
        <w:right w:val="none" w:sz="0" w:space="0" w:color="auto"/>
      </w:divBdr>
    </w:div>
    <w:div w:id="612203343">
      <w:bodyDiv w:val="1"/>
      <w:marLeft w:val="0"/>
      <w:marRight w:val="0"/>
      <w:marTop w:val="0"/>
      <w:marBottom w:val="0"/>
      <w:divBdr>
        <w:top w:val="none" w:sz="0" w:space="0" w:color="auto"/>
        <w:left w:val="none" w:sz="0" w:space="0" w:color="auto"/>
        <w:bottom w:val="none" w:sz="0" w:space="0" w:color="auto"/>
        <w:right w:val="none" w:sz="0" w:space="0" w:color="auto"/>
      </w:divBdr>
    </w:div>
    <w:div w:id="616058301">
      <w:bodyDiv w:val="1"/>
      <w:marLeft w:val="0"/>
      <w:marRight w:val="0"/>
      <w:marTop w:val="0"/>
      <w:marBottom w:val="0"/>
      <w:divBdr>
        <w:top w:val="none" w:sz="0" w:space="0" w:color="auto"/>
        <w:left w:val="none" w:sz="0" w:space="0" w:color="auto"/>
        <w:bottom w:val="none" w:sz="0" w:space="0" w:color="auto"/>
        <w:right w:val="none" w:sz="0" w:space="0" w:color="auto"/>
      </w:divBdr>
    </w:div>
    <w:div w:id="631135728">
      <w:bodyDiv w:val="1"/>
      <w:marLeft w:val="0"/>
      <w:marRight w:val="0"/>
      <w:marTop w:val="0"/>
      <w:marBottom w:val="0"/>
      <w:divBdr>
        <w:top w:val="none" w:sz="0" w:space="0" w:color="auto"/>
        <w:left w:val="none" w:sz="0" w:space="0" w:color="auto"/>
        <w:bottom w:val="none" w:sz="0" w:space="0" w:color="auto"/>
        <w:right w:val="none" w:sz="0" w:space="0" w:color="auto"/>
      </w:divBdr>
      <w:divsChild>
        <w:div w:id="688410214">
          <w:marLeft w:val="432"/>
          <w:marRight w:val="0"/>
          <w:marTop w:val="0"/>
          <w:marBottom w:val="0"/>
          <w:divBdr>
            <w:top w:val="none" w:sz="0" w:space="0" w:color="auto"/>
            <w:left w:val="none" w:sz="0" w:space="0" w:color="auto"/>
            <w:bottom w:val="none" w:sz="0" w:space="0" w:color="auto"/>
            <w:right w:val="none" w:sz="0" w:space="0" w:color="auto"/>
          </w:divBdr>
        </w:div>
        <w:div w:id="936213700">
          <w:marLeft w:val="432"/>
          <w:marRight w:val="0"/>
          <w:marTop w:val="0"/>
          <w:marBottom w:val="0"/>
          <w:divBdr>
            <w:top w:val="none" w:sz="0" w:space="0" w:color="auto"/>
            <w:left w:val="none" w:sz="0" w:space="0" w:color="auto"/>
            <w:bottom w:val="none" w:sz="0" w:space="0" w:color="auto"/>
            <w:right w:val="none" w:sz="0" w:space="0" w:color="auto"/>
          </w:divBdr>
        </w:div>
        <w:div w:id="1259950478">
          <w:marLeft w:val="432"/>
          <w:marRight w:val="0"/>
          <w:marTop w:val="0"/>
          <w:marBottom w:val="0"/>
          <w:divBdr>
            <w:top w:val="none" w:sz="0" w:space="0" w:color="auto"/>
            <w:left w:val="none" w:sz="0" w:space="0" w:color="auto"/>
            <w:bottom w:val="none" w:sz="0" w:space="0" w:color="auto"/>
            <w:right w:val="none" w:sz="0" w:space="0" w:color="auto"/>
          </w:divBdr>
        </w:div>
        <w:div w:id="1729841902">
          <w:marLeft w:val="432"/>
          <w:marRight w:val="0"/>
          <w:marTop w:val="0"/>
          <w:marBottom w:val="0"/>
          <w:divBdr>
            <w:top w:val="none" w:sz="0" w:space="0" w:color="auto"/>
            <w:left w:val="none" w:sz="0" w:space="0" w:color="auto"/>
            <w:bottom w:val="none" w:sz="0" w:space="0" w:color="auto"/>
            <w:right w:val="none" w:sz="0" w:space="0" w:color="auto"/>
          </w:divBdr>
        </w:div>
        <w:div w:id="1926380820">
          <w:marLeft w:val="432"/>
          <w:marRight w:val="0"/>
          <w:marTop w:val="0"/>
          <w:marBottom w:val="0"/>
          <w:divBdr>
            <w:top w:val="none" w:sz="0" w:space="0" w:color="auto"/>
            <w:left w:val="none" w:sz="0" w:space="0" w:color="auto"/>
            <w:bottom w:val="none" w:sz="0" w:space="0" w:color="auto"/>
            <w:right w:val="none" w:sz="0" w:space="0" w:color="auto"/>
          </w:divBdr>
        </w:div>
      </w:divsChild>
    </w:div>
    <w:div w:id="635333009">
      <w:bodyDiv w:val="1"/>
      <w:marLeft w:val="0"/>
      <w:marRight w:val="0"/>
      <w:marTop w:val="0"/>
      <w:marBottom w:val="0"/>
      <w:divBdr>
        <w:top w:val="none" w:sz="0" w:space="0" w:color="auto"/>
        <w:left w:val="none" w:sz="0" w:space="0" w:color="auto"/>
        <w:bottom w:val="none" w:sz="0" w:space="0" w:color="auto"/>
        <w:right w:val="none" w:sz="0" w:space="0" w:color="auto"/>
      </w:divBdr>
    </w:div>
    <w:div w:id="666128093">
      <w:bodyDiv w:val="1"/>
      <w:marLeft w:val="0"/>
      <w:marRight w:val="0"/>
      <w:marTop w:val="0"/>
      <w:marBottom w:val="0"/>
      <w:divBdr>
        <w:top w:val="none" w:sz="0" w:space="0" w:color="auto"/>
        <w:left w:val="none" w:sz="0" w:space="0" w:color="auto"/>
        <w:bottom w:val="none" w:sz="0" w:space="0" w:color="auto"/>
        <w:right w:val="none" w:sz="0" w:space="0" w:color="auto"/>
      </w:divBdr>
    </w:div>
    <w:div w:id="673804434">
      <w:bodyDiv w:val="1"/>
      <w:marLeft w:val="0"/>
      <w:marRight w:val="0"/>
      <w:marTop w:val="0"/>
      <w:marBottom w:val="0"/>
      <w:divBdr>
        <w:top w:val="none" w:sz="0" w:space="0" w:color="auto"/>
        <w:left w:val="none" w:sz="0" w:space="0" w:color="auto"/>
        <w:bottom w:val="none" w:sz="0" w:space="0" w:color="auto"/>
        <w:right w:val="none" w:sz="0" w:space="0" w:color="auto"/>
      </w:divBdr>
    </w:div>
    <w:div w:id="685521760">
      <w:bodyDiv w:val="1"/>
      <w:marLeft w:val="0"/>
      <w:marRight w:val="0"/>
      <w:marTop w:val="0"/>
      <w:marBottom w:val="0"/>
      <w:divBdr>
        <w:top w:val="none" w:sz="0" w:space="0" w:color="auto"/>
        <w:left w:val="none" w:sz="0" w:space="0" w:color="auto"/>
        <w:bottom w:val="none" w:sz="0" w:space="0" w:color="auto"/>
        <w:right w:val="none" w:sz="0" w:space="0" w:color="auto"/>
      </w:divBdr>
      <w:divsChild>
        <w:div w:id="844520258">
          <w:marLeft w:val="432"/>
          <w:marRight w:val="0"/>
          <w:marTop w:val="200"/>
          <w:marBottom w:val="200"/>
          <w:divBdr>
            <w:top w:val="none" w:sz="0" w:space="0" w:color="auto"/>
            <w:left w:val="none" w:sz="0" w:space="0" w:color="auto"/>
            <w:bottom w:val="none" w:sz="0" w:space="0" w:color="auto"/>
            <w:right w:val="none" w:sz="0" w:space="0" w:color="auto"/>
          </w:divBdr>
        </w:div>
        <w:div w:id="1803691088">
          <w:marLeft w:val="432"/>
          <w:marRight w:val="0"/>
          <w:marTop w:val="200"/>
          <w:marBottom w:val="0"/>
          <w:divBdr>
            <w:top w:val="none" w:sz="0" w:space="0" w:color="auto"/>
            <w:left w:val="none" w:sz="0" w:space="0" w:color="auto"/>
            <w:bottom w:val="none" w:sz="0" w:space="0" w:color="auto"/>
            <w:right w:val="none" w:sz="0" w:space="0" w:color="auto"/>
          </w:divBdr>
        </w:div>
      </w:divsChild>
    </w:div>
    <w:div w:id="691077585">
      <w:bodyDiv w:val="1"/>
      <w:marLeft w:val="0"/>
      <w:marRight w:val="0"/>
      <w:marTop w:val="0"/>
      <w:marBottom w:val="0"/>
      <w:divBdr>
        <w:top w:val="none" w:sz="0" w:space="0" w:color="auto"/>
        <w:left w:val="none" w:sz="0" w:space="0" w:color="auto"/>
        <w:bottom w:val="none" w:sz="0" w:space="0" w:color="auto"/>
        <w:right w:val="none" w:sz="0" w:space="0" w:color="auto"/>
      </w:divBdr>
    </w:div>
    <w:div w:id="697239278">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13695178">
      <w:bodyDiv w:val="1"/>
      <w:marLeft w:val="0"/>
      <w:marRight w:val="0"/>
      <w:marTop w:val="0"/>
      <w:marBottom w:val="0"/>
      <w:divBdr>
        <w:top w:val="none" w:sz="0" w:space="0" w:color="auto"/>
        <w:left w:val="none" w:sz="0" w:space="0" w:color="auto"/>
        <w:bottom w:val="none" w:sz="0" w:space="0" w:color="auto"/>
        <w:right w:val="none" w:sz="0" w:space="0" w:color="auto"/>
      </w:divBdr>
    </w:div>
    <w:div w:id="734357193">
      <w:bodyDiv w:val="1"/>
      <w:marLeft w:val="0"/>
      <w:marRight w:val="0"/>
      <w:marTop w:val="0"/>
      <w:marBottom w:val="0"/>
      <w:divBdr>
        <w:top w:val="none" w:sz="0" w:space="0" w:color="auto"/>
        <w:left w:val="none" w:sz="0" w:space="0" w:color="auto"/>
        <w:bottom w:val="none" w:sz="0" w:space="0" w:color="auto"/>
        <w:right w:val="none" w:sz="0" w:space="0" w:color="auto"/>
      </w:divBdr>
    </w:div>
    <w:div w:id="751583417">
      <w:bodyDiv w:val="1"/>
      <w:marLeft w:val="0"/>
      <w:marRight w:val="0"/>
      <w:marTop w:val="0"/>
      <w:marBottom w:val="0"/>
      <w:divBdr>
        <w:top w:val="none" w:sz="0" w:space="0" w:color="auto"/>
        <w:left w:val="none" w:sz="0" w:space="0" w:color="auto"/>
        <w:bottom w:val="none" w:sz="0" w:space="0" w:color="auto"/>
        <w:right w:val="none" w:sz="0" w:space="0" w:color="auto"/>
      </w:divBdr>
    </w:div>
    <w:div w:id="781263120">
      <w:bodyDiv w:val="1"/>
      <w:marLeft w:val="0"/>
      <w:marRight w:val="0"/>
      <w:marTop w:val="0"/>
      <w:marBottom w:val="0"/>
      <w:divBdr>
        <w:top w:val="none" w:sz="0" w:space="0" w:color="auto"/>
        <w:left w:val="none" w:sz="0" w:space="0" w:color="auto"/>
        <w:bottom w:val="none" w:sz="0" w:space="0" w:color="auto"/>
        <w:right w:val="none" w:sz="0" w:space="0" w:color="auto"/>
      </w:divBdr>
    </w:div>
    <w:div w:id="832263120">
      <w:bodyDiv w:val="1"/>
      <w:marLeft w:val="0"/>
      <w:marRight w:val="0"/>
      <w:marTop w:val="0"/>
      <w:marBottom w:val="0"/>
      <w:divBdr>
        <w:top w:val="none" w:sz="0" w:space="0" w:color="auto"/>
        <w:left w:val="none" w:sz="0" w:space="0" w:color="auto"/>
        <w:bottom w:val="none" w:sz="0" w:space="0" w:color="auto"/>
        <w:right w:val="none" w:sz="0" w:space="0" w:color="auto"/>
      </w:divBdr>
      <w:divsChild>
        <w:div w:id="246615182">
          <w:marLeft w:val="432"/>
          <w:marRight w:val="0"/>
          <w:marTop w:val="200"/>
          <w:marBottom w:val="200"/>
          <w:divBdr>
            <w:top w:val="none" w:sz="0" w:space="0" w:color="auto"/>
            <w:left w:val="none" w:sz="0" w:space="0" w:color="auto"/>
            <w:bottom w:val="none" w:sz="0" w:space="0" w:color="auto"/>
            <w:right w:val="none" w:sz="0" w:space="0" w:color="auto"/>
          </w:divBdr>
        </w:div>
        <w:div w:id="1516455797">
          <w:marLeft w:val="432"/>
          <w:marRight w:val="0"/>
          <w:marTop w:val="400"/>
          <w:marBottom w:val="0"/>
          <w:divBdr>
            <w:top w:val="none" w:sz="0" w:space="0" w:color="auto"/>
            <w:left w:val="none" w:sz="0" w:space="0" w:color="auto"/>
            <w:bottom w:val="none" w:sz="0" w:space="0" w:color="auto"/>
            <w:right w:val="none" w:sz="0" w:space="0" w:color="auto"/>
          </w:divBdr>
        </w:div>
      </w:divsChild>
    </w:div>
    <w:div w:id="863129866">
      <w:bodyDiv w:val="1"/>
      <w:marLeft w:val="0"/>
      <w:marRight w:val="0"/>
      <w:marTop w:val="0"/>
      <w:marBottom w:val="0"/>
      <w:divBdr>
        <w:top w:val="none" w:sz="0" w:space="0" w:color="auto"/>
        <w:left w:val="none" w:sz="0" w:space="0" w:color="auto"/>
        <w:bottom w:val="none" w:sz="0" w:space="0" w:color="auto"/>
        <w:right w:val="none" w:sz="0" w:space="0" w:color="auto"/>
      </w:divBdr>
      <w:divsChild>
        <w:div w:id="1377269466">
          <w:marLeft w:val="432"/>
          <w:marRight w:val="0"/>
          <w:marTop w:val="200"/>
          <w:marBottom w:val="0"/>
          <w:divBdr>
            <w:top w:val="none" w:sz="0" w:space="0" w:color="auto"/>
            <w:left w:val="none" w:sz="0" w:space="0" w:color="auto"/>
            <w:bottom w:val="none" w:sz="0" w:space="0" w:color="auto"/>
            <w:right w:val="none" w:sz="0" w:space="0" w:color="auto"/>
          </w:divBdr>
        </w:div>
      </w:divsChild>
    </w:div>
    <w:div w:id="863134905">
      <w:bodyDiv w:val="1"/>
      <w:marLeft w:val="0"/>
      <w:marRight w:val="0"/>
      <w:marTop w:val="0"/>
      <w:marBottom w:val="0"/>
      <w:divBdr>
        <w:top w:val="none" w:sz="0" w:space="0" w:color="auto"/>
        <w:left w:val="none" w:sz="0" w:space="0" w:color="auto"/>
        <w:bottom w:val="none" w:sz="0" w:space="0" w:color="auto"/>
        <w:right w:val="none" w:sz="0" w:space="0" w:color="auto"/>
      </w:divBdr>
    </w:div>
    <w:div w:id="873736461">
      <w:bodyDiv w:val="1"/>
      <w:marLeft w:val="0"/>
      <w:marRight w:val="0"/>
      <w:marTop w:val="0"/>
      <w:marBottom w:val="0"/>
      <w:divBdr>
        <w:top w:val="none" w:sz="0" w:space="0" w:color="auto"/>
        <w:left w:val="none" w:sz="0" w:space="0" w:color="auto"/>
        <w:bottom w:val="none" w:sz="0" w:space="0" w:color="auto"/>
        <w:right w:val="none" w:sz="0" w:space="0" w:color="auto"/>
      </w:divBdr>
    </w:div>
    <w:div w:id="898827828">
      <w:bodyDiv w:val="1"/>
      <w:marLeft w:val="0"/>
      <w:marRight w:val="0"/>
      <w:marTop w:val="0"/>
      <w:marBottom w:val="0"/>
      <w:divBdr>
        <w:top w:val="none" w:sz="0" w:space="0" w:color="auto"/>
        <w:left w:val="none" w:sz="0" w:space="0" w:color="auto"/>
        <w:bottom w:val="none" w:sz="0" w:space="0" w:color="auto"/>
        <w:right w:val="none" w:sz="0" w:space="0" w:color="auto"/>
      </w:divBdr>
    </w:div>
    <w:div w:id="898901619">
      <w:bodyDiv w:val="1"/>
      <w:marLeft w:val="0"/>
      <w:marRight w:val="0"/>
      <w:marTop w:val="0"/>
      <w:marBottom w:val="0"/>
      <w:divBdr>
        <w:top w:val="none" w:sz="0" w:space="0" w:color="auto"/>
        <w:left w:val="none" w:sz="0" w:space="0" w:color="auto"/>
        <w:bottom w:val="none" w:sz="0" w:space="0" w:color="auto"/>
        <w:right w:val="none" w:sz="0" w:space="0" w:color="auto"/>
      </w:divBdr>
      <w:divsChild>
        <w:div w:id="100489861">
          <w:marLeft w:val="432"/>
          <w:marRight w:val="0"/>
          <w:marTop w:val="0"/>
          <w:marBottom w:val="0"/>
          <w:divBdr>
            <w:top w:val="none" w:sz="0" w:space="0" w:color="auto"/>
            <w:left w:val="none" w:sz="0" w:space="0" w:color="auto"/>
            <w:bottom w:val="none" w:sz="0" w:space="0" w:color="auto"/>
            <w:right w:val="none" w:sz="0" w:space="0" w:color="auto"/>
          </w:divBdr>
        </w:div>
        <w:div w:id="827671079">
          <w:marLeft w:val="432"/>
          <w:marRight w:val="0"/>
          <w:marTop w:val="0"/>
          <w:marBottom w:val="0"/>
          <w:divBdr>
            <w:top w:val="none" w:sz="0" w:space="0" w:color="auto"/>
            <w:left w:val="none" w:sz="0" w:space="0" w:color="auto"/>
            <w:bottom w:val="none" w:sz="0" w:space="0" w:color="auto"/>
            <w:right w:val="none" w:sz="0" w:space="0" w:color="auto"/>
          </w:divBdr>
        </w:div>
        <w:div w:id="837623750">
          <w:marLeft w:val="432"/>
          <w:marRight w:val="0"/>
          <w:marTop w:val="0"/>
          <w:marBottom w:val="0"/>
          <w:divBdr>
            <w:top w:val="none" w:sz="0" w:space="0" w:color="auto"/>
            <w:left w:val="none" w:sz="0" w:space="0" w:color="auto"/>
            <w:bottom w:val="none" w:sz="0" w:space="0" w:color="auto"/>
            <w:right w:val="none" w:sz="0" w:space="0" w:color="auto"/>
          </w:divBdr>
        </w:div>
        <w:div w:id="887691463">
          <w:marLeft w:val="432"/>
          <w:marRight w:val="0"/>
          <w:marTop w:val="0"/>
          <w:marBottom w:val="0"/>
          <w:divBdr>
            <w:top w:val="none" w:sz="0" w:space="0" w:color="auto"/>
            <w:left w:val="none" w:sz="0" w:space="0" w:color="auto"/>
            <w:bottom w:val="none" w:sz="0" w:space="0" w:color="auto"/>
            <w:right w:val="none" w:sz="0" w:space="0" w:color="auto"/>
          </w:divBdr>
        </w:div>
        <w:div w:id="1467165208">
          <w:marLeft w:val="432"/>
          <w:marRight w:val="0"/>
          <w:marTop w:val="0"/>
          <w:marBottom w:val="0"/>
          <w:divBdr>
            <w:top w:val="none" w:sz="0" w:space="0" w:color="auto"/>
            <w:left w:val="none" w:sz="0" w:space="0" w:color="auto"/>
            <w:bottom w:val="none" w:sz="0" w:space="0" w:color="auto"/>
            <w:right w:val="none" w:sz="0" w:space="0" w:color="auto"/>
          </w:divBdr>
        </w:div>
        <w:div w:id="1926112847">
          <w:marLeft w:val="432"/>
          <w:marRight w:val="0"/>
          <w:marTop w:val="0"/>
          <w:marBottom w:val="0"/>
          <w:divBdr>
            <w:top w:val="none" w:sz="0" w:space="0" w:color="auto"/>
            <w:left w:val="none" w:sz="0" w:space="0" w:color="auto"/>
            <w:bottom w:val="none" w:sz="0" w:space="0" w:color="auto"/>
            <w:right w:val="none" w:sz="0" w:space="0" w:color="auto"/>
          </w:divBdr>
        </w:div>
      </w:divsChild>
    </w:div>
    <w:div w:id="930577409">
      <w:bodyDiv w:val="1"/>
      <w:marLeft w:val="0"/>
      <w:marRight w:val="0"/>
      <w:marTop w:val="0"/>
      <w:marBottom w:val="0"/>
      <w:divBdr>
        <w:top w:val="none" w:sz="0" w:space="0" w:color="auto"/>
        <w:left w:val="none" w:sz="0" w:space="0" w:color="auto"/>
        <w:bottom w:val="none" w:sz="0" w:space="0" w:color="auto"/>
        <w:right w:val="none" w:sz="0" w:space="0" w:color="auto"/>
      </w:divBdr>
    </w:div>
    <w:div w:id="933440298">
      <w:bodyDiv w:val="1"/>
      <w:marLeft w:val="0"/>
      <w:marRight w:val="0"/>
      <w:marTop w:val="0"/>
      <w:marBottom w:val="0"/>
      <w:divBdr>
        <w:top w:val="none" w:sz="0" w:space="0" w:color="auto"/>
        <w:left w:val="none" w:sz="0" w:space="0" w:color="auto"/>
        <w:bottom w:val="none" w:sz="0" w:space="0" w:color="auto"/>
        <w:right w:val="none" w:sz="0" w:space="0" w:color="auto"/>
      </w:divBdr>
    </w:div>
    <w:div w:id="941297860">
      <w:bodyDiv w:val="1"/>
      <w:marLeft w:val="0"/>
      <w:marRight w:val="0"/>
      <w:marTop w:val="0"/>
      <w:marBottom w:val="0"/>
      <w:divBdr>
        <w:top w:val="none" w:sz="0" w:space="0" w:color="auto"/>
        <w:left w:val="none" w:sz="0" w:space="0" w:color="auto"/>
        <w:bottom w:val="none" w:sz="0" w:space="0" w:color="auto"/>
        <w:right w:val="none" w:sz="0" w:space="0" w:color="auto"/>
      </w:divBdr>
    </w:div>
    <w:div w:id="946545254">
      <w:bodyDiv w:val="1"/>
      <w:marLeft w:val="0"/>
      <w:marRight w:val="0"/>
      <w:marTop w:val="0"/>
      <w:marBottom w:val="0"/>
      <w:divBdr>
        <w:top w:val="none" w:sz="0" w:space="0" w:color="auto"/>
        <w:left w:val="none" w:sz="0" w:space="0" w:color="auto"/>
        <w:bottom w:val="none" w:sz="0" w:space="0" w:color="auto"/>
        <w:right w:val="none" w:sz="0" w:space="0" w:color="auto"/>
      </w:divBdr>
    </w:div>
    <w:div w:id="949892934">
      <w:bodyDiv w:val="1"/>
      <w:marLeft w:val="0"/>
      <w:marRight w:val="0"/>
      <w:marTop w:val="0"/>
      <w:marBottom w:val="0"/>
      <w:divBdr>
        <w:top w:val="none" w:sz="0" w:space="0" w:color="auto"/>
        <w:left w:val="none" w:sz="0" w:space="0" w:color="auto"/>
        <w:bottom w:val="none" w:sz="0" w:space="0" w:color="auto"/>
        <w:right w:val="none" w:sz="0" w:space="0" w:color="auto"/>
      </w:divBdr>
      <w:divsChild>
        <w:div w:id="1393845333">
          <w:marLeft w:val="432"/>
          <w:marRight w:val="0"/>
          <w:marTop w:val="200"/>
          <w:marBottom w:val="200"/>
          <w:divBdr>
            <w:top w:val="none" w:sz="0" w:space="0" w:color="auto"/>
            <w:left w:val="none" w:sz="0" w:space="0" w:color="auto"/>
            <w:bottom w:val="none" w:sz="0" w:space="0" w:color="auto"/>
            <w:right w:val="none" w:sz="0" w:space="0" w:color="auto"/>
          </w:divBdr>
        </w:div>
        <w:div w:id="1515878211">
          <w:marLeft w:val="432"/>
          <w:marRight w:val="0"/>
          <w:marTop w:val="200"/>
          <w:marBottom w:val="0"/>
          <w:divBdr>
            <w:top w:val="none" w:sz="0" w:space="0" w:color="auto"/>
            <w:left w:val="none" w:sz="0" w:space="0" w:color="auto"/>
            <w:bottom w:val="none" w:sz="0" w:space="0" w:color="auto"/>
            <w:right w:val="none" w:sz="0" w:space="0" w:color="auto"/>
          </w:divBdr>
        </w:div>
        <w:div w:id="2128503667">
          <w:marLeft w:val="432"/>
          <w:marRight w:val="0"/>
          <w:marTop w:val="200"/>
          <w:marBottom w:val="0"/>
          <w:divBdr>
            <w:top w:val="none" w:sz="0" w:space="0" w:color="auto"/>
            <w:left w:val="none" w:sz="0" w:space="0" w:color="auto"/>
            <w:bottom w:val="none" w:sz="0" w:space="0" w:color="auto"/>
            <w:right w:val="none" w:sz="0" w:space="0" w:color="auto"/>
          </w:divBdr>
        </w:div>
      </w:divsChild>
    </w:div>
    <w:div w:id="953638430">
      <w:bodyDiv w:val="1"/>
      <w:marLeft w:val="0"/>
      <w:marRight w:val="0"/>
      <w:marTop w:val="0"/>
      <w:marBottom w:val="0"/>
      <w:divBdr>
        <w:top w:val="none" w:sz="0" w:space="0" w:color="auto"/>
        <w:left w:val="none" w:sz="0" w:space="0" w:color="auto"/>
        <w:bottom w:val="none" w:sz="0" w:space="0" w:color="auto"/>
        <w:right w:val="none" w:sz="0" w:space="0" w:color="auto"/>
      </w:divBdr>
    </w:div>
    <w:div w:id="954678984">
      <w:bodyDiv w:val="1"/>
      <w:marLeft w:val="0"/>
      <w:marRight w:val="0"/>
      <w:marTop w:val="0"/>
      <w:marBottom w:val="0"/>
      <w:divBdr>
        <w:top w:val="none" w:sz="0" w:space="0" w:color="auto"/>
        <w:left w:val="none" w:sz="0" w:space="0" w:color="auto"/>
        <w:bottom w:val="none" w:sz="0" w:space="0" w:color="auto"/>
        <w:right w:val="none" w:sz="0" w:space="0" w:color="auto"/>
      </w:divBdr>
    </w:div>
    <w:div w:id="955527528">
      <w:bodyDiv w:val="1"/>
      <w:marLeft w:val="0"/>
      <w:marRight w:val="0"/>
      <w:marTop w:val="0"/>
      <w:marBottom w:val="0"/>
      <w:divBdr>
        <w:top w:val="none" w:sz="0" w:space="0" w:color="auto"/>
        <w:left w:val="none" w:sz="0" w:space="0" w:color="auto"/>
        <w:bottom w:val="none" w:sz="0" w:space="0" w:color="auto"/>
        <w:right w:val="none" w:sz="0" w:space="0" w:color="auto"/>
      </w:divBdr>
    </w:div>
    <w:div w:id="960572451">
      <w:bodyDiv w:val="1"/>
      <w:marLeft w:val="0"/>
      <w:marRight w:val="0"/>
      <w:marTop w:val="0"/>
      <w:marBottom w:val="0"/>
      <w:divBdr>
        <w:top w:val="none" w:sz="0" w:space="0" w:color="auto"/>
        <w:left w:val="none" w:sz="0" w:space="0" w:color="auto"/>
        <w:bottom w:val="none" w:sz="0" w:space="0" w:color="auto"/>
        <w:right w:val="none" w:sz="0" w:space="0" w:color="auto"/>
      </w:divBdr>
    </w:div>
    <w:div w:id="980766739">
      <w:bodyDiv w:val="1"/>
      <w:marLeft w:val="0"/>
      <w:marRight w:val="0"/>
      <w:marTop w:val="0"/>
      <w:marBottom w:val="0"/>
      <w:divBdr>
        <w:top w:val="none" w:sz="0" w:space="0" w:color="auto"/>
        <w:left w:val="none" w:sz="0" w:space="0" w:color="auto"/>
        <w:bottom w:val="none" w:sz="0" w:space="0" w:color="auto"/>
        <w:right w:val="none" w:sz="0" w:space="0" w:color="auto"/>
      </w:divBdr>
      <w:divsChild>
        <w:div w:id="404305935">
          <w:marLeft w:val="403"/>
          <w:marRight w:val="0"/>
          <w:marTop w:val="0"/>
          <w:marBottom w:val="0"/>
          <w:divBdr>
            <w:top w:val="none" w:sz="0" w:space="0" w:color="auto"/>
            <w:left w:val="none" w:sz="0" w:space="0" w:color="auto"/>
            <w:bottom w:val="none" w:sz="0" w:space="0" w:color="auto"/>
            <w:right w:val="none" w:sz="0" w:space="0" w:color="auto"/>
          </w:divBdr>
        </w:div>
        <w:div w:id="1184321907">
          <w:marLeft w:val="403"/>
          <w:marRight w:val="0"/>
          <w:marTop w:val="100"/>
          <w:marBottom w:val="0"/>
          <w:divBdr>
            <w:top w:val="none" w:sz="0" w:space="0" w:color="auto"/>
            <w:left w:val="none" w:sz="0" w:space="0" w:color="auto"/>
            <w:bottom w:val="none" w:sz="0" w:space="0" w:color="auto"/>
            <w:right w:val="none" w:sz="0" w:space="0" w:color="auto"/>
          </w:divBdr>
        </w:div>
        <w:div w:id="1476682893">
          <w:marLeft w:val="403"/>
          <w:marRight w:val="0"/>
          <w:marTop w:val="0"/>
          <w:marBottom w:val="0"/>
          <w:divBdr>
            <w:top w:val="none" w:sz="0" w:space="0" w:color="auto"/>
            <w:left w:val="none" w:sz="0" w:space="0" w:color="auto"/>
            <w:bottom w:val="none" w:sz="0" w:space="0" w:color="auto"/>
            <w:right w:val="none" w:sz="0" w:space="0" w:color="auto"/>
          </w:divBdr>
        </w:div>
      </w:divsChild>
    </w:div>
    <w:div w:id="982851244">
      <w:bodyDiv w:val="1"/>
      <w:marLeft w:val="0"/>
      <w:marRight w:val="0"/>
      <w:marTop w:val="0"/>
      <w:marBottom w:val="0"/>
      <w:divBdr>
        <w:top w:val="none" w:sz="0" w:space="0" w:color="auto"/>
        <w:left w:val="none" w:sz="0" w:space="0" w:color="auto"/>
        <w:bottom w:val="none" w:sz="0" w:space="0" w:color="auto"/>
        <w:right w:val="none" w:sz="0" w:space="0" w:color="auto"/>
      </w:divBdr>
      <w:divsChild>
        <w:div w:id="1208563996">
          <w:marLeft w:val="432"/>
          <w:marRight w:val="0"/>
          <w:marTop w:val="200"/>
          <w:marBottom w:val="0"/>
          <w:divBdr>
            <w:top w:val="none" w:sz="0" w:space="0" w:color="auto"/>
            <w:left w:val="none" w:sz="0" w:space="0" w:color="auto"/>
            <w:bottom w:val="none" w:sz="0" w:space="0" w:color="auto"/>
            <w:right w:val="none" w:sz="0" w:space="0" w:color="auto"/>
          </w:divBdr>
        </w:div>
        <w:div w:id="1783917253">
          <w:marLeft w:val="432"/>
          <w:marRight w:val="0"/>
          <w:marTop w:val="200"/>
          <w:marBottom w:val="200"/>
          <w:divBdr>
            <w:top w:val="none" w:sz="0" w:space="0" w:color="auto"/>
            <w:left w:val="none" w:sz="0" w:space="0" w:color="auto"/>
            <w:bottom w:val="none" w:sz="0" w:space="0" w:color="auto"/>
            <w:right w:val="none" w:sz="0" w:space="0" w:color="auto"/>
          </w:divBdr>
        </w:div>
        <w:div w:id="1859271914">
          <w:marLeft w:val="432"/>
          <w:marRight w:val="0"/>
          <w:marTop w:val="400"/>
          <w:marBottom w:val="0"/>
          <w:divBdr>
            <w:top w:val="none" w:sz="0" w:space="0" w:color="auto"/>
            <w:left w:val="none" w:sz="0" w:space="0" w:color="auto"/>
            <w:bottom w:val="none" w:sz="0" w:space="0" w:color="auto"/>
            <w:right w:val="none" w:sz="0" w:space="0" w:color="auto"/>
          </w:divBdr>
        </w:div>
      </w:divsChild>
    </w:div>
    <w:div w:id="997197884">
      <w:bodyDiv w:val="1"/>
      <w:marLeft w:val="0"/>
      <w:marRight w:val="0"/>
      <w:marTop w:val="0"/>
      <w:marBottom w:val="0"/>
      <w:divBdr>
        <w:top w:val="none" w:sz="0" w:space="0" w:color="auto"/>
        <w:left w:val="none" w:sz="0" w:space="0" w:color="auto"/>
        <w:bottom w:val="none" w:sz="0" w:space="0" w:color="auto"/>
        <w:right w:val="none" w:sz="0" w:space="0" w:color="auto"/>
      </w:divBdr>
    </w:div>
    <w:div w:id="1004824900">
      <w:bodyDiv w:val="1"/>
      <w:marLeft w:val="0"/>
      <w:marRight w:val="0"/>
      <w:marTop w:val="0"/>
      <w:marBottom w:val="0"/>
      <w:divBdr>
        <w:top w:val="none" w:sz="0" w:space="0" w:color="auto"/>
        <w:left w:val="none" w:sz="0" w:space="0" w:color="auto"/>
        <w:bottom w:val="none" w:sz="0" w:space="0" w:color="auto"/>
        <w:right w:val="none" w:sz="0" w:space="0" w:color="auto"/>
      </w:divBdr>
      <w:divsChild>
        <w:div w:id="1147477620">
          <w:marLeft w:val="432"/>
          <w:marRight w:val="0"/>
          <w:marTop w:val="200"/>
          <w:marBottom w:val="0"/>
          <w:divBdr>
            <w:top w:val="none" w:sz="0" w:space="0" w:color="auto"/>
            <w:left w:val="none" w:sz="0" w:space="0" w:color="auto"/>
            <w:bottom w:val="none" w:sz="0" w:space="0" w:color="auto"/>
            <w:right w:val="none" w:sz="0" w:space="0" w:color="auto"/>
          </w:divBdr>
        </w:div>
        <w:div w:id="1795365885">
          <w:marLeft w:val="432"/>
          <w:marRight w:val="0"/>
          <w:marTop w:val="200"/>
          <w:marBottom w:val="0"/>
          <w:divBdr>
            <w:top w:val="none" w:sz="0" w:space="0" w:color="auto"/>
            <w:left w:val="none" w:sz="0" w:space="0" w:color="auto"/>
            <w:bottom w:val="none" w:sz="0" w:space="0" w:color="auto"/>
            <w:right w:val="none" w:sz="0" w:space="0" w:color="auto"/>
          </w:divBdr>
        </w:div>
        <w:div w:id="1942108863">
          <w:marLeft w:val="432"/>
          <w:marRight w:val="0"/>
          <w:marTop w:val="200"/>
          <w:marBottom w:val="200"/>
          <w:divBdr>
            <w:top w:val="none" w:sz="0" w:space="0" w:color="auto"/>
            <w:left w:val="none" w:sz="0" w:space="0" w:color="auto"/>
            <w:bottom w:val="none" w:sz="0" w:space="0" w:color="auto"/>
            <w:right w:val="none" w:sz="0" w:space="0" w:color="auto"/>
          </w:divBdr>
        </w:div>
      </w:divsChild>
    </w:div>
    <w:div w:id="1009678404">
      <w:bodyDiv w:val="1"/>
      <w:marLeft w:val="0"/>
      <w:marRight w:val="0"/>
      <w:marTop w:val="0"/>
      <w:marBottom w:val="0"/>
      <w:divBdr>
        <w:top w:val="none" w:sz="0" w:space="0" w:color="auto"/>
        <w:left w:val="none" w:sz="0" w:space="0" w:color="auto"/>
        <w:bottom w:val="none" w:sz="0" w:space="0" w:color="auto"/>
        <w:right w:val="none" w:sz="0" w:space="0" w:color="auto"/>
      </w:divBdr>
      <w:divsChild>
        <w:div w:id="311521846">
          <w:marLeft w:val="432"/>
          <w:marRight w:val="0"/>
          <w:marTop w:val="200"/>
          <w:marBottom w:val="200"/>
          <w:divBdr>
            <w:top w:val="none" w:sz="0" w:space="0" w:color="auto"/>
            <w:left w:val="none" w:sz="0" w:space="0" w:color="auto"/>
            <w:bottom w:val="none" w:sz="0" w:space="0" w:color="auto"/>
            <w:right w:val="none" w:sz="0" w:space="0" w:color="auto"/>
          </w:divBdr>
        </w:div>
      </w:divsChild>
    </w:div>
    <w:div w:id="1009716998">
      <w:bodyDiv w:val="1"/>
      <w:marLeft w:val="0"/>
      <w:marRight w:val="0"/>
      <w:marTop w:val="0"/>
      <w:marBottom w:val="0"/>
      <w:divBdr>
        <w:top w:val="none" w:sz="0" w:space="0" w:color="auto"/>
        <w:left w:val="none" w:sz="0" w:space="0" w:color="auto"/>
        <w:bottom w:val="none" w:sz="0" w:space="0" w:color="auto"/>
        <w:right w:val="none" w:sz="0" w:space="0" w:color="auto"/>
      </w:divBdr>
    </w:div>
    <w:div w:id="1150561920">
      <w:bodyDiv w:val="1"/>
      <w:marLeft w:val="0"/>
      <w:marRight w:val="0"/>
      <w:marTop w:val="0"/>
      <w:marBottom w:val="0"/>
      <w:divBdr>
        <w:top w:val="none" w:sz="0" w:space="0" w:color="auto"/>
        <w:left w:val="none" w:sz="0" w:space="0" w:color="auto"/>
        <w:bottom w:val="none" w:sz="0" w:space="0" w:color="auto"/>
        <w:right w:val="none" w:sz="0" w:space="0" w:color="auto"/>
      </w:divBdr>
    </w:div>
    <w:div w:id="1164278061">
      <w:bodyDiv w:val="1"/>
      <w:marLeft w:val="0"/>
      <w:marRight w:val="0"/>
      <w:marTop w:val="0"/>
      <w:marBottom w:val="0"/>
      <w:divBdr>
        <w:top w:val="none" w:sz="0" w:space="0" w:color="auto"/>
        <w:left w:val="none" w:sz="0" w:space="0" w:color="auto"/>
        <w:bottom w:val="none" w:sz="0" w:space="0" w:color="auto"/>
        <w:right w:val="none" w:sz="0" w:space="0" w:color="auto"/>
      </w:divBdr>
    </w:div>
    <w:div w:id="1166017642">
      <w:bodyDiv w:val="1"/>
      <w:marLeft w:val="0"/>
      <w:marRight w:val="0"/>
      <w:marTop w:val="0"/>
      <w:marBottom w:val="0"/>
      <w:divBdr>
        <w:top w:val="none" w:sz="0" w:space="0" w:color="auto"/>
        <w:left w:val="none" w:sz="0" w:space="0" w:color="auto"/>
        <w:bottom w:val="none" w:sz="0" w:space="0" w:color="auto"/>
        <w:right w:val="none" w:sz="0" w:space="0" w:color="auto"/>
      </w:divBdr>
      <w:divsChild>
        <w:div w:id="1096755256">
          <w:marLeft w:val="432"/>
          <w:marRight w:val="0"/>
          <w:marTop w:val="200"/>
          <w:marBottom w:val="0"/>
          <w:divBdr>
            <w:top w:val="none" w:sz="0" w:space="0" w:color="auto"/>
            <w:left w:val="none" w:sz="0" w:space="0" w:color="auto"/>
            <w:bottom w:val="none" w:sz="0" w:space="0" w:color="auto"/>
            <w:right w:val="none" w:sz="0" w:space="0" w:color="auto"/>
          </w:divBdr>
        </w:div>
        <w:div w:id="1881623592">
          <w:marLeft w:val="432"/>
          <w:marRight w:val="0"/>
          <w:marTop w:val="200"/>
          <w:marBottom w:val="200"/>
          <w:divBdr>
            <w:top w:val="none" w:sz="0" w:space="0" w:color="auto"/>
            <w:left w:val="none" w:sz="0" w:space="0" w:color="auto"/>
            <w:bottom w:val="none" w:sz="0" w:space="0" w:color="auto"/>
            <w:right w:val="none" w:sz="0" w:space="0" w:color="auto"/>
          </w:divBdr>
        </w:div>
      </w:divsChild>
    </w:div>
    <w:div w:id="1183742019">
      <w:bodyDiv w:val="1"/>
      <w:marLeft w:val="0"/>
      <w:marRight w:val="0"/>
      <w:marTop w:val="0"/>
      <w:marBottom w:val="0"/>
      <w:divBdr>
        <w:top w:val="none" w:sz="0" w:space="0" w:color="auto"/>
        <w:left w:val="none" w:sz="0" w:space="0" w:color="auto"/>
        <w:bottom w:val="none" w:sz="0" w:space="0" w:color="auto"/>
        <w:right w:val="none" w:sz="0" w:space="0" w:color="auto"/>
      </w:divBdr>
      <w:divsChild>
        <w:div w:id="1444570504">
          <w:marLeft w:val="432"/>
          <w:marRight w:val="0"/>
          <w:marTop w:val="200"/>
          <w:marBottom w:val="0"/>
          <w:divBdr>
            <w:top w:val="none" w:sz="0" w:space="0" w:color="auto"/>
            <w:left w:val="none" w:sz="0" w:space="0" w:color="auto"/>
            <w:bottom w:val="none" w:sz="0" w:space="0" w:color="auto"/>
            <w:right w:val="none" w:sz="0" w:space="0" w:color="auto"/>
          </w:divBdr>
        </w:div>
        <w:div w:id="1492454119">
          <w:marLeft w:val="432"/>
          <w:marRight w:val="0"/>
          <w:marTop w:val="200"/>
          <w:marBottom w:val="0"/>
          <w:divBdr>
            <w:top w:val="none" w:sz="0" w:space="0" w:color="auto"/>
            <w:left w:val="none" w:sz="0" w:space="0" w:color="auto"/>
            <w:bottom w:val="none" w:sz="0" w:space="0" w:color="auto"/>
            <w:right w:val="none" w:sz="0" w:space="0" w:color="auto"/>
          </w:divBdr>
        </w:div>
        <w:div w:id="1539078263">
          <w:marLeft w:val="432"/>
          <w:marRight w:val="0"/>
          <w:marTop w:val="200"/>
          <w:marBottom w:val="0"/>
          <w:divBdr>
            <w:top w:val="none" w:sz="0" w:space="0" w:color="auto"/>
            <w:left w:val="none" w:sz="0" w:space="0" w:color="auto"/>
            <w:bottom w:val="none" w:sz="0" w:space="0" w:color="auto"/>
            <w:right w:val="none" w:sz="0" w:space="0" w:color="auto"/>
          </w:divBdr>
        </w:div>
      </w:divsChild>
    </w:div>
    <w:div w:id="1193613176">
      <w:bodyDiv w:val="1"/>
      <w:marLeft w:val="0"/>
      <w:marRight w:val="0"/>
      <w:marTop w:val="0"/>
      <w:marBottom w:val="0"/>
      <w:divBdr>
        <w:top w:val="none" w:sz="0" w:space="0" w:color="auto"/>
        <w:left w:val="none" w:sz="0" w:space="0" w:color="auto"/>
        <w:bottom w:val="none" w:sz="0" w:space="0" w:color="auto"/>
        <w:right w:val="none" w:sz="0" w:space="0" w:color="auto"/>
      </w:divBdr>
    </w:div>
    <w:div w:id="1193685204">
      <w:bodyDiv w:val="1"/>
      <w:marLeft w:val="0"/>
      <w:marRight w:val="0"/>
      <w:marTop w:val="0"/>
      <w:marBottom w:val="0"/>
      <w:divBdr>
        <w:top w:val="none" w:sz="0" w:space="0" w:color="auto"/>
        <w:left w:val="none" w:sz="0" w:space="0" w:color="auto"/>
        <w:bottom w:val="none" w:sz="0" w:space="0" w:color="auto"/>
        <w:right w:val="none" w:sz="0" w:space="0" w:color="auto"/>
      </w:divBdr>
    </w:div>
    <w:div w:id="1200821682">
      <w:bodyDiv w:val="1"/>
      <w:marLeft w:val="0"/>
      <w:marRight w:val="0"/>
      <w:marTop w:val="0"/>
      <w:marBottom w:val="0"/>
      <w:divBdr>
        <w:top w:val="none" w:sz="0" w:space="0" w:color="auto"/>
        <w:left w:val="none" w:sz="0" w:space="0" w:color="auto"/>
        <w:bottom w:val="none" w:sz="0" w:space="0" w:color="auto"/>
        <w:right w:val="none" w:sz="0" w:space="0" w:color="auto"/>
      </w:divBdr>
    </w:div>
    <w:div w:id="1212419564">
      <w:bodyDiv w:val="1"/>
      <w:marLeft w:val="0"/>
      <w:marRight w:val="0"/>
      <w:marTop w:val="0"/>
      <w:marBottom w:val="0"/>
      <w:divBdr>
        <w:top w:val="none" w:sz="0" w:space="0" w:color="auto"/>
        <w:left w:val="none" w:sz="0" w:space="0" w:color="auto"/>
        <w:bottom w:val="none" w:sz="0" w:space="0" w:color="auto"/>
        <w:right w:val="none" w:sz="0" w:space="0" w:color="auto"/>
      </w:divBdr>
    </w:div>
    <w:div w:id="1217930256">
      <w:bodyDiv w:val="1"/>
      <w:marLeft w:val="0"/>
      <w:marRight w:val="0"/>
      <w:marTop w:val="0"/>
      <w:marBottom w:val="0"/>
      <w:divBdr>
        <w:top w:val="none" w:sz="0" w:space="0" w:color="auto"/>
        <w:left w:val="none" w:sz="0" w:space="0" w:color="auto"/>
        <w:bottom w:val="none" w:sz="0" w:space="0" w:color="auto"/>
        <w:right w:val="none" w:sz="0" w:space="0" w:color="auto"/>
      </w:divBdr>
    </w:div>
    <w:div w:id="1220089389">
      <w:bodyDiv w:val="1"/>
      <w:marLeft w:val="0"/>
      <w:marRight w:val="0"/>
      <w:marTop w:val="0"/>
      <w:marBottom w:val="0"/>
      <w:divBdr>
        <w:top w:val="none" w:sz="0" w:space="0" w:color="auto"/>
        <w:left w:val="none" w:sz="0" w:space="0" w:color="auto"/>
        <w:bottom w:val="none" w:sz="0" w:space="0" w:color="auto"/>
        <w:right w:val="none" w:sz="0" w:space="0" w:color="auto"/>
      </w:divBdr>
    </w:div>
    <w:div w:id="1237209457">
      <w:bodyDiv w:val="1"/>
      <w:marLeft w:val="0"/>
      <w:marRight w:val="0"/>
      <w:marTop w:val="0"/>
      <w:marBottom w:val="0"/>
      <w:divBdr>
        <w:top w:val="none" w:sz="0" w:space="0" w:color="auto"/>
        <w:left w:val="none" w:sz="0" w:space="0" w:color="auto"/>
        <w:bottom w:val="none" w:sz="0" w:space="0" w:color="auto"/>
        <w:right w:val="none" w:sz="0" w:space="0" w:color="auto"/>
      </w:divBdr>
    </w:div>
    <w:div w:id="1243947519">
      <w:bodyDiv w:val="1"/>
      <w:marLeft w:val="0"/>
      <w:marRight w:val="0"/>
      <w:marTop w:val="0"/>
      <w:marBottom w:val="0"/>
      <w:divBdr>
        <w:top w:val="none" w:sz="0" w:space="0" w:color="auto"/>
        <w:left w:val="none" w:sz="0" w:space="0" w:color="auto"/>
        <w:bottom w:val="none" w:sz="0" w:space="0" w:color="auto"/>
        <w:right w:val="none" w:sz="0" w:space="0" w:color="auto"/>
      </w:divBdr>
    </w:div>
    <w:div w:id="1269462638">
      <w:bodyDiv w:val="1"/>
      <w:marLeft w:val="0"/>
      <w:marRight w:val="0"/>
      <w:marTop w:val="0"/>
      <w:marBottom w:val="0"/>
      <w:divBdr>
        <w:top w:val="none" w:sz="0" w:space="0" w:color="auto"/>
        <w:left w:val="none" w:sz="0" w:space="0" w:color="auto"/>
        <w:bottom w:val="none" w:sz="0" w:space="0" w:color="auto"/>
        <w:right w:val="none" w:sz="0" w:space="0" w:color="auto"/>
      </w:divBdr>
      <w:divsChild>
        <w:div w:id="499925419">
          <w:marLeft w:val="432"/>
          <w:marRight w:val="0"/>
          <w:marTop w:val="400"/>
          <w:marBottom w:val="0"/>
          <w:divBdr>
            <w:top w:val="none" w:sz="0" w:space="0" w:color="auto"/>
            <w:left w:val="none" w:sz="0" w:space="0" w:color="auto"/>
            <w:bottom w:val="none" w:sz="0" w:space="0" w:color="auto"/>
            <w:right w:val="none" w:sz="0" w:space="0" w:color="auto"/>
          </w:divBdr>
        </w:div>
        <w:div w:id="1235551945">
          <w:marLeft w:val="432"/>
          <w:marRight w:val="0"/>
          <w:marTop w:val="200"/>
          <w:marBottom w:val="0"/>
          <w:divBdr>
            <w:top w:val="none" w:sz="0" w:space="0" w:color="auto"/>
            <w:left w:val="none" w:sz="0" w:space="0" w:color="auto"/>
            <w:bottom w:val="none" w:sz="0" w:space="0" w:color="auto"/>
            <w:right w:val="none" w:sz="0" w:space="0" w:color="auto"/>
          </w:divBdr>
        </w:div>
      </w:divsChild>
    </w:div>
    <w:div w:id="1273169455">
      <w:bodyDiv w:val="1"/>
      <w:marLeft w:val="0"/>
      <w:marRight w:val="0"/>
      <w:marTop w:val="0"/>
      <w:marBottom w:val="0"/>
      <w:divBdr>
        <w:top w:val="none" w:sz="0" w:space="0" w:color="auto"/>
        <w:left w:val="none" w:sz="0" w:space="0" w:color="auto"/>
        <w:bottom w:val="none" w:sz="0" w:space="0" w:color="auto"/>
        <w:right w:val="none" w:sz="0" w:space="0" w:color="auto"/>
      </w:divBdr>
    </w:div>
    <w:div w:id="1276978906">
      <w:bodyDiv w:val="1"/>
      <w:marLeft w:val="0"/>
      <w:marRight w:val="0"/>
      <w:marTop w:val="0"/>
      <w:marBottom w:val="0"/>
      <w:divBdr>
        <w:top w:val="none" w:sz="0" w:space="0" w:color="auto"/>
        <w:left w:val="none" w:sz="0" w:space="0" w:color="auto"/>
        <w:bottom w:val="none" w:sz="0" w:space="0" w:color="auto"/>
        <w:right w:val="none" w:sz="0" w:space="0" w:color="auto"/>
      </w:divBdr>
    </w:div>
    <w:div w:id="1290936126">
      <w:bodyDiv w:val="1"/>
      <w:marLeft w:val="0"/>
      <w:marRight w:val="0"/>
      <w:marTop w:val="0"/>
      <w:marBottom w:val="0"/>
      <w:divBdr>
        <w:top w:val="none" w:sz="0" w:space="0" w:color="auto"/>
        <w:left w:val="none" w:sz="0" w:space="0" w:color="auto"/>
        <w:bottom w:val="none" w:sz="0" w:space="0" w:color="auto"/>
        <w:right w:val="none" w:sz="0" w:space="0" w:color="auto"/>
      </w:divBdr>
    </w:div>
    <w:div w:id="1301223862">
      <w:bodyDiv w:val="1"/>
      <w:marLeft w:val="0"/>
      <w:marRight w:val="0"/>
      <w:marTop w:val="0"/>
      <w:marBottom w:val="0"/>
      <w:divBdr>
        <w:top w:val="none" w:sz="0" w:space="0" w:color="auto"/>
        <w:left w:val="none" w:sz="0" w:space="0" w:color="auto"/>
        <w:bottom w:val="none" w:sz="0" w:space="0" w:color="auto"/>
        <w:right w:val="none" w:sz="0" w:space="0" w:color="auto"/>
      </w:divBdr>
    </w:div>
    <w:div w:id="1306818691">
      <w:bodyDiv w:val="1"/>
      <w:marLeft w:val="0"/>
      <w:marRight w:val="0"/>
      <w:marTop w:val="0"/>
      <w:marBottom w:val="0"/>
      <w:divBdr>
        <w:top w:val="none" w:sz="0" w:space="0" w:color="auto"/>
        <w:left w:val="none" w:sz="0" w:space="0" w:color="auto"/>
        <w:bottom w:val="none" w:sz="0" w:space="0" w:color="auto"/>
        <w:right w:val="none" w:sz="0" w:space="0" w:color="auto"/>
      </w:divBdr>
      <w:divsChild>
        <w:div w:id="1194417604">
          <w:marLeft w:val="446"/>
          <w:marRight w:val="0"/>
          <w:marTop w:val="200"/>
          <w:marBottom w:val="200"/>
          <w:divBdr>
            <w:top w:val="none" w:sz="0" w:space="0" w:color="auto"/>
            <w:left w:val="none" w:sz="0" w:space="0" w:color="auto"/>
            <w:bottom w:val="none" w:sz="0" w:space="0" w:color="auto"/>
            <w:right w:val="none" w:sz="0" w:space="0" w:color="auto"/>
          </w:divBdr>
        </w:div>
      </w:divsChild>
    </w:div>
    <w:div w:id="1310986756">
      <w:bodyDiv w:val="1"/>
      <w:marLeft w:val="0"/>
      <w:marRight w:val="0"/>
      <w:marTop w:val="0"/>
      <w:marBottom w:val="0"/>
      <w:divBdr>
        <w:top w:val="none" w:sz="0" w:space="0" w:color="auto"/>
        <w:left w:val="none" w:sz="0" w:space="0" w:color="auto"/>
        <w:bottom w:val="none" w:sz="0" w:space="0" w:color="auto"/>
        <w:right w:val="none" w:sz="0" w:space="0" w:color="auto"/>
      </w:divBdr>
    </w:div>
    <w:div w:id="1327899668">
      <w:bodyDiv w:val="1"/>
      <w:marLeft w:val="0"/>
      <w:marRight w:val="0"/>
      <w:marTop w:val="0"/>
      <w:marBottom w:val="0"/>
      <w:divBdr>
        <w:top w:val="none" w:sz="0" w:space="0" w:color="auto"/>
        <w:left w:val="none" w:sz="0" w:space="0" w:color="auto"/>
        <w:bottom w:val="none" w:sz="0" w:space="0" w:color="auto"/>
        <w:right w:val="none" w:sz="0" w:space="0" w:color="auto"/>
      </w:divBdr>
    </w:div>
    <w:div w:id="1335301075">
      <w:bodyDiv w:val="1"/>
      <w:marLeft w:val="0"/>
      <w:marRight w:val="0"/>
      <w:marTop w:val="0"/>
      <w:marBottom w:val="0"/>
      <w:divBdr>
        <w:top w:val="none" w:sz="0" w:space="0" w:color="auto"/>
        <w:left w:val="none" w:sz="0" w:space="0" w:color="auto"/>
        <w:bottom w:val="none" w:sz="0" w:space="0" w:color="auto"/>
        <w:right w:val="none" w:sz="0" w:space="0" w:color="auto"/>
      </w:divBdr>
    </w:div>
    <w:div w:id="1351101450">
      <w:bodyDiv w:val="1"/>
      <w:marLeft w:val="0"/>
      <w:marRight w:val="0"/>
      <w:marTop w:val="0"/>
      <w:marBottom w:val="0"/>
      <w:divBdr>
        <w:top w:val="none" w:sz="0" w:space="0" w:color="auto"/>
        <w:left w:val="none" w:sz="0" w:space="0" w:color="auto"/>
        <w:bottom w:val="none" w:sz="0" w:space="0" w:color="auto"/>
        <w:right w:val="none" w:sz="0" w:space="0" w:color="auto"/>
      </w:divBdr>
      <w:divsChild>
        <w:div w:id="1577473519">
          <w:marLeft w:val="432"/>
          <w:marRight w:val="0"/>
          <w:marTop w:val="400"/>
          <w:marBottom w:val="0"/>
          <w:divBdr>
            <w:top w:val="none" w:sz="0" w:space="0" w:color="auto"/>
            <w:left w:val="none" w:sz="0" w:space="0" w:color="auto"/>
            <w:bottom w:val="none" w:sz="0" w:space="0" w:color="auto"/>
            <w:right w:val="none" w:sz="0" w:space="0" w:color="auto"/>
          </w:divBdr>
        </w:div>
      </w:divsChild>
    </w:div>
    <w:div w:id="1352222950">
      <w:bodyDiv w:val="1"/>
      <w:marLeft w:val="0"/>
      <w:marRight w:val="0"/>
      <w:marTop w:val="0"/>
      <w:marBottom w:val="0"/>
      <w:divBdr>
        <w:top w:val="none" w:sz="0" w:space="0" w:color="auto"/>
        <w:left w:val="none" w:sz="0" w:space="0" w:color="auto"/>
        <w:bottom w:val="none" w:sz="0" w:space="0" w:color="auto"/>
        <w:right w:val="none" w:sz="0" w:space="0" w:color="auto"/>
      </w:divBdr>
    </w:div>
    <w:div w:id="1372415531">
      <w:bodyDiv w:val="1"/>
      <w:marLeft w:val="0"/>
      <w:marRight w:val="0"/>
      <w:marTop w:val="0"/>
      <w:marBottom w:val="0"/>
      <w:divBdr>
        <w:top w:val="none" w:sz="0" w:space="0" w:color="auto"/>
        <w:left w:val="none" w:sz="0" w:space="0" w:color="auto"/>
        <w:bottom w:val="none" w:sz="0" w:space="0" w:color="auto"/>
        <w:right w:val="none" w:sz="0" w:space="0" w:color="auto"/>
      </w:divBdr>
      <w:divsChild>
        <w:div w:id="484663560">
          <w:marLeft w:val="432"/>
          <w:marRight w:val="0"/>
          <w:marTop w:val="200"/>
          <w:marBottom w:val="0"/>
          <w:divBdr>
            <w:top w:val="none" w:sz="0" w:space="0" w:color="auto"/>
            <w:left w:val="none" w:sz="0" w:space="0" w:color="auto"/>
            <w:bottom w:val="none" w:sz="0" w:space="0" w:color="auto"/>
            <w:right w:val="none" w:sz="0" w:space="0" w:color="auto"/>
          </w:divBdr>
        </w:div>
        <w:div w:id="2112817915">
          <w:marLeft w:val="432"/>
          <w:marRight w:val="0"/>
          <w:marTop w:val="200"/>
          <w:marBottom w:val="200"/>
          <w:divBdr>
            <w:top w:val="none" w:sz="0" w:space="0" w:color="auto"/>
            <w:left w:val="none" w:sz="0" w:space="0" w:color="auto"/>
            <w:bottom w:val="none" w:sz="0" w:space="0" w:color="auto"/>
            <w:right w:val="none" w:sz="0" w:space="0" w:color="auto"/>
          </w:divBdr>
        </w:div>
      </w:divsChild>
    </w:div>
    <w:div w:id="1390305970">
      <w:bodyDiv w:val="1"/>
      <w:marLeft w:val="0"/>
      <w:marRight w:val="0"/>
      <w:marTop w:val="0"/>
      <w:marBottom w:val="0"/>
      <w:divBdr>
        <w:top w:val="none" w:sz="0" w:space="0" w:color="auto"/>
        <w:left w:val="none" w:sz="0" w:space="0" w:color="auto"/>
        <w:bottom w:val="none" w:sz="0" w:space="0" w:color="auto"/>
        <w:right w:val="none" w:sz="0" w:space="0" w:color="auto"/>
      </w:divBdr>
    </w:div>
    <w:div w:id="1423600907">
      <w:bodyDiv w:val="1"/>
      <w:marLeft w:val="0"/>
      <w:marRight w:val="0"/>
      <w:marTop w:val="0"/>
      <w:marBottom w:val="0"/>
      <w:divBdr>
        <w:top w:val="none" w:sz="0" w:space="0" w:color="auto"/>
        <w:left w:val="none" w:sz="0" w:space="0" w:color="auto"/>
        <w:bottom w:val="none" w:sz="0" w:space="0" w:color="auto"/>
        <w:right w:val="none" w:sz="0" w:space="0" w:color="auto"/>
      </w:divBdr>
    </w:div>
    <w:div w:id="1447116243">
      <w:bodyDiv w:val="1"/>
      <w:marLeft w:val="0"/>
      <w:marRight w:val="0"/>
      <w:marTop w:val="0"/>
      <w:marBottom w:val="0"/>
      <w:divBdr>
        <w:top w:val="none" w:sz="0" w:space="0" w:color="auto"/>
        <w:left w:val="none" w:sz="0" w:space="0" w:color="auto"/>
        <w:bottom w:val="none" w:sz="0" w:space="0" w:color="auto"/>
        <w:right w:val="none" w:sz="0" w:space="0" w:color="auto"/>
      </w:divBdr>
      <w:divsChild>
        <w:div w:id="1371957794">
          <w:marLeft w:val="432"/>
          <w:marRight w:val="0"/>
          <w:marTop w:val="200"/>
          <w:marBottom w:val="0"/>
          <w:divBdr>
            <w:top w:val="none" w:sz="0" w:space="0" w:color="auto"/>
            <w:left w:val="none" w:sz="0" w:space="0" w:color="auto"/>
            <w:bottom w:val="none" w:sz="0" w:space="0" w:color="auto"/>
            <w:right w:val="none" w:sz="0" w:space="0" w:color="auto"/>
          </w:divBdr>
        </w:div>
        <w:div w:id="1649548535">
          <w:marLeft w:val="432"/>
          <w:marRight w:val="0"/>
          <w:marTop w:val="200"/>
          <w:marBottom w:val="0"/>
          <w:divBdr>
            <w:top w:val="none" w:sz="0" w:space="0" w:color="auto"/>
            <w:left w:val="none" w:sz="0" w:space="0" w:color="auto"/>
            <w:bottom w:val="none" w:sz="0" w:space="0" w:color="auto"/>
            <w:right w:val="none" w:sz="0" w:space="0" w:color="auto"/>
          </w:divBdr>
        </w:div>
        <w:div w:id="2030452929">
          <w:marLeft w:val="432"/>
          <w:marRight w:val="0"/>
          <w:marTop w:val="200"/>
          <w:marBottom w:val="0"/>
          <w:divBdr>
            <w:top w:val="none" w:sz="0" w:space="0" w:color="auto"/>
            <w:left w:val="none" w:sz="0" w:space="0" w:color="auto"/>
            <w:bottom w:val="none" w:sz="0" w:space="0" w:color="auto"/>
            <w:right w:val="none" w:sz="0" w:space="0" w:color="auto"/>
          </w:divBdr>
        </w:div>
      </w:divsChild>
    </w:div>
    <w:div w:id="1447502786">
      <w:bodyDiv w:val="1"/>
      <w:marLeft w:val="0"/>
      <w:marRight w:val="0"/>
      <w:marTop w:val="0"/>
      <w:marBottom w:val="0"/>
      <w:divBdr>
        <w:top w:val="none" w:sz="0" w:space="0" w:color="auto"/>
        <w:left w:val="none" w:sz="0" w:space="0" w:color="auto"/>
        <w:bottom w:val="none" w:sz="0" w:space="0" w:color="auto"/>
        <w:right w:val="none" w:sz="0" w:space="0" w:color="auto"/>
      </w:divBdr>
      <w:divsChild>
        <w:div w:id="231894340">
          <w:marLeft w:val="432"/>
          <w:marRight w:val="0"/>
          <w:marTop w:val="0"/>
          <w:marBottom w:val="0"/>
          <w:divBdr>
            <w:top w:val="none" w:sz="0" w:space="0" w:color="auto"/>
            <w:left w:val="none" w:sz="0" w:space="0" w:color="auto"/>
            <w:bottom w:val="none" w:sz="0" w:space="0" w:color="auto"/>
            <w:right w:val="none" w:sz="0" w:space="0" w:color="auto"/>
          </w:divBdr>
        </w:div>
        <w:div w:id="370888877">
          <w:marLeft w:val="432"/>
          <w:marRight w:val="0"/>
          <w:marTop w:val="0"/>
          <w:marBottom w:val="0"/>
          <w:divBdr>
            <w:top w:val="none" w:sz="0" w:space="0" w:color="auto"/>
            <w:left w:val="none" w:sz="0" w:space="0" w:color="auto"/>
            <w:bottom w:val="none" w:sz="0" w:space="0" w:color="auto"/>
            <w:right w:val="none" w:sz="0" w:space="0" w:color="auto"/>
          </w:divBdr>
        </w:div>
        <w:div w:id="785121295">
          <w:marLeft w:val="432"/>
          <w:marRight w:val="0"/>
          <w:marTop w:val="0"/>
          <w:marBottom w:val="0"/>
          <w:divBdr>
            <w:top w:val="none" w:sz="0" w:space="0" w:color="auto"/>
            <w:left w:val="none" w:sz="0" w:space="0" w:color="auto"/>
            <w:bottom w:val="none" w:sz="0" w:space="0" w:color="auto"/>
            <w:right w:val="none" w:sz="0" w:space="0" w:color="auto"/>
          </w:divBdr>
        </w:div>
        <w:div w:id="1333995942">
          <w:marLeft w:val="432"/>
          <w:marRight w:val="0"/>
          <w:marTop w:val="200"/>
          <w:marBottom w:val="0"/>
          <w:divBdr>
            <w:top w:val="none" w:sz="0" w:space="0" w:color="auto"/>
            <w:left w:val="none" w:sz="0" w:space="0" w:color="auto"/>
            <w:bottom w:val="none" w:sz="0" w:space="0" w:color="auto"/>
            <w:right w:val="none" w:sz="0" w:space="0" w:color="auto"/>
          </w:divBdr>
        </w:div>
      </w:divsChild>
    </w:div>
    <w:div w:id="1452675886">
      <w:bodyDiv w:val="1"/>
      <w:marLeft w:val="0"/>
      <w:marRight w:val="0"/>
      <w:marTop w:val="0"/>
      <w:marBottom w:val="0"/>
      <w:divBdr>
        <w:top w:val="none" w:sz="0" w:space="0" w:color="auto"/>
        <w:left w:val="none" w:sz="0" w:space="0" w:color="auto"/>
        <w:bottom w:val="none" w:sz="0" w:space="0" w:color="auto"/>
        <w:right w:val="none" w:sz="0" w:space="0" w:color="auto"/>
      </w:divBdr>
    </w:div>
    <w:div w:id="1463963250">
      <w:bodyDiv w:val="1"/>
      <w:marLeft w:val="0"/>
      <w:marRight w:val="0"/>
      <w:marTop w:val="0"/>
      <w:marBottom w:val="0"/>
      <w:divBdr>
        <w:top w:val="none" w:sz="0" w:space="0" w:color="auto"/>
        <w:left w:val="none" w:sz="0" w:space="0" w:color="auto"/>
        <w:bottom w:val="none" w:sz="0" w:space="0" w:color="auto"/>
        <w:right w:val="none" w:sz="0" w:space="0" w:color="auto"/>
      </w:divBdr>
    </w:div>
    <w:div w:id="1469007265">
      <w:bodyDiv w:val="1"/>
      <w:marLeft w:val="0"/>
      <w:marRight w:val="0"/>
      <w:marTop w:val="0"/>
      <w:marBottom w:val="0"/>
      <w:divBdr>
        <w:top w:val="none" w:sz="0" w:space="0" w:color="auto"/>
        <w:left w:val="none" w:sz="0" w:space="0" w:color="auto"/>
        <w:bottom w:val="none" w:sz="0" w:space="0" w:color="auto"/>
        <w:right w:val="none" w:sz="0" w:space="0" w:color="auto"/>
      </w:divBdr>
    </w:div>
    <w:div w:id="1488328952">
      <w:bodyDiv w:val="1"/>
      <w:marLeft w:val="0"/>
      <w:marRight w:val="0"/>
      <w:marTop w:val="0"/>
      <w:marBottom w:val="0"/>
      <w:divBdr>
        <w:top w:val="none" w:sz="0" w:space="0" w:color="auto"/>
        <w:left w:val="none" w:sz="0" w:space="0" w:color="auto"/>
        <w:bottom w:val="none" w:sz="0" w:space="0" w:color="auto"/>
        <w:right w:val="none" w:sz="0" w:space="0" w:color="auto"/>
      </w:divBdr>
      <w:divsChild>
        <w:div w:id="894975616">
          <w:marLeft w:val="432"/>
          <w:marRight w:val="0"/>
          <w:marTop w:val="200"/>
          <w:marBottom w:val="200"/>
          <w:divBdr>
            <w:top w:val="none" w:sz="0" w:space="0" w:color="auto"/>
            <w:left w:val="none" w:sz="0" w:space="0" w:color="auto"/>
            <w:bottom w:val="none" w:sz="0" w:space="0" w:color="auto"/>
            <w:right w:val="none" w:sz="0" w:space="0" w:color="auto"/>
          </w:divBdr>
        </w:div>
        <w:div w:id="1091586151">
          <w:marLeft w:val="432"/>
          <w:marRight w:val="0"/>
          <w:marTop w:val="200"/>
          <w:marBottom w:val="0"/>
          <w:divBdr>
            <w:top w:val="none" w:sz="0" w:space="0" w:color="auto"/>
            <w:left w:val="none" w:sz="0" w:space="0" w:color="auto"/>
            <w:bottom w:val="none" w:sz="0" w:space="0" w:color="auto"/>
            <w:right w:val="none" w:sz="0" w:space="0" w:color="auto"/>
          </w:divBdr>
        </w:div>
      </w:divsChild>
    </w:div>
    <w:div w:id="1489714920">
      <w:bodyDiv w:val="1"/>
      <w:marLeft w:val="0"/>
      <w:marRight w:val="0"/>
      <w:marTop w:val="0"/>
      <w:marBottom w:val="0"/>
      <w:divBdr>
        <w:top w:val="none" w:sz="0" w:space="0" w:color="auto"/>
        <w:left w:val="none" w:sz="0" w:space="0" w:color="auto"/>
        <w:bottom w:val="none" w:sz="0" w:space="0" w:color="auto"/>
        <w:right w:val="none" w:sz="0" w:space="0" w:color="auto"/>
      </w:divBdr>
      <w:divsChild>
        <w:div w:id="1557424765">
          <w:marLeft w:val="432"/>
          <w:marRight w:val="0"/>
          <w:marTop w:val="200"/>
          <w:marBottom w:val="0"/>
          <w:divBdr>
            <w:top w:val="none" w:sz="0" w:space="0" w:color="auto"/>
            <w:left w:val="none" w:sz="0" w:space="0" w:color="auto"/>
            <w:bottom w:val="none" w:sz="0" w:space="0" w:color="auto"/>
            <w:right w:val="none" w:sz="0" w:space="0" w:color="auto"/>
          </w:divBdr>
        </w:div>
        <w:div w:id="1566915833">
          <w:marLeft w:val="432"/>
          <w:marRight w:val="0"/>
          <w:marTop w:val="400"/>
          <w:marBottom w:val="0"/>
          <w:divBdr>
            <w:top w:val="none" w:sz="0" w:space="0" w:color="auto"/>
            <w:left w:val="none" w:sz="0" w:space="0" w:color="auto"/>
            <w:bottom w:val="none" w:sz="0" w:space="0" w:color="auto"/>
            <w:right w:val="none" w:sz="0" w:space="0" w:color="auto"/>
          </w:divBdr>
        </w:div>
      </w:divsChild>
    </w:div>
    <w:div w:id="1505632924">
      <w:bodyDiv w:val="1"/>
      <w:marLeft w:val="0"/>
      <w:marRight w:val="0"/>
      <w:marTop w:val="0"/>
      <w:marBottom w:val="0"/>
      <w:divBdr>
        <w:top w:val="none" w:sz="0" w:space="0" w:color="auto"/>
        <w:left w:val="none" w:sz="0" w:space="0" w:color="auto"/>
        <w:bottom w:val="none" w:sz="0" w:space="0" w:color="auto"/>
        <w:right w:val="none" w:sz="0" w:space="0" w:color="auto"/>
      </w:divBdr>
    </w:div>
    <w:div w:id="1515270549">
      <w:bodyDiv w:val="1"/>
      <w:marLeft w:val="0"/>
      <w:marRight w:val="0"/>
      <w:marTop w:val="0"/>
      <w:marBottom w:val="0"/>
      <w:divBdr>
        <w:top w:val="none" w:sz="0" w:space="0" w:color="auto"/>
        <w:left w:val="none" w:sz="0" w:space="0" w:color="auto"/>
        <w:bottom w:val="none" w:sz="0" w:space="0" w:color="auto"/>
        <w:right w:val="none" w:sz="0" w:space="0" w:color="auto"/>
      </w:divBdr>
    </w:div>
    <w:div w:id="1529879388">
      <w:bodyDiv w:val="1"/>
      <w:marLeft w:val="0"/>
      <w:marRight w:val="0"/>
      <w:marTop w:val="0"/>
      <w:marBottom w:val="0"/>
      <w:divBdr>
        <w:top w:val="none" w:sz="0" w:space="0" w:color="auto"/>
        <w:left w:val="none" w:sz="0" w:space="0" w:color="auto"/>
        <w:bottom w:val="none" w:sz="0" w:space="0" w:color="auto"/>
        <w:right w:val="none" w:sz="0" w:space="0" w:color="auto"/>
      </w:divBdr>
      <w:divsChild>
        <w:div w:id="910119822">
          <w:marLeft w:val="432"/>
          <w:marRight w:val="0"/>
          <w:marTop w:val="200"/>
          <w:marBottom w:val="0"/>
          <w:divBdr>
            <w:top w:val="none" w:sz="0" w:space="0" w:color="auto"/>
            <w:left w:val="none" w:sz="0" w:space="0" w:color="auto"/>
            <w:bottom w:val="none" w:sz="0" w:space="0" w:color="auto"/>
            <w:right w:val="none" w:sz="0" w:space="0" w:color="auto"/>
          </w:divBdr>
        </w:div>
        <w:div w:id="1123423563">
          <w:marLeft w:val="432"/>
          <w:marRight w:val="0"/>
          <w:marTop w:val="200"/>
          <w:marBottom w:val="0"/>
          <w:divBdr>
            <w:top w:val="none" w:sz="0" w:space="0" w:color="auto"/>
            <w:left w:val="none" w:sz="0" w:space="0" w:color="auto"/>
            <w:bottom w:val="none" w:sz="0" w:space="0" w:color="auto"/>
            <w:right w:val="none" w:sz="0" w:space="0" w:color="auto"/>
          </w:divBdr>
        </w:div>
        <w:div w:id="1243105046">
          <w:marLeft w:val="432"/>
          <w:marRight w:val="0"/>
          <w:marTop w:val="200"/>
          <w:marBottom w:val="0"/>
          <w:divBdr>
            <w:top w:val="none" w:sz="0" w:space="0" w:color="auto"/>
            <w:left w:val="none" w:sz="0" w:space="0" w:color="auto"/>
            <w:bottom w:val="none" w:sz="0" w:space="0" w:color="auto"/>
            <w:right w:val="none" w:sz="0" w:space="0" w:color="auto"/>
          </w:divBdr>
        </w:div>
        <w:div w:id="2146697435">
          <w:marLeft w:val="432"/>
          <w:marRight w:val="0"/>
          <w:marTop w:val="200"/>
          <w:marBottom w:val="200"/>
          <w:divBdr>
            <w:top w:val="none" w:sz="0" w:space="0" w:color="auto"/>
            <w:left w:val="none" w:sz="0" w:space="0" w:color="auto"/>
            <w:bottom w:val="none" w:sz="0" w:space="0" w:color="auto"/>
            <w:right w:val="none" w:sz="0" w:space="0" w:color="auto"/>
          </w:divBdr>
        </w:div>
      </w:divsChild>
    </w:div>
    <w:div w:id="1565723388">
      <w:bodyDiv w:val="1"/>
      <w:marLeft w:val="0"/>
      <w:marRight w:val="0"/>
      <w:marTop w:val="0"/>
      <w:marBottom w:val="0"/>
      <w:divBdr>
        <w:top w:val="none" w:sz="0" w:space="0" w:color="auto"/>
        <w:left w:val="none" w:sz="0" w:space="0" w:color="auto"/>
        <w:bottom w:val="none" w:sz="0" w:space="0" w:color="auto"/>
        <w:right w:val="none" w:sz="0" w:space="0" w:color="auto"/>
      </w:divBdr>
      <w:divsChild>
        <w:div w:id="947548393">
          <w:marLeft w:val="274"/>
          <w:marRight w:val="0"/>
          <w:marTop w:val="0"/>
          <w:marBottom w:val="0"/>
          <w:divBdr>
            <w:top w:val="none" w:sz="0" w:space="0" w:color="auto"/>
            <w:left w:val="none" w:sz="0" w:space="0" w:color="auto"/>
            <w:bottom w:val="none" w:sz="0" w:space="0" w:color="auto"/>
            <w:right w:val="none" w:sz="0" w:space="0" w:color="auto"/>
          </w:divBdr>
        </w:div>
        <w:div w:id="1429809614">
          <w:marLeft w:val="274"/>
          <w:marRight w:val="0"/>
          <w:marTop w:val="0"/>
          <w:marBottom w:val="0"/>
          <w:divBdr>
            <w:top w:val="none" w:sz="0" w:space="0" w:color="auto"/>
            <w:left w:val="none" w:sz="0" w:space="0" w:color="auto"/>
            <w:bottom w:val="none" w:sz="0" w:space="0" w:color="auto"/>
            <w:right w:val="none" w:sz="0" w:space="0" w:color="auto"/>
          </w:divBdr>
        </w:div>
        <w:div w:id="2024016563">
          <w:marLeft w:val="274"/>
          <w:marRight w:val="0"/>
          <w:marTop w:val="0"/>
          <w:marBottom w:val="0"/>
          <w:divBdr>
            <w:top w:val="none" w:sz="0" w:space="0" w:color="auto"/>
            <w:left w:val="none" w:sz="0" w:space="0" w:color="auto"/>
            <w:bottom w:val="none" w:sz="0" w:space="0" w:color="auto"/>
            <w:right w:val="none" w:sz="0" w:space="0" w:color="auto"/>
          </w:divBdr>
        </w:div>
      </w:divsChild>
    </w:div>
    <w:div w:id="1633436580">
      <w:bodyDiv w:val="1"/>
      <w:marLeft w:val="0"/>
      <w:marRight w:val="0"/>
      <w:marTop w:val="0"/>
      <w:marBottom w:val="0"/>
      <w:divBdr>
        <w:top w:val="none" w:sz="0" w:space="0" w:color="auto"/>
        <w:left w:val="none" w:sz="0" w:space="0" w:color="auto"/>
        <w:bottom w:val="none" w:sz="0" w:space="0" w:color="auto"/>
        <w:right w:val="none" w:sz="0" w:space="0" w:color="auto"/>
      </w:divBdr>
      <w:divsChild>
        <w:div w:id="1748192086">
          <w:marLeft w:val="432"/>
          <w:marRight w:val="0"/>
          <w:marTop w:val="200"/>
          <w:marBottom w:val="0"/>
          <w:divBdr>
            <w:top w:val="none" w:sz="0" w:space="0" w:color="auto"/>
            <w:left w:val="none" w:sz="0" w:space="0" w:color="auto"/>
            <w:bottom w:val="none" w:sz="0" w:space="0" w:color="auto"/>
            <w:right w:val="none" w:sz="0" w:space="0" w:color="auto"/>
          </w:divBdr>
        </w:div>
        <w:div w:id="2012173424">
          <w:marLeft w:val="432"/>
          <w:marRight w:val="0"/>
          <w:marTop w:val="200"/>
          <w:marBottom w:val="0"/>
          <w:divBdr>
            <w:top w:val="none" w:sz="0" w:space="0" w:color="auto"/>
            <w:left w:val="none" w:sz="0" w:space="0" w:color="auto"/>
            <w:bottom w:val="none" w:sz="0" w:space="0" w:color="auto"/>
            <w:right w:val="none" w:sz="0" w:space="0" w:color="auto"/>
          </w:divBdr>
        </w:div>
        <w:div w:id="2130734857">
          <w:marLeft w:val="432"/>
          <w:marRight w:val="0"/>
          <w:marTop w:val="200"/>
          <w:marBottom w:val="0"/>
          <w:divBdr>
            <w:top w:val="none" w:sz="0" w:space="0" w:color="auto"/>
            <w:left w:val="none" w:sz="0" w:space="0" w:color="auto"/>
            <w:bottom w:val="none" w:sz="0" w:space="0" w:color="auto"/>
            <w:right w:val="none" w:sz="0" w:space="0" w:color="auto"/>
          </w:divBdr>
        </w:div>
      </w:divsChild>
    </w:div>
    <w:div w:id="1636134047">
      <w:bodyDiv w:val="1"/>
      <w:marLeft w:val="0"/>
      <w:marRight w:val="0"/>
      <w:marTop w:val="0"/>
      <w:marBottom w:val="0"/>
      <w:divBdr>
        <w:top w:val="none" w:sz="0" w:space="0" w:color="auto"/>
        <w:left w:val="none" w:sz="0" w:space="0" w:color="auto"/>
        <w:bottom w:val="none" w:sz="0" w:space="0" w:color="auto"/>
        <w:right w:val="none" w:sz="0" w:space="0" w:color="auto"/>
      </w:divBdr>
      <w:divsChild>
        <w:div w:id="847870636">
          <w:marLeft w:val="432"/>
          <w:marRight w:val="0"/>
          <w:marTop w:val="400"/>
          <w:marBottom w:val="0"/>
          <w:divBdr>
            <w:top w:val="none" w:sz="0" w:space="0" w:color="auto"/>
            <w:left w:val="none" w:sz="0" w:space="0" w:color="auto"/>
            <w:bottom w:val="none" w:sz="0" w:space="0" w:color="auto"/>
            <w:right w:val="none" w:sz="0" w:space="0" w:color="auto"/>
          </w:divBdr>
        </w:div>
        <w:div w:id="1940330774">
          <w:marLeft w:val="432"/>
          <w:marRight w:val="0"/>
          <w:marTop w:val="200"/>
          <w:marBottom w:val="200"/>
          <w:divBdr>
            <w:top w:val="none" w:sz="0" w:space="0" w:color="auto"/>
            <w:left w:val="none" w:sz="0" w:space="0" w:color="auto"/>
            <w:bottom w:val="none" w:sz="0" w:space="0" w:color="auto"/>
            <w:right w:val="none" w:sz="0" w:space="0" w:color="auto"/>
          </w:divBdr>
        </w:div>
      </w:divsChild>
    </w:div>
    <w:div w:id="1638410274">
      <w:bodyDiv w:val="1"/>
      <w:marLeft w:val="0"/>
      <w:marRight w:val="0"/>
      <w:marTop w:val="0"/>
      <w:marBottom w:val="0"/>
      <w:divBdr>
        <w:top w:val="none" w:sz="0" w:space="0" w:color="auto"/>
        <w:left w:val="none" w:sz="0" w:space="0" w:color="auto"/>
        <w:bottom w:val="none" w:sz="0" w:space="0" w:color="auto"/>
        <w:right w:val="none" w:sz="0" w:space="0" w:color="auto"/>
      </w:divBdr>
    </w:div>
    <w:div w:id="1664816324">
      <w:bodyDiv w:val="1"/>
      <w:marLeft w:val="0"/>
      <w:marRight w:val="0"/>
      <w:marTop w:val="0"/>
      <w:marBottom w:val="0"/>
      <w:divBdr>
        <w:top w:val="none" w:sz="0" w:space="0" w:color="auto"/>
        <w:left w:val="none" w:sz="0" w:space="0" w:color="auto"/>
        <w:bottom w:val="none" w:sz="0" w:space="0" w:color="auto"/>
        <w:right w:val="none" w:sz="0" w:space="0" w:color="auto"/>
      </w:divBdr>
      <w:divsChild>
        <w:div w:id="1309549266">
          <w:marLeft w:val="432"/>
          <w:marRight w:val="0"/>
          <w:marTop w:val="200"/>
          <w:marBottom w:val="0"/>
          <w:divBdr>
            <w:top w:val="none" w:sz="0" w:space="0" w:color="auto"/>
            <w:left w:val="none" w:sz="0" w:space="0" w:color="auto"/>
            <w:bottom w:val="none" w:sz="0" w:space="0" w:color="auto"/>
            <w:right w:val="none" w:sz="0" w:space="0" w:color="auto"/>
          </w:divBdr>
        </w:div>
        <w:div w:id="1313169794">
          <w:marLeft w:val="432"/>
          <w:marRight w:val="0"/>
          <w:marTop w:val="400"/>
          <w:marBottom w:val="0"/>
          <w:divBdr>
            <w:top w:val="none" w:sz="0" w:space="0" w:color="auto"/>
            <w:left w:val="none" w:sz="0" w:space="0" w:color="auto"/>
            <w:bottom w:val="none" w:sz="0" w:space="0" w:color="auto"/>
            <w:right w:val="none" w:sz="0" w:space="0" w:color="auto"/>
          </w:divBdr>
        </w:div>
      </w:divsChild>
    </w:div>
    <w:div w:id="1683437297">
      <w:bodyDiv w:val="1"/>
      <w:marLeft w:val="0"/>
      <w:marRight w:val="0"/>
      <w:marTop w:val="0"/>
      <w:marBottom w:val="0"/>
      <w:divBdr>
        <w:top w:val="none" w:sz="0" w:space="0" w:color="auto"/>
        <w:left w:val="none" w:sz="0" w:space="0" w:color="auto"/>
        <w:bottom w:val="none" w:sz="0" w:space="0" w:color="auto"/>
        <w:right w:val="none" w:sz="0" w:space="0" w:color="auto"/>
      </w:divBdr>
      <w:divsChild>
        <w:div w:id="745885647">
          <w:marLeft w:val="432"/>
          <w:marRight w:val="0"/>
          <w:marTop w:val="400"/>
          <w:marBottom w:val="0"/>
          <w:divBdr>
            <w:top w:val="none" w:sz="0" w:space="0" w:color="auto"/>
            <w:left w:val="none" w:sz="0" w:space="0" w:color="auto"/>
            <w:bottom w:val="none" w:sz="0" w:space="0" w:color="auto"/>
            <w:right w:val="none" w:sz="0" w:space="0" w:color="auto"/>
          </w:divBdr>
        </w:div>
      </w:divsChild>
    </w:div>
    <w:div w:id="1687100378">
      <w:bodyDiv w:val="1"/>
      <w:marLeft w:val="0"/>
      <w:marRight w:val="0"/>
      <w:marTop w:val="0"/>
      <w:marBottom w:val="0"/>
      <w:divBdr>
        <w:top w:val="none" w:sz="0" w:space="0" w:color="auto"/>
        <w:left w:val="none" w:sz="0" w:space="0" w:color="auto"/>
        <w:bottom w:val="none" w:sz="0" w:space="0" w:color="auto"/>
        <w:right w:val="none" w:sz="0" w:space="0" w:color="auto"/>
      </w:divBdr>
    </w:div>
    <w:div w:id="1703553704">
      <w:bodyDiv w:val="1"/>
      <w:marLeft w:val="0"/>
      <w:marRight w:val="0"/>
      <w:marTop w:val="0"/>
      <w:marBottom w:val="0"/>
      <w:divBdr>
        <w:top w:val="none" w:sz="0" w:space="0" w:color="auto"/>
        <w:left w:val="none" w:sz="0" w:space="0" w:color="auto"/>
        <w:bottom w:val="none" w:sz="0" w:space="0" w:color="auto"/>
        <w:right w:val="none" w:sz="0" w:space="0" w:color="auto"/>
      </w:divBdr>
    </w:div>
    <w:div w:id="1727726906">
      <w:bodyDiv w:val="1"/>
      <w:marLeft w:val="0"/>
      <w:marRight w:val="0"/>
      <w:marTop w:val="0"/>
      <w:marBottom w:val="0"/>
      <w:divBdr>
        <w:top w:val="none" w:sz="0" w:space="0" w:color="auto"/>
        <w:left w:val="none" w:sz="0" w:space="0" w:color="auto"/>
        <w:bottom w:val="none" w:sz="0" w:space="0" w:color="auto"/>
        <w:right w:val="none" w:sz="0" w:space="0" w:color="auto"/>
      </w:divBdr>
    </w:div>
    <w:div w:id="1747066698">
      <w:bodyDiv w:val="1"/>
      <w:marLeft w:val="0"/>
      <w:marRight w:val="0"/>
      <w:marTop w:val="0"/>
      <w:marBottom w:val="0"/>
      <w:divBdr>
        <w:top w:val="none" w:sz="0" w:space="0" w:color="auto"/>
        <w:left w:val="none" w:sz="0" w:space="0" w:color="auto"/>
        <w:bottom w:val="none" w:sz="0" w:space="0" w:color="auto"/>
        <w:right w:val="none" w:sz="0" w:space="0" w:color="auto"/>
      </w:divBdr>
    </w:div>
    <w:div w:id="1761099286">
      <w:bodyDiv w:val="1"/>
      <w:marLeft w:val="0"/>
      <w:marRight w:val="0"/>
      <w:marTop w:val="0"/>
      <w:marBottom w:val="0"/>
      <w:divBdr>
        <w:top w:val="none" w:sz="0" w:space="0" w:color="auto"/>
        <w:left w:val="none" w:sz="0" w:space="0" w:color="auto"/>
        <w:bottom w:val="none" w:sz="0" w:space="0" w:color="auto"/>
        <w:right w:val="none" w:sz="0" w:space="0" w:color="auto"/>
      </w:divBdr>
    </w:div>
    <w:div w:id="1768118683">
      <w:bodyDiv w:val="1"/>
      <w:marLeft w:val="0"/>
      <w:marRight w:val="0"/>
      <w:marTop w:val="0"/>
      <w:marBottom w:val="0"/>
      <w:divBdr>
        <w:top w:val="none" w:sz="0" w:space="0" w:color="auto"/>
        <w:left w:val="none" w:sz="0" w:space="0" w:color="auto"/>
        <w:bottom w:val="none" w:sz="0" w:space="0" w:color="auto"/>
        <w:right w:val="none" w:sz="0" w:space="0" w:color="auto"/>
      </w:divBdr>
    </w:div>
    <w:div w:id="1805392993">
      <w:bodyDiv w:val="1"/>
      <w:marLeft w:val="0"/>
      <w:marRight w:val="0"/>
      <w:marTop w:val="0"/>
      <w:marBottom w:val="0"/>
      <w:divBdr>
        <w:top w:val="none" w:sz="0" w:space="0" w:color="auto"/>
        <w:left w:val="none" w:sz="0" w:space="0" w:color="auto"/>
        <w:bottom w:val="none" w:sz="0" w:space="0" w:color="auto"/>
        <w:right w:val="none" w:sz="0" w:space="0" w:color="auto"/>
      </w:divBdr>
    </w:div>
    <w:div w:id="1813599287">
      <w:bodyDiv w:val="1"/>
      <w:marLeft w:val="0"/>
      <w:marRight w:val="0"/>
      <w:marTop w:val="0"/>
      <w:marBottom w:val="0"/>
      <w:divBdr>
        <w:top w:val="none" w:sz="0" w:space="0" w:color="auto"/>
        <w:left w:val="none" w:sz="0" w:space="0" w:color="auto"/>
        <w:bottom w:val="none" w:sz="0" w:space="0" w:color="auto"/>
        <w:right w:val="none" w:sz="0" w:space="0" w:color="auto"/>
      </w:divBdr>
      <w:divsChild>
        <w:div w:id="1126505088">
          <w:marLeft w:val="432"/>
          <w:marRight w:val="0"/>
          <w:marTop w:val="200"/>
          <w:marBottom w:val="0"/>
          <w:divBdr>
            <w:top w:val="none" w:sz="0" w:space="0" w:color="auto"/>
            <w:left w:val="none" w:sz="0" w:space="0" w:color="auto"/>
            <w:bottom w:val="none" w:sz="0" w:space="0" w:color="auto"/>
            <w:right w:val="none" w:sz="0" w:space="0" w:color="auto"/>
          </w:divBdr>
        </w:div>
        <w:div w:id="1971279784">
          <w:marLeft w:val="432"/>
          <w:marRight w:val="0"/>
          <w:marTop w:val="200"/>
          <w:marBottom w:val="0"/>
          <w:divBdr>
            <w:top w:val="none" w:sz="0" w:space="0" w:color="auto"/>
            <w:left w:val="none" w:sz="0" w:space="0" w:color="auto"/>
            <w:bottom w:val="none" w:sz="0" w:space="0" w:color="auto"/>
            <w:right w:val="none" w:sz="0" w:space="0" w:color="auto"/>
          </w:divBdr>
        </w:div>
      </w:divsChild>
    </w:div>
    <w:div w:id="1831671351">
      <w:bodyDiv w:val="1"/>
      <w:marLeft w:val="0"/>
      <w:marRight w:val="0"/>
      <w:marTop w:val="0"/>
      <w:marBottom w:val="0"/>
      <w:divBdr>
        <w:top w:val="none" w:sz="0" w:space="0" w:color="auto"/>
        <w:left w:val="none" w:sz="0" w:space="0" w:color="auto"/>
        <w:bottom w:val="none" w:sz="0" w:space="0" w:color="auto"/>
        <w:right w:val="none" w:sz="0" w:space="0" w:color="auto"/>
      </w:divBdr>
    </w:div>
    <w:div w:id="1842354725">
      <w:bodyDiv w:val="1"/>
      <w:marLeft w:val="0"/>
      <w:marRight w:val="0"/>
      <w:marTop w:val="0"/>
      <w:marBottom w:val="0"/>
      <w:divBdr>
        <w:top w:val="none" w:sz="0" w:space="0" w:color="auto"/>
        <w:left w:val="none" w:sz="0" w:space="0" w:color="auto"/>
        <w:bottom w:val="none" w:sz="0" w:space="0" w:color="auto"/>
        <w:right w:val="none" w:sz="0" w:space="0" w:color="auto"/>
      </w:divBdr>
    </w:div>
    <w:div w:id="1843163930">
      <w:bodyDiv w:val="1"/>
      <w:marLeft w:val="0"/>
      <w:marRight w:val="0"/>
      <w:marTop w:val="0"/>
      <w:marBottom w:val="0"/>
      <w:divBdr>
        <w:top w:val="none" w:sz="0" w:space="0" w:color="auto"/>
        <w:left w:val="none" w:sz="0" w:space="0" w:color="auto"/>
        <w:bottom w:val="none" w:sz="0" w:space="0" w:color="auto"/>
        <w:right w:val="none" w:sz="0" w:space="0" w:color="auto"/>
      </w:divBdr>
      <w:divsChild>
        <w:div w:id="2069722900">
          <w:marLeft w:val="432"/>
          <w:marRight w:val="0"/>
          <w:marTop w:val="400"/>
          <w:marBottom w:val="0"/>
          <w:divBdr>
            <w:top w:val="none" w:sz="0" w:space="0" w:color="auto"/>
            <w:left w:val="none" w:sz="0" w:space="0" w:color="auto"/>
            <w:bottom w:val="none" w:sz="0" w:space="0" w:color="auto"/>
            <w:right w:val="none" w:sz="0" w:space="0" w:color="auto"/>
          </w:divBdr>
        </w:div>
      </w:divsChild>
    </w:div>
    <w:div w:id="1852141671">
      <w:bodyDiv w:val="1"/>
      <w:marLeft w:val="0"/>
      <w:marRight w:val="0"/>
      <w:marTop w:val="0"/>
      <w:marBottom w:val="0"/>
      <w:divBdr>
        <w:top w:val="none" w:sz="0" w:space="0" w:color="auto"/>
        <w:left w:val="none" w:sz="0" w:space="0" w:color="auto"/>
        <w:bottom w:val="none" w:sz="0" w:space="0" w:color="auto"/>
        <w:right w:val="none" w:sz="0" w:space="0" w:color="auto"/>
      </w:divBdr>
      <w:divsChild>
        <w:div w:id="34474464">
          <w:marLeft w:val="432"/>
          <w:marRight w:val="0"/>
          <w:marTop w:val="200"/>
          <w:marBottom w:val="0"/>
          <w:divBdr>
            <w:top w:val="none" w:sz="0" w:space="0" w:color="auto"/>
            <w:left w:val="none" w:sz="0" w:space="0" w:color="auto"/>
            <w:bottom w:val="none" w:sz="0" w:space="0" w:color="auto"/>
            <w:right w:val="none" w:sz="0" w:space="0" w:color="auto"/>
          </w:divBdr>
        </w:div>
      </w:divsChild>
    </w:div>
    <w:div w:id="1892767629">
      <w:bodyDiv w:val="1"/>
      <w:marLeft w:val="0"/>
      <w:marRight w:val="0"/>
      <w:marTop w:val="0"/>
      <w:marBottom w:val="0"/>
      <w:divBdr>
        <w:top w:val="none" w:sz="0" w:space="0" w:color="auto"/>
        <w:left w:val="none" w:sz="0" w:space="0" w:color="auto"/>
        <w:bottom w:val="none" w:sz="0" w:space="0" w:color="auto"/>
        <w:right w:val="none" w:sz="0" w:space="0" w:color="auto"/>
      </w:divBdr>
      <w:divsChild>
        <w:div w:id="266932712">
          <w:marLeft w:val="432"/>
          <w:marRight w:val="0"/>
          <w:marTop w:val="200"/>
          <w:marBottom w:val="0"/>
          <w:divBdr>
            <w:top w:val="none" w:sz="0" w:space="0" w:color="auto"/>
            <w:left w:val="none" w:sz="0" w:space="0" w:color="auto"/>
            <w:bottom w:val="none" w:sz="0" w:space="0" w:color="auto"/>
            <w:right w:val="none" w:sz="0" w:space="0" w:color="auto"/>
          </w:divBdr>
        </w:div>
        <w:div w:id="1668828773">
          <w:marLeft w:val="432"/>
          <w:marRight w:val="0"/>
          <w:marTop w:val="200"/>
          <w:marBottom w:val="0"/>
          <w:divBdr>
            <w:top w:val="none" w:sz="0" w:space="0" w:color="auto"/>
            <w:left w:val="none" w:sz="0" w:space="0" w:color="auto"/>
            <w:bottom w:val="none" w:sz="0" w:space="0" w:color="auto"/>
            <w:right w:val="none" w:sz="0" w:space="0" w:color="auto"/>
          </w:divBdr>
        </w:div>
      </w:divsChild>
    </w:div>
    <w:div w:id="1901748640">
      <w:bodyDiv w:val="1"/>
      <w:marLeft w:val="0"/>
      <w:marRight w:val="0"/>
      <w:marTop w:val="0"/>
      <w:marBottom w:val="0"/>
      <w:divBdr>
        <w:top w:val="none" w:sz="0" w:space="0" w:color="auto"/>
        <w:left w:val="none" w:sz="0" w:space="0" w:color="auto"/>
        <w:bottom w:val="none" w:sz="0" w:space="0" w:color="auto"/>
        <w:right w:val="none" w:sz="0" w:space="0" w:color="auto"/>
      </w:divBdr>
    </w:div>
    <w:div w:id="1923562147">
      <w:bodyDiv w:val="1"/>
      <w:marLeft w:val="0"/>
      <w:marRight w:val="0"/>
      <w:marTop w:val="0"/>
      <w:marBottom w:val="0"/>
      <w:divBdr>
        <w:top w:val="none" w:sz="0" w:space="0" w:color="auto"/>
        <w:left w:val="none" w:sz="0" w:space="0" w:color="auto"/>
        <w:bottom w:val="none" w:sz="0" w:space="0" w:color="auto"/>
        <w:right w:val="none" w:sz="0" w:space="0" w:color="auto"/>
      </w:divBdr>
    </w:div>
    <w:div w:id="1948075898">
      <w:bodyDiv w:val="1"/>
      <w:marLeft w:val="0"/>
      <w:marRight w:val="0"/>
      <w:marTop w:val="0"/>
      <w:marBottom w:val="0"/>
      <w:divBdr>
        <w:top w:val="none" w:sz="0" w:space="0" w:color="auto"/>
        <w:left w:val="none" w:sz="0" w:space="0" w:color="auto"/>
        <w:bottom w:val="none" w:sz="0" w:space="0" w:color="auto"/>
        <w:right w:val="none" w:sz="0" w:space="0" w:color="auto"/>
      </w:divBdr>
    </w:div>
    <w:div w:id="1965192999">
      <w:bodyDiv w:val="1"/>
      <w:marLeft w:val="0"/>
      <w:marRight w:val="0"/>
      <w:marTop w:val="0"/>
      <w:marBottom w:val="0"/>
      <w:divBdr>
        <w:top w:val="none" w:sz="0" w:space="0" w:color="auto"/>
        <w:left w:val="none" w:sz="0" w:space="0" w:color="auto"/>
        <w:bottom w:val="none" w:sz="0" w:space="0" w:color="auto"/>
        <w:right w:val="none" w:sz="0" w:space="0" w:color="auto"/>
      </w:divBdr>
    </w:div>
    <w:div w:id="1973048421">
      <w:bodyDiv w:val="1"/>
      <w:marLeft w:val="0"/>
      <w:marRight w:val="0"/>
      <w:marTop w:val="0"/>
      <w:marBottom w:val="0"/>
      <w:divBdr>
        <w:top w:val="none" w:sz="0" w:space="0" w:color="auto"/>
        <w:left w:val="none" w:sz="0" w:space="0" w:color="auto"/>
        <w:bottom w:val="none" w:sz="0" w:space="0" w:color="auto"/>
        <w:right w:val="none" w:sz="0" w:space="0" w:color="auto"/>
      </w:divBdr>
    </w:div>
    <w:div w:id="1973710324">
      <w:bodyDiv w:val="1"/>
      <w:marLeft w:val="0"/>
      <w:marRight w:val="0"/>
      <w:marTop w:val="0"/>
      <w:marBottom w:val="0"/>
      <w:divBdr>
        <w:top w:val="none" w:sz="0" w:space="0" w:color="auto"/>
        <w:left w:val="none" w:sz="0" w:space="0" w:color="auto"/>
        <w:bottom w:val="none" w:sz="0" w:space="0" w:color="auto"/>
        <w:right w:val="none" w:sz="0" w:space="0" w:color="auto"/>
      </w:divBdr>
    </w:div>
    <w:div w:id="1973974569">
      <w:bodyDiv w:val="1"/>
      <w:marLeft w:val="0"/>
      <w:marRight w:val="0"/>
      <w:marTop w:val="0"/>
      <w:marBottom w:val="0"/>
      <w:divBdr>
        <w:top w:val="none" w:sz="0" w:space="0" w:color="auto"/>
        <w:left w:val="none" w:sz="0" w:space="0" w:color="auto"/>
        <w:bottom w:val="none" w:sz="0" w:space="0" w:color="auto"/>
        <w:right w:val="none" w:sz="0" w:space="0" w:color="auto"/>
      </w:divBdr>
      <w:divsChild>
        <w:div w:id="718170749">
          <w:marLeft w:val="432"/>
          <w:marRight w:val="0"/>
          <w:marTop w:val="120"/>
          <w:marBottom w:val="120"/>
          <w:divBdr>
            <w:top w:val="none" w:sz="0" w:space="0" w:color="auto"/>
            <w:left w:val="none" w:sz="0" w:space="0" w:color="auto"/>
            <w:bottom w:val="none" w:sz="0" w:space="0" w:color="auto"/>
            <w:right w:val="none" w:sz="0" w:space="0" w:color="auto"/>
          </w:divBdr>
        </w:div>
        <w:div w:id="1243178656">
          <w:marLeft w:val="432"/>
          <w:marRight w:val="0"/>
          <w:marTop w:val="120"/>
          <w:marBottom w:val="0"/>
          <w:divBdr>
            <w:top w:val="none" w:sz="0" w:space="0" w:color="auto"/>
            <w:left w:val="none" w:sz="0" w:space="0" w:color="auto"/>
            <w:bottom w:val="none" w:sz="0" w:space="0" w:color="auto"/>
            <w:right w:val="none" w:sz="0" w:space="0" w:color="auto"/>
          </w:divBdr>
        </w:div>
        <w:div w:id="1247806916">
          <w:marLeft w:val="432"/>
          <w:marRight w:val="0"/>
          <w:marTop w:val="120"/>
          <w:marBottom w:val="0"/>
          <w:divBdr>
            <w:top w:val="none" w:sz="0" w:space="0" w:color="auto"/>
            <w:left w:val="none" w:sz="0" w:space="0" w:color="auto"/>
            <w:bottom w:val="none" w:sz="0" w:space="0" w:color="auto"/>
            <w:right w:val="none" w:sz="0" w:space="0" w:color="auto"/>
          </w:divBdr>
        </w:div>
        <w:div w:id="1985354578">
          <w:marLeft w:val="432"/>
          <w:marRight w:val="0"/>
          <w:marTop w:val="120"/>
          <w:marBottom w:val="0"/>
          <w:divBdr>
            <w:top w:val="none" w:sz="0" w:space="0" w:color="auto"/>
            <w:left w:val="none" w:sz="0" w:space="0" w:color="auto"/>
            <w:bottom w:val="none" w:sz="0" w:space="0" w:color="auto"/>
            <w:right w:val="none" w:sz="0" w:space="0" w:color="auto"/>
          </w:divBdr>
        </w:div>
      </w:divsChild>
    </w:div>
    <w:div w:id="1980453714">
      <w:bodyDiv w:val="1"/>
      <w:marLeft w:val="0"/>
      <w:marRight w:val="0"/>
      <w:marTop w:val="0"/>
      <w:marBottom w:val="0"/>
      <w:divBdr>
        <w:top w:val="none" w:sz="0" w:space="0" w:color="auto"/>
        <w:left w:val="none" w:sz="0" w:space="0" w:color="auto"/>
        <w:bottom w:val="none" w:sz="0" w:space="0" w:color="auto"/>
        <w:right w:val="none" w:sz="0" w:space="0" w:color="auto"/>
      </w:divBdr>
    </w:div>
    <w:div w:id="1989359970">
      <w:bodyDiv w:val="1"/>
      <w:marLeft w:val="0"/>
      <w:marRight w:val="0"/>
      <w:marTop w:val="0"/>
      <w:marBottom w:val="0"/>
      <w:divBdr>
        <w:top w:val="none" w:sz="0" w:space="0" w:color="auto"/>
        <w:left w:val="none" w:sz="0" w:space="0" w:color="auto"/>
        <w:bottom w:val="none" w:sz="0" w:space="0" w:color="auto"/>
        <w:right w:val="none" w:sz="0" w:space="0" w:color="auto"/>
      </w:divBdr>
      <w:divsChild>
        <w:div w:id="657225219">
          <w:marLeft w:val="432"/>
          <w:marRight w:val="0"/>
          <w:marTop w:val="200"/>
          <w:marBottom w:val="0"/>
          <w:divBdr>
            <w:top w:val="none" w:sz="0" w:space="0" w:color="auto"/>
            <w:left w:val="none" w:sz="0" w:space="0" w:color="auto"/>
            <w:bottom w:val="none" w:sz="0" w:space="0" w:color="auto"/>
            <w:right w:val="none" w:sz="0" w:space="0" w:color="auto"/>
          </w:divBdr>
        </w:div>
        <w:div w:id="1936938726">
          <w:marLeft w:val="432"/>
          <w:marRight w:val="0"/>
          <w:marTop w:val="200"/>
          <w:marBottom w:val="0"/>
          <w:divBdr>
            <w:top w:val="none" w:sz="0" w:space="0" w:color="auto"/>
            <w:left w:val="none" w:sz="0" w:space="0" w:color="auto"/>
            <w:bottom w:val="none" w:sz="0" w:space="0" w:color="auto"/>
            <w:right w:val="none" w:sz="0" w:space="0" w:color="auto"/>
          </w:divBdr>
        </w:div>
      </w:divsChild>
    </w:div>
    <w:div w:id="2029983316">
      <w:bodyDiv w:val="1"/>
      <w:marLeft w:val="0"/>
      <w:marRight w:val="0"/>
      <w:marTop w:val="0"/>
      <w:marBottom w:val="0"/>
      <w:divBdr>
        <w:top w:val="none" w:sz="0" w:space="0" w:color="auto"/>
        <w:left w:val="none" w:sz="0" w:space="0" w:color="auto"/>
        <w:bottom w:val="none" w:sz="0" w:space="0" w:color="auto"/>
        <w:right w:val="none" w:sz="0" w:space="0" w:color="auto"/>
      </w:divBdr>
    </w:div>
    <w:div w:id="2057195954">
      <w:bodyDiv w:val="1"/>
      <w:marLeft w:val="0"/>
      <w:marRight w:val="0"/>
      <w:marTop w:val="0"/>
      <w:marBottom w:val="0"/>
      <w:divBdr>
        <w:top w:val="none" w:sz="0" w:space="0" w:color="auto"/>
        <w:left w:val="none" w:sz="0" w:space="0" w:color="auto"/>
        <w:bottom w:val="none" w:sz="0" w:space="0" w:color="auto"/>
        <w:right w:val="none" w:sz="0" w:space="0" w:color="auto"/>
      </w:divBdr>
    </w:div>
    <w:div w:id="2064449912">
      <w:bodyDiv w:val="1"/>
      <w:marLeft w:val="0"/>
      <w:marRight w:val="0"/>
      <w:marTop w:val="0"/>
      <w:marBottom w:val="0"/>
      <w:divBdr>
        <w:top w:val="none" w:sz="0" w:space="0" w:color="auto"/>
        <w:left w:val="none" w:sz="0" w:space="0" w:color="auto"/>
        <w:bottom w:val="none" w:sz="0" w:space="0" w:color="auto"/>
        <w:right w:val="none" w:sz="0" w:space="0" w:color="auto"/>
      </w:divBdr>
    </w:div>
    <w:div w:id="2068264415">
      <w:bodyDiv w:val="1"/>
      <w:marLeft w:val="0"/>
      <w:marRight w:val="0"/>
      <w:marTop w:val="0"/>
      <w:marBottom w:val="0"/>
      <w:divBdr>
        <w:top w:val="none" w:sz="0" w:space="0" w:color="auto"/>
        <w:left w:val="none" w:sz="0" w:space="0" w:color="auto"/>
        <w:bottom w:val="none" w:sz="0" w:space="0" w:color="auto"/>
        <w:right w:val="none" w:sz="0" w:space="0" w:color="auto"/>
      </w:divBdr>
      <w:divsChild>
        <w:div w:id="906845704">
          <w:marLeft w:val="432"/>
          <w:marRight w:val="0"/>
          <w:marTop w:val="200"/>
          <w:marBottom w:val="0"/>
          <w:divBdr>
            <w:top w:val="none" w:sz="0" w:space="0" w:color="auto"/>
            <w:left w:val="none" w:sz="0" w:space="0" w:color="auto"/>
            <w:bottom w:val="none" w:sz="0" w:space="0" w:color="auto"/>
            <w:right w:val="none" w:sz="0" w:space="0" w:color="auto"/>
          </w:divBdr>
        </w:div>
      </w:divsChild>
    </w:div>
    <w:div w:id="2072803684">
      <w:bodyDiv w:val="1"/>
      <w:marLeft w:val="0"/>
      <w:marRight w:val="0"/>
      <w:marTop w:val="0"/>
      <w:marBottom w:val="0"/>
      <w:divBdr>
        <w:top w:val="none" w:sz="0" w:space="0" w:color="auto"/>
        <w:left w:val="none" w:sz="0" w:space="0" w:color="auto"/>
        <w:bottom w:val="none" w:sz="0" w:space="0" w:color="auto"/>
        <w:right w:val="none" w:sz="0" w:space="0" w:color="auto"/>
      </w:divBdr>
      <w:divsChild>
        <w:div w:id="208030205">
          <w:marLeft w:val="432"/>
          <w:marRight w:val="0"/>
          <w:marTop w:val="200"/>
          <w:marBottom w:val="200"/>
          <w:divBdr>
            <w:top w:val="none" w:sz="0" w:space="0" w:color="auto"/>
            <w:left w:val="none" w:sz="0" w:space="0" w:color="auto"/>
            <w:bottom w:val="none" w:sz="0" w:space="0" w:color="auto"/>
            <w:right w:val="none" w:sz="0" w:space="0" w:color="auto"/>
          </w:divBdr>
        </w:div>
      </w:divsChild>
    </w:div>
    <w:div w:id="2077121198">
      <w:bodyDiv w:val="1"/>
      <w:marLeft w:val="0"/>
      <w:marRight w:val="0"/>
      <w:marTop w:val="0"/>
      <w:marBottom w:val="0"/>
      <w:divBdr>
        <w:top w:val="none" w:sz="0" w:space="0" w:color="auto"/>
        <w:left w:val="none" w:sz="0" w:space="0" w:color="auto"/>
        <w:bottom w:val="none" w:sz="0" w:space="0" w:color="auto"/>
        <w:right w:val="none" w:sz="0" w:space="0" w:color="auto"/>
      </w:divBdr>
      <w:divsChild>
        <w:div w:id="178784206">
          <w:marLeft w:val="432"/>
          <w:marRight w:val="0"/>
          <w:marTop w:val="200"/>
          <w:marBottom w:val="0"/>
          <w:divBdr>
            <w:top w:val="none" w:sz="0" w:space="0" w:color="auto"/>
            <w:left w:val="none" w:sz="0" w:space="0" w:color="auto"/>
            <w:bottom w:val="none" w:sz="0" w:space="0" w:color="auto"/>
            <w:right w:val="none" w:sz="0" w:space="0" w:color="auto"/>
          </w:divBdr>
        </w:div>
        <w:div w:id="830488927">
          <w:marLeft w:val="432"/>
          <w:marRight w:val="0"/>
          <w:marTop w:val="200"/>
          <w:marBottom w:val="0"/>
          <w:divBdr>
            <w:top w:val="none" w:sz="0" w:space="0" w:color="auto"/>
            <w:left w:val="none" w:sz="0" w:space="0" w:color="auto"/>
            <w:bottom w:val="none" w:sz="0" w:space="0" w:color="auto"/>
            <w:right w:val="none" w:sz="0" w:space="0" w:color="auto"/>
          </w:divBdr>
        </w:div>
      </w:divsChild>
    </w:div>
    <w:div w:id="2081437972">
      <w:bodyDiv w:val="1"/>
      <w:marLeft w:val="0"/>
      <w:marRight w:val="0"/>
      <w:marTop w:val="0"/>
      <w:marBottom w:val="0"/>
      <w:divBdr>
        <w:top w:val="none" w:sz="0" w:space="0" w:color="auto"/>
        <w:left w:val="none" w:sz="0" w:space="0" w:color="auto"/>
        <w:bottom w:val="none" w:sz="0" w:space="0" w:color="auto"/>
        <w:right w:val="none" w:sz="0" w:space="0" w:color="auto"/>
      </w:divBdr>
    </w:div>
    <w:div w:id="2093356746">
      <w:bodyDiv w:val="1"/>
      <w:marLeft w:val="0"/>
      <w:marRight w:val="0"/>
      <w:marTop w:val="0"/>
      <w:marBottom w:val="0"/>
      <w:divBdr>
        <w:top w:val="none" w:sz="0" w:space="0" w:color="auto"/>
        <w:left w:val="none" w:sz="0" w:space="0" w:color="auto"/>
        <w:bottom w:val="none" w:sz="0" w:space="0" w:color="auto"/>
        <w:right w:val="none" w:sz="0" w:space="0" w:color="auto"/>
      </w:divBdr>
    </w:div>
    <w:div w:id="2094205347">
      <w:bodyDiv w:val="1"/>
      <w:marLeft w:val="0"/>
      <w:marRight w:val="0"/>
      <w:marTop w:val="0"/>
      <w:marBottom w:val="0"/>
      <w:divBdr>
        <w:top w:val="none" w:sz="0" w:space="0" w:color="auto"/>
        <w:left w:val="none" w:sz="0" w:space="0" w:color="auto"/>
        <w:bottom w:val="none" w:sz="0" w:space="0" w:color="auto"/>
        <w:right w:val="none" w:sz="0" w:space="0" w:color="auto"/>
      </w:divBdr>
    </w:div>
    <w:div w:id="2129348764">
      <w:bodyDiv w:val="1"/>
      <w:marLeft w:val="0"/>
      <w:marRight w:val="0"/>
      <w:marTop w:val="0"/>
      <w:marBottom w:val="0"/>
      <w:divBdr>
        <w:top w:val="none" w:sz="0" w:space="0" w:color="auto"/>
        <w:left w:val="none" w:sz="0" w:space="0" w:color="auto"/>
        <w:bottom w:val="none" w:sz="0" w:space="0" w:color="auto"/>
        <w:right w:val="none" w:sz="0" w:space="0" w:color="auto"/>
      </w:divBdr>
      <w:divsChild>
        <w:div w:id="101344718">
          <w:marLeft w:val="432"/>
          <w:marRight w:val="0"/>
          <w:marTop w:val="200"/>
          <w:marBottom w:val="0"/>
          <w:divBdr>
            <w:top w:val="none" w:sz="0" w:space="0" w:color="auto"/>
            <w:left w:val="none" w:sz="0" w:space="0" w:color="auto"/>
            <w:bottom w:val="none" w:sz="0" w:space="0" w:color="auto"/>
            <w:right w:val="none" w:sz="0" w:space="0" w:color="auto"/>
          </w:divBdr>
        </w:div>
        <w:div w:id="325280422">
          <w:marLeft w:val="432"/>
          <w:marRight w:val="0"/>
          <w:marTop w:val="200"/>
          <w:marBottom w:val="0"/>
          <w:divBdr>
            <w:top w:val="none" w:sz="0" w:space="0" w:color="auto"/>
            <w:left w:val="none" w:sz="0" w:space="0" w:color="auto"/>
            <w:bottom w:val="none" w:sz="0" w:space="0" w:color="auto"/>
            <w:right w:val="none" w:sz="0" w:space="0" w:color="auto"/>
          </w:divBdr>
        </w:div>
        <w:div w:id="789671098">
          <w:marLeft w:val="432"/>
          <w:marRight w:val="0"/>
          <w:marTop w:val="200"/>
          <w:marBottom w:val="0"/>
          <w:divBdr>
            <w:top w:val="none" w:sz="0" w:space="0" w:color="auto"/>
            <w:left w:val="none" w:sz="0" w:space="0" w:color="auto"/>
            <w:bottom w:val="none" w:sz="0" w:space="0" w:color="auto"/>
            <w:right w:val="none" w:sz="0" w:space="0" w:color="auto"/>
          </w:divBdr>
        </w:div>
        <w:div w:id="2051297322">
          <w:marLeft w:val="432"/>
          <w:marRight w:val="0"/>
          <w:marTop w:val="200"/>
          <w:marBottom w:val="200"/>
          <w:divBdr>
            <w:top w:val="none" w:sz="0" w:space="0" w:color="auto"/>
            <w:left w:val="none" w:sz="0" w:space="0" w:color="auto"/>
            <w:bottom w:val="none" w:sz="0" w:space="0" w:color="auto"/>
            <w:right w:val="none" w:sz="0" w:space="0" w:color="auto"/>
          </w:divBdr>
        </w:div>
      </w:divsChild>
    </w:div>
    <w:div w:id="2135367849">
      <w:bodyDiv w:val="1"/>
      <w:marLeft w:val="0"/>
      <w:marRight w:val="0"/>
      <w:marTop w:val="0"/>
      <w:marBottom w:val="0"/>
      <w:divBdr>
        <w:top w:val="none" w:sz="0" w:space="0" w:color="auto"/>
        <w:left w:val="none" w:sz="0" w:space="0" w:color="auto"/>
        <w:bottom w:val="none" w:sz="0" w:space="0" w:color="auto"/>
        <w:right w:val="none" w:sz="0" w:space="0" w:color="auto"/>
      </w:divBdr>
    </w:div>
    <w:div w:id="214415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3.wdp"/><Relationship Id="rId21" Type="http://schemas.openxmlformats.org/officeDocument/2006/relationships/image" Target="media/image9.png"/><Relationship Id="rId34" Type="http://schemas.microsoft.com/office/2007/relationships/hdphoto" Target="media/hdphoto7.wdp"/><Relationship Id="rId42" Type="http://schemas.microsoft.com/office/2007/relationships/hdphoto" Target="media/hdphoto10.wdp"/><Relationship Id="rId47" Type="http://schemas.openxmlformats.org/officeDocument/2006/relationships/image" Target="media/image23.png"/><Relationship Id="rId50" Type="http://schemas.microsoft.com/office/2007/relationships/hdphoto" Target="media/hdphoto14.wdp"/><Relationship Id="rId55" Type="http://schemas.openxmlformats.org/officeDocument/2006/relationships/image" Target="media/image27.png"/><Relationship Id="rId63" Type="http://schemas.openxmlformats.org/officeDocument/2006/relationships/hyperlink" Target="mailto:hello@papergiant.ne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tmp"/><Relationship Id="rId29" Type="http://schemas.openxmlformats.org/officeDocument/2006/relationships/image" Target="media/image13.png"/><Relationship Id="rId11" Type="http://schemas.openxmlformats.org/officeDocument/2006/relationships/image" Target="media/image1.png"/><Relationship Id="rId24" Type="http://schemas.microsoft.com/office/2007/relationships/hdphoto" Target="media/hdphoto2.wdp"/><Relationship Id="rId32" Type="http://schemas.microsoft.com/office/2007/relationships/hdphoto" Target="media/hdphoto6.wdp"/><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image" Target="media/image26.png"/><Relationship Id="rId58" Type="http://schemas.openxmlformats.org/officeDocument/2006/relationships/image" Target="media/image29.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3.png"/><Relationship Id="rId19" Type="http://schemas.openxmlformats.org/officeDocument/2006/relationships/image" Target="media/image7.tmp"/><Relationship Id="rId14" Type="http://schemas.openxmlformats.org/officeDocument/2006/relationships/image" Target="media/image4.png"/><Relationship Id="rId22" Type="http://schemas.microsoft.com/office/2007/relationships/hdphoto" Target="media/hdphoto1.wdp"/><Relationship Id="rId27" Type="http://schemas.openxmlformats.org/officeDocument/2006/relationships/image" Target="media/image12.png"/><Relationship Id="rId30" Type="http://schemas.microsoft.com/office/2007/relationships/hdphoto" Target="media/hdphoto5.wdp"/><Relationship Id="rId35" Type="http://schemas.openxmlformats.org/officeDocument/2006/relationships/image" Target="media/image16.png"/><Relationship Id="rId43" Type="http://schemas.openxmlformats.org/officeDocument/2006/relationships/image" Target="media/image21.png"/><Relationship Id="rId48" Type="http://schemas.microsoft.com/office/2007/relationships/hdphoto" Target="media/hdphoto13.wdp"/><Relationship Id="rId56" Type="http://schemas.openxmlformats.org/officeDocument/2006/relationships/image" Target="media/image28.png"/><Relationship Id="rId64" Type="http://schemas.openxmlformats.org/officeDocument/2006/relationships/hyperlink" Target="http://www.papergiant.net" TargetMode="Externa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tmp"/><Relationship Id="rId25" Type="http://schemas.openxmlformats.org/officeDocument/2006/relationships/image" Target="media/image11.png"/><Relationship Id="rId33" Type="http://schemas.openxmlformats.org/officeDocument/2006/relationships/image" Target="media/image15.png"/><Relationship Id="rId38" Type="http://schemas.microsoft.com/office/2007/relationships/hdphoto" Target="media/hdphoto9.wdp"/><Relationship Id="rId46" Type="http://schemas.microsoft.com/office/2007/relationships/hdphoto" Target="media/hdphoto12.wdp"/><Relationship Id="rId59" Type="http://schemas.microsoft.com/office/2007/relationships/hdphoto" Target="media/hdphoto18.wdp"/><Relationship Id="rId67" Type="http://schemas.openxmlformats.org/officeDocument/2006/relationships/theme" Target="theme/theme1.xml"/><Relationship Id="rId20" Type="http://schemas.openxmlformats.org/officeDocument/2006/relationships/image" Target="media/image8.tmp"/><Relationship Id="rId41" Type="http://schemas.openxmlformats.org/officeDocument/2006/relationships/image" Target="media/image20.png"/><Relationship Id="rId54" Type="http://schemas.microsoft.com/office/2007/relationships/hdphoto" Target="media/hdphoto16.wdp"/><Relationship Id="rId62"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tmp"/><Relationship Id="rId23" Type="http://schemas.openxmlformats.org/officeDocument/2006/relationships/image" Target="media/image10.png"/><Relationship Id="rId28" Type="http://schemas.microsoft.com/office/2007/relationships/hdphoto" Target="media/hdphoto4.wdp"/><Relationship Id="rId36" Type="http://schemas.microsoft.com/office/2007/relationships/hdphoto" Target="media/hdphoto8.wdp"/><Relationship Id="rId49" Type="http://schemas.openxmlformats.org/officeDocument/2006/relationships/image" Target="media/image24.png"/><Relationship Id="rId57" Type="http://schemas.microsoft.com/office/2007/relationships/hdphoto" Target="media/hdphoto17.wdp"/><Relationship Id="rId10" Type="http://schemas.openxmlformats.org/officeDocument/2006/relationships/endnotes" Target="endnotes.xml"/><Relationship Id="rId31" Type="http://schemas.openxmlformats.org/officeDocument/2006/relationships/image" Target="media/image14.png"/><Relationship Id="rId44" Type="http://schemas.microsoft.com/office/2007/relationships/hdphoto" Target="media/hdphoto11.wdp"/><Relationship Id="rId52" Type="http://schemas.microsoft.com/office/2007/relationships/hdphoto" Target="media/hdphoto15.wdp"/><Relationship Id="rId60" Type="http://schemas.openxmlformats.org/officeDocument/2006/relationships/image" Target="media/image30.png"/><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tmp"/><Relationship Id="rId3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785E012207D864BB4B690DCED5A0D9C" ma:contentTypeVersion="16" ma:contentTypeDescription="Create a new document." ma:contentTypeScope="" ma:versionID="6fda9e6707757c432592a5a15ba31024">
  <xsd:schema xmlns:xsd="http://www.w3.org/2001/XMLSchema" xmlns:xs="http://www.w3.org/2001/XMLSchema" xmlns:p="http://schemas.microsoft.com/office/2006/metadata/properties" xmlns:ns2="c47df240-d481-48ac-8359-d925e4980b24" xmlns:ns3="087cf08a-2f64-4d45-9996-7c3d89dff8d4" targetNamespace="http://schemas.microsoft.com/office/2006/metadata/properties" ma:root="true" ma:fieldsID="ec52b7ed32a53a4521860ee071244732" ns2:_="" ns3:_="">
    <xsd:import namespace="c47df240-d481-48ac-8359-d925e4980b24"/>
    <xsd:import namespace="087cf08a-2f64-4d45-9996-7c3d89dff8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df240-d481-48ac-8359-d925e4980b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87cf08a-2f64-4d45-9996-7c3d89dff8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0081dbc-be21-4991-9116-aeec4212ab17}" ma:internalName="TaxCatchAll" ma:showField="CatchAllData" ma:web="087cf08a-2f64-4d45-9996-7c3d89dff8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47df240-d481-48ac-8359-d925e4980b24">
      <Terms xmlns="http://schemas.microsoft.com/office/infopath/2007/PartnerControls"/>
    </lcf76f155ced4ddcb4097134ff3c332f>
    <TaxCatchAll xmlns="087cf08a-2f64-4d45-9996-7c3d89dff8d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F37A31-90C4-46DE-A9CC-D357A52FB7FE}">
  <ds:schemaRefs>
    <ds:schemaRef ds:uri="http://schemas.openxmlformats.org/officeDocument/2006/bibliography"/>
  </ds:schemaRefs>
</ds:datastoreItem>
</file>

<file path=customXml/itemProps2.xml><?xml version="1.0" encoding="utf-8"?>
<ds:datastoreItem xmlns:ds="http://schemas.openxmlformats.org/officeDocument/2006/customXml" ds:itemID="{B40351E5-AF96-4194-AFAA-D8AE4FF8E9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7df240-d481-48ac-8359-d925e4980b24"/>
    <ds:schemaRef ds:uri="087cf08a-2f64-4d45-9996-7c3d89dff8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4E8262-75D0-4C18-B699-6610AF9C4775}">
  <ds:schemaRefs>
    <ds:schemaRef ds:uri="http://schemas.microsoft.com/office/2006/metadata/properties"/>
    <ds:schemaRef ds:uri="http://schemas.microsoft.com/office/infopath/2007/PartnerControls"/>
    <ds:schemaRef ds:uri="c47df240-d481-48ac-8359-d925e4980b24"/>
    <ds:schemaRef ds:uri="087cf08a-2f64-4d45-9996-7c3d89dff8d4"/>
  </ds:schemaRefs>
</ds:datastoreItem>
</file>

<file path=customXml/itemProps4.xml><?xml version="1.0" encoding="utf-8"?>
<ds:datastoreItem xmlns:ds="http://schemas.openxmlformats.org/officeDocument/2006/customXml" ds:itemID="{04AC2256-C2CF-41EE-8BFC-03D308FBB2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4972</Words>
  <Characters>28346</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Austrade</Company>
  <LinksUpToDate>false</LinksUpToDate>
  <CharactersWithSpaces>33252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Darlene-Silec [Canberra]</dc:creator>
  <cp:keywords/>
  <dc:description/>
  <cp:lastModifiedBy>Silas-Irvine [Canberra]</cp:lastModifiedBy>
  <cp:revision>2</cp:revision>
  <dcterms:created xsi:type="dcterms:W3CDTF">2022-12-21T03:39:00Z</dcterms:created>
  <dcterms:modified xsi:type="dcterms:W3CDTF">2022-12-21T03:39:00Z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0x0101002785E012207D864BB4B690DCED5A0D9C</vt:lpwstr>
  </property>
  <property fmtid="{D5CDD505-2E9C-101B-9397-08002B2CF9AE}" pid="3" name="MediaServiceImageTags">
    <vt:lpwstr/>
  </property>
</Properties>
</file>